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StringBuffer类：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除了可以使用String类表示字符串之外，StringBuffer类也可以表示字符串。但两者有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明显的区别：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1）String类对象使用“+”进行字符串的连接，而StringBuffer类对象使用append( )方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 xml:space="preserve">   法进行字符串的连接。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2）String类对象的内容一旦声明便不可改变，如果要改变，只能通过修改引用地址改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 xml:space="preserve">   变。而StringBuffer类对象不需要修改引用地址就可以改变。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3）String类对象引用传递进行修改后原值并不会发生改变。而StringBuffer类对象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  <w:t xml:space="preserve">   引用传递后原值会发生改变。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StringBuffer类常用的操作：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使用append( )方法进行字符串的连接，此方法返回一个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 xml:space="preserve"> StringBuffer类实例。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使用insert( )方法在指定的下标处插入内容。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使用reverse( )方法进行反转。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使用toString( )方法将StringBuffer类对象变为String类对象。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使用replace( )方法对指定范围的内容用其他内容进行替换。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使用substring( )方法截取指定范围的内容。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使用delete( )方法删除指定范围的内容。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使用indexOf( )方法查找指定的内容是否存在，如存在，返回内容开始的下标；如果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 xml:space="preserve">   不存在，返回-1。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StringBuffer类的应用场景：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对于频繁修改字符串内容的地方，最好使用StringBuffer类完成。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String类、StringBuffer类、StringBuilder类的区别：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String类、StringBuffer类、StringBuilder都可以表示字符串。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String类的内容一旦声明便不可改变，而StringBuffer类和StringBuilder类声明的内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 xml:space="preserve">   容可以改变。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StringBuffer类中提供的方法都是同步方法，属于安全的线程操作；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StringBuilder类中提供的方法都是异步方法，属于非安全的线程操作。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Runtime类：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Runtime类表示运行时操作类，利用此类可以取得JVM的内存信息，也可以利用此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类产生新的操作系统进程对象。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Runtime类对象的实例化：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要想实例化Runtime类对象，只能通过类名称调用getRuntime( 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使用Runtime类得到JVM的内存信息：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使用Runtime类可以得到JVM的内存信息，包括JVM的最大内存、空闲内存等，并且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还可以运行垃圾回收，释放JVM内存空间。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Runtime类与Process类：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通过Runtime类中的exec( )方法可以运行本机的可执行程序。与Process类搭配的话还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可以控制可执行程序的运行时间。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B3DD6"/>
    <w:multiLevelType w:val="singleLevel"/>
    <w:tmpl w:val="DA3B3DD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7401B61"/>
    <w:multiLevelType w:val="singleLevel"/>
    <w:tmpl w:val="47401B6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11092"/>
    <w:rsid w:val="0182437B"/>
    <w:rsid w:val="03E8569D"/>
    <w:rsid w:val="06F6612A"/>
    <w:rsid w:val="14DD2828"/>
    <w:rsid w:val="1B7D0AF7"/>
    <w:rsid w:val="204667CF"/>
    <w:rsid w:val="2AA51B82"/>
    <w:rsid w:val="32197971"/>
    <w:rsid w:val="3328428A"/>
    <w:rsid w:val="3B763C7F"/>
    <w:rsid w:val="3D2E0B2C"/>
    <w:rsid w:val="42042A3B"/>
    <w:rsid w:val="43515C2D"/>
    <w:rsid w:val="56A11092"/>
    <w:rsid w:val="58E646F4"/>
    <w:rsid w:val="5D0C4771"/>
    <w:rsid w:val="5E077805"/>
    <w:rsid w:val="5FA677D7"/>
    <w:rsid w:val="6841540E"/>
    <w:rsid w:val="69DA1695"/>
    <w:rsid w:val="7CC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2019-10-18T13:07:00Z</dcterms:created>
  <dc:creator>18758</dc:creator>
  <cp:lastModifiedBy>18758</cp:lastModifiedBy>
  <dcterms:modified xsi:type="dcterms:W3CDTF">2019-10-21T07:58:28Z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