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数据绑定：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 MVC中的Controller和View参数数据传递中所有Http请求参数的类型均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为字符串，如果模型需要绑定的类型为double或int，则需要手动进行类型转换，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而有了数据绑定后不再需要手动将HTTP请求中的String类型转换为模型需要的类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型，Spring MVC将自动完成。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数据绑定的另一个好处是输入验证失败时会重新生成一个HTML表单，无须填写已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填写的输入字段。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表单标签库：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1）为了方便、高效地使用数据绑定，需要学习表单标签库。在JSP页面使用Spring 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单标签库时，需要在JSP页面使用&lt;taglib&gt;指令引入表单标签库。如：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&lt;%@ taglib prefix=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uri=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http://www.springframework.org/tags/form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2）在表单标签库中有form、input、password、hidden、textarea、checkbox、checkboxes、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radiobutton、radiobuttons、select、option、options、errors等标签。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&lt;form:form&gt;标签：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&lt;form&gt;标签的语法格式如下：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&lt;form:form  modelAttribute=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 xml:space="preserve">  action=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 xml:space="preserve">  method=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&lt;/form:form&gt;</w:t>
      </w:r>
    </w:p>
    <w:p>
      <w:pPr>
        <w:numPr>
          <w:ilvl w:val="0"/>
          <w:numId w:val="0"/>
        </w:numPr>
        <w:ind w:left="840" w:leftChars="2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1）&lt;form:form&gt;标签除了具有HTML&lt;form:from&gt;标签的全部属性以外，还具有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acceptCharset、commandName、cssClass、cssStyle、htmlEscape和modelAttribute等属性。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·acceptCharset：规定服务器处理表单数据所接受的字符集。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·modelAttribute：暴露form backing object的模型属性名称，默认为command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·commandName：暴露表单对象的模型属性名称，默认为command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·cssClass：定义应用到&lt;form:form&gt;标签的CSS类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·cssStyle：定义应用到&lt;form:from&gt;标签的CSS样式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·htmlEscape：值为true或false，表示是否对HTML转义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在这些属性中，commandName和modelAttribute属性的功能基本一致，用于绑定一个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JavaBean对象，通常使用modelAttribute。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2）需要特别注意的是，当使用的是Spring表单标签库，为&lt;form:form&gt;标签添加了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modelAttribute属性后，在通过处理方法访问这个页面时，必须使用Model对象添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加一个与modelAttribute属性值相同名的属性，否则将产生异常。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&lt;form:input&gt;标签：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&lt;form:input&gt;标签用于实现单行文本框，其语法格式如下：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&lt;form:input path=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/&gt;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该标签除了有cssClass、cssStyle、htmlEscape属性以外，最重要的的属性是path。pat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h属性用于将文本框的值绑定到form backing object的一个属性上。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&lt;from:password&gt;标签：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&lt;form:password&gt;标签用于实现密码域，其语法格式如下：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&lt;form:password path=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该标签除了有cssClass、cssStyle、htmlEscape属性以外，最重要的的属性是path。pat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h属性用于将文本框的值绑定到form backing object的一个属性上。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&lt;form:hidden&gt;标签：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&lt;form:hidden&gt;标签用于实现隐藏域，其语法格式如下：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&lt;form:hidden pat=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该标签除了有cssClass、cssStyle、htmlEscape属性以外，最重要的的属性是path。pat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h属性用于将文本框的值绑定到form backing object的一个属性上。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&lt;form:textarea&gt;标签：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&lt;form:textarea&gt;标签用于实现多行文本框，其语法格式如下：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&lt;from:textarea path=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该标签除了有cssClass、cssStyle、htmlEscape属性以外，最重要的的属性是path。pat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h属性用于将文本框的值绑定到form backing object的一个属性上。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&lt;form:checkbox&gt;标签：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&lt;form:checkbox&gt;用于实现多选按钮，其语法格式如下：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&lt;form:checkbox path=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value=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该标签除了有cssClass、cssStyle、htmlEscape属性以外，最重要的的属性是path。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path属性用于将文本框的值绑定到form backing object的一个属性上，但是这个属性必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须是一个字符串数组。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&lt;form:checkboxes&gt;标签：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&lt;form:checkboxes&gt;标签用于实现多选按钮，与&lt;form:checkbox&gt;不同的是，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&lt;from:checkbox&gt;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标签实现多选需要使用多个&lt;form:checkbox&gt;标签完成，而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&lt;form:checkboxes&gt;标签只需要一个，等价于多个path属性相同的&lt;form:checkbox&gt;。其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语法格式如下：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&lt;form:checkboxes items=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path=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/&gt;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除了path外，&lt;form:checkboxes&gt;标签有3个重要的属性，即items、itemLabel、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itemValue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·items：用于指定生成input元素的Collection、Map或Array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·itemLable：items属性中指定集合对象的属性，为每个input元素提供label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·itemValue：items属性中指定集合对象的属性，为每一input元素提供value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在itemLabel和itemValue属性省略的情况下，当items是一个Map集合，复选框的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label为Map的值（value），复选框的value是Map的键（key）；如果是数组，复选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框的label和value相同；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&lt;form:radiobutton&gt;标签：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&lt;form:radiobutton&gt;标签用于实现单选，其语法格式为：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&lt;form:radiobutton path=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value=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当多个&lt;form:radiobutton&gt;标签是一组的话，则这组&lt;form:radiobutton&gt;的path属性必须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相同。同样，path属性用于绑定属性名。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&lt;form:radiobuttons&gt;标签：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&lt;form:radiobuttons&gt;标签用于实现单选，等价于多个&lt;form:radiubutton&gt;标签。其语法格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式如下：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&lt;form:radiobuttons path=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items=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1）除了path外，&lt;form:checkboxes&gt;标签有3个重要的属性，即items、itemLabel、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itemValue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·items：用于指定生成input元素的Collection、Map或Array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·itemLable：items属性中指定集合对象的属性，为每个input元素提供label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·itemValue：items属性中指定集合对象的属性，为每一input元素提供value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2）在itemLabel和itemValue属性省略的情况下，当items是一个Map集合，但选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框的label为Map的值（value），单选框的value是Map的键（key）；如果是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数组，复选框的label和value相同；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&lt;form:select&gt;标签：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&lt;form:select&gt;标签用于实现下拉列表或滚动列表，其语法格式为：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&lt;form:select path=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items=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&gt;&lt;/form:select&gt;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&lt;form:select&gt;标签的选项可能来自其属性items（数组、集合类型），也可能来自多个嵌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套的&lt;option&gt;标签或一个&lt;form:options&gt;标签。如下：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&lt;form:select path=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 items=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&lt;option value=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&gt;值&lt;/option&gt;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&lt;/form:select&gt;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&lt;form:select path=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&lt;form:option items=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/&gt;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&lt;/form:select&gt;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&lt;form:options&gt;标签：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&lt;form:options&gt;标签用于生成&lt;select&gt;标签的选项列表，需要和&lt;select&gt;标签一起使用，如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&lt;form:select path=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&gt;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&lt;form:option items=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/&gt;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&lt;/form:select&gt;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&lt;form:errors&gt;标签：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&lt;form:errors&gt;标签用于渲染一个或者多个&lt;span&gt;标签，每一个&lt;span&gt;标签包含一个错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误信息，可以用于显示一个特定的错误信息或所有的错误信息。其语法格式如下：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&lt;form:errors path=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*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/&gt;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//表示显示所有的错误信息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&lt;form:errors path=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xxx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/&gt;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//表示显示由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xxx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指定的错误信息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  <w:t>JSON概述：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1）JSON（JavaScript Object Notation，JS对象标记）是一种轻量级的数据交互格式。与</w:t>
      </w:r>
      <w:r>
        <w:rPr>
          <w:rFonts w:hint="eastAsia"/>
          <w:b w:val="0"/>
          <w:bCs w:val="0"/>
          <w:lang w:val="en-US" w:eastAsia="zh-CN"/>
        </w:rPr>
        <w:tab/>
        <w:t xml:space="preserve">   XML一样，都是基于纯文本的数据格式。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2）JSON的本质是一个包含数据的JavaScript对象。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  <w:t>JSON语法结构：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JSON由对象结构和数组结构组成。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对象结构以“{”开始，以“}”结束，中间部分由0个或多个以“，”分隔的</w:t>
      </w:r>
      <w:r>
        <w:rPr>
          <w:rFonts w:hint="eastAsia"/>
          <w:b w:val="0"/>
          <w:bCs w:val="0"/>
          <w:lang w:val="en-US" w:eastAsia="zh-CN"/>
        </w:rPr>
        <w:tab/>
        <w:t xml:space="preserve">   </w:t>
      </w:r>
      <w:r>
        <w:rPr>
          <w:rFonts w:hint="eastAsia"/>
          <w:b w:val="0"/>
          <w:bCs w:val="0"/>
          <w:lang w:val="en-US" w:eastAsia="zh-CN"/>
        </w:rPr>
        <w:tab/>
        <w:t xml:space="preserve">   key/value键值组成，key和value之间以“：”分隔。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="25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numPr>
          <w:numId w:val="0"/>
        </w:numPr>
        <w:ind w:left="29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key1:value1,</w:t>
      </w:r>
    </w:p>
    <w:p>
      <w:pPr>
        <w:numPr>
          <w:numId w:val="0"/>
        </w:numPr>
        <w:ind w:left="29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key2:value2</w:t>
      </w:r>
    </w:p>
    <w:p>
      <w:pPr>
        <w:numPr>
          <w:numId w:val="0"/>
        </w:numPr>
        <w:ind w:left="336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......</w:t>
      </w:r>
    </w:p>
    <w:p>
      <w:pPr>
        <w:numPr>
          <w:numId w:val="0"/>
        </w:numPr>
        <w:ind w:left="25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numPr>
          <w:numId w:val="0"/>
        </w:numPr>
        <w:ind w:left="25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其中key必须为字符串型，value可以是任意类型。例如一个Person对象包含姓名、</w:t>
      </w:r>
      <w:r>
        <w:rPr>
          <w:rFonts w:hint="eastAsia"/>
          <w:b w:val="0"/>
          <w:bCs w:val="0"/>
          <w:lang w:val="en-US" w:eastAsia="zh-CN"/>
        </w:rPr>
        <w:tab/>
        <w:t>年龄，使用JSON表示形式如下：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zhangsan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,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age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:20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数组结构以“[”开始，以“]”结束，中间部分由0个或多个以“，”分割的值列</w:t>
      </w:r>
      <w:r>
        <w:rPr>
          <w:rFonts w:hint="eastAsia"/>
          <w:b w:val="0"/>
          <w:bCs w:val="0"/>
          <w:lang w:val="en-US" w:eastAsia="zh-CN"/>
        </w:rPr>
        <w:tab/>
        <w:t xml:space="preserve">   表组成。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="25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</w:t>
      </w:r>
    </w:p>
    <w:p>
      <w:pPr>
        <w:numPr>
          <w:numId w:val="0"/>
        </w:numPr>
        <w:ind w:left="29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value1,</w:t>
      </w:r>
    </w:p>
    <w:p>
      <w:pPr>
        <w:numPr>
          <w:numId w:val="0"/>
        </w:numPr>
        <w:ind w:left="29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value2</w:t>
      </w:r>
    </w:p>
    <w:p>
      <w:pPr>
        <w:numPr>
          <w:numId w:val="0"/>
        </w:numPr>
        <w:ind w:left="25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]</w:t>
      </w:r>
    </w:p>
    <w:p>
      <w:pPr>
        <w:numPr>
          <w:numId w:val="0"/>
        </w:numPr>
        <w:ind w:left="25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数组可以作为value存在，如一个Person对象包含姓名，爱好，使用JSON表示为：</w:t>
      </w:r>
    </w:p>
    <w:p>
      <w:pPr>
        <w:numPr>
          <w:numId w:val="0"/>
        </w:numPr>
        <w:ind w:left="25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ind w:left="25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{</w:t>
      </w:r>
    </w:p>
    <w:p>
      <w:pPr>
        <w:numPr>
          <w:numId w:val="0"/>
        </w:numPr>
        <w:ind w:left="294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name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zhangsan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,</w:t>
      </w:r>
    </w:p>
    <w:p>
      <w:pPr>
        <w:numPr>
          <w:numId w:val="0"/>
        </w:numPr>
        <w:ind w:left="294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hobby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:[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篮球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电脑]</w:t>
      </w:r>
    </w:p>
    <w:p>
      <w:pPr>
        <w:numPr>
          <w:numId w:val="0"/>
        </w:numPr>
        <w:ind w:left="25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32"/>
          <w:lang w:val="en-US" w:eastAsia="zh-CN"/>
        </w:rPr>
        <w:t>JSON数据交换：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1）在Spring MVC中为了实现浏览器与控制器类之间的JSON数据交互，提供了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>MappingJackson2HttpMessageConverter实现类默认处理JSON格式请求响应。</w:t>
      </w:r>
      <w:r>
        <w:rPr>
          <w:rFonts w:hint="eastAsia"/>
          <w:b w:val="0"/>
          <w:bCs w:val="0"/>
          <w:lang w:val="en-US" w:eastAsia="zh-CN"/>
        </w:rPr>
        <w:tab/>
        <w:t xml:space="preserve">   该实现类利用Jackson开源包读写JSON数据，将Java对象转换为JSON对象和</w:t>
      </w:r>
      <w:r>
        <w:rPr>
          <w:rFonts w:hint="eastAsia"/>
          <w:b w:val="0"/>
          <w:bCs w:val="0"/>
          <w:lang w:val="en-US" w:eastAsia="zh-CN"/>
        </w:rPr>
        <w:tab/>
        <w:t xml:space="preserve">   XML文档，同时也可以将JSON对象和XML文档转换为JAVA对象。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2）Jackson开源包及其描述如下：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·jackson-annotations-2.9.4.jar：JSON转换注解包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·jackson-core-2.9.4.jar：JSON转换核心包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·jackson-databind-2.9.4.jar：JSON转换的数据绑定包</w:t>
      </w: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以上3个Jackson的开源包可以通过以下地址下载：</w:t>
      </w:r>
    </w:p>
    <w:p>
      <w:pPr>
        <w:numPr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"http://mvnrepository.com/artifact/com.fasterxml.jackson.core"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http://mvnrepository.com/artifact/com.fasterxml.jackson.core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numId w:val="0"/>
        </w:num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在使用注解开发时需要使用到两个重要的JSON格式转换注解，分别是</w:t>
      </w:r>
      <w:r>
        <w:rPr>
          <w:rFonts w:hint="eastAsia"/>
          <w:b w:val="0"/>
          <w:bCs w:val="0"/>
          <w:lang w:val="en-US" w:eastAsia="zh-CN"/>
        </w:rPr>
        <w:tab/>
        <w:t>@RequestBody和@ResponseBody注解。它们的作用如下：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·@RequestBody：用于将请求体中的数据绑定到请求处理方法的形参中，该</w:t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 xml:space="preserve">         注解标注在请求处理方法的形参上</w:t>
      </w:r>
    </w:p>
    <w:p>
      <w:pPr>
        <w:numPr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·ResponseBody：用于直接返回return对象，该注解标注在请求处理方法上。</w:t>
      </w: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835CB"/>
    <w:multiLevelType w:val="multilevel"/>
    <w:tmpl w:val="275835CB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CE5ADB3"/>
    <w:multiLevelType w:val="singleLevel"/>
    <w:tmpl w:val="5CE5ADB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6F1E03BA"/>
    <w:multiLevelType w:val="singleLevel"/>
    <w:tmpl w:val="6F1E03B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56B9A"/>
    <w:rsid w:val="01E3517F"/>
    <w:rsid w:val="0280238F"/>
    <w:rsid w:val="02EC5509"/>
    <w:rsid w:val="03003F92"/>
    <w:rsid w:val="030E5A5E"/>
    <w:rsid w:val="03E50C6B"/>
    <w:rsid w:val="041D276C"/>
    <w:rsid w:val="0481390A"/>
    <w:rsid w:val="04AC78AF"/>
    <w:rsid w:val="056D5662"/>
    <w:rsid w:val="061D2ED6"/>
    <w:rsid w:val="067055DC"/>
    <w:rsid w:val="06D51A14"/>
    <w:rsid w:val="070B6509"/>
    <w:rsid w:val="07F80EC7"/>
    <w:rsid w:val="09B5236C"/>
    <w:rsid w:val="0D9B1C5B"/>
    <w:rsid w:val="0F4A519E"/>
    <w:rsid w:val="112B1A38"/>
    <w:rsid w:val="11343A23"/>
    <w:rsid w:val="11E037B4"/>
    <w:rsid w:val="12167CB9"/>
    <w:rsid w:val="12673B1C"/>
    <w:rsid w:val="147A32CA"/>
    <w:rsid w:val="14935FDD"/>
    <w:rsid w:val="16C54C75"/>
    <w:rsid w:val="177F2795"/>
    <w:rsid w:val="17806503"/>
    <w:rsid w:val="17FA1480"/>
    <w:rsid w:val="18AD4ADC"/>
    <w:rsid w:val="19DC037A"/>
    <w:rsid w:val="1A66675E"/>
    <w:rsid w:val="1B9B4F19"/>
    <w:rsid w:val="1B9D35B5"/>
    <w:rsid w:val="1BF0045A"/>
    <w:rsid w:val="1C202C1E"/>
    <w:rsid w:val="1C807C0B"/>
    <w:rsid w:val="1CFC2473"/>
    <w:rsid w:val="1EA84FB9"/>
    <w:rsid w:val="1EF60EBC"/>
    <w:rsid w:val="1F322262"/>
    <w:rsid w:val="1F632995"/>
    <w:rsid w:val="1F8937B6"/>
    <w:rsid w:val="1FD8097D"/>
    <w:rsid w:val="1FEF78E0"/>
    <w:rsid w:val="218C7CF9"/>
    <w:rsid w:val="23161354"/>
    <w:rsid w:val="23922902"/>
    <w:rsid w:val="24942BD7"/>
    <w:rsid w:val="254F0460"/>
    <w:rsid w:val="26656B9A"/>
    <w:rsid w:val="26A13362"/>
    <w:rsid w:val="28C32F31"/>
    <w:rsid w:val="29B721D9"/>
    <w:rsid w:val="2D2A7B08"/>
    <w:rsid w:val="2F3F382A"/>
    <w:rsid w:val="30106597"/>
    <w:rsid w:val="301D62D2"/>
    <w:rsid w:val="30AC5505"/>
    <w:rsid w:val="30C34617"/>
    <w:rsid w:val="313A5F30"/>
    <w:rsid w:val="32575D73"/>
    <w:rsid w:val="32E52E95"/>
    <w:rsid w:val="34CC792F"/>
    <w:rsid w:val="35454772"/>
    <w:rsid w:val="35DE1E39"/>
    <w:rsid w:val="373E07CF"/>
    <w:rsid w:val="39330CEB"/>
    <w:rsid w:val="39D97782"/>
    <w:rsid w:val="39FC449C"/>
    <w:rsid w:val="3A45140A"/>
    <w:rsid w:val="3ABF7B22"/>
    <w:rsid w:val="3AF003C4"/>
    <w:rsid w:val="3BA512BC"/>
    <w:rsid w:val="3CA2668A"/>
    <w:rsid w:val="3D3348D4"/>
    <w:rsid w:val="3D353119"/>
    <w:rsid w:val="3D4954DC"/>
    <w:rsid w:val="3DC139BF"/>
    <w:rsid w:val="3E43335F"/>
    <w:rsid w:val="3E650668"/>
    <w:rsid w:val="3EC32A58"/>
    <w:rsid w:val="3F407FC0"/>
    <w:rsid w:val="3F690BE9"/>
    <w:rsid w:val="3FA07C97"/>
    <w:rsid w:val="403F3F74"/>
    <w:rsid w:val="40803C1A"/>
    <w:rsid w:val="41030EDE"/>
    <w:rsid w:val="415E545F"/>
    <w:rsid w:val="41E07B21"/>
    <w:rsid w:val="45BD42C8"/>
    <w:rsid w:val="46597A5A"/>
    <w:rsid w:val="46707D0A"/>
    <w:rsid w:val="48B11B7B"/>
    <w:rsid w:val="491D2841"/>
    <w:rsid w:val="4B7E3FEF"/>
    <w:rsid w:val="4BBF171D"/>
    <w:rsid w:val="4BCC4DB5"/>
    <w:rsid w:val="4C517463"/>
    <w:rsid w:val="50C977F8"/>
    <w:rsid w:val="50E42D78"/>
    <w:rsid w:val="51AC10DD"/>
    <w:rsid w:val="51B60352"/>
    <w:rsid w:val="51D0153E"/>
    <w:rsid w:val="53216C0C"/>
    <w:rsid w:val="545C570E"/>
    <w:rsid w:val="5553652A"/>
    <w:rsid w:val="557A6C29"/>
    <w:rsid w:val="55A967DA"/>
    <w:rsid w:val="562465D1"/>
    <w:rsid w:val="56BC0E80"/>
    <w:rsid w:val="56E935AF"/>
    <w:rsid w:val="574228ED"/>
    <w:rsid w:val="585C13BC"/>
    <w:rsid w:val="589C6E08"/>
    <w:rsid w:val="592F40F8"/>
    <w:rsid w:val="59FF016A"/>
    <w:rsid w:val="5A7B29B8"/>
    <w:rsid w:val="5BC00784"/>
    <w:rsid w:val="5BF329E2"/>
    <w:rsid w:val="5C1C2F4A"/>
    <w:rsid w:val="5C841A63"/>
    <w:rsid w:val="5D176790"/>
    <w:rsid w:val="5E1318B9"/>
    <w:rsid w:val="5E3042D1"/>
    <w:rsid w:val="5E7E2909"/>
    <w:rsid w:val="5FC567FC"/>
    <w:rsid w:val="5FF6301F"/>
    <w:rsid w:val="6063025B"/>
    <w:rsid w:val="613B6B8B"/>
    <w:rsid w:val="6182577B"/>
    <w:rsid w:val="620D2BA8"/>
    <w:rsid w:val="62E26FC2"/>
    <w:rsid w:val="62FA0BE6"/>
    <w:rsid w:val="6330333B"/>
    <w:rsid w:val="63B474E5"/>
    <w:rsid w:val="642E0E73"/>
    <w:rsid w:val="649C1EBA"/>
    <w:rsid w:val="64E3022E"/>
    <w:rsid w:val="66012718"/>
    <w:rsid w:val="663A331C"/>
    <w:rsid w:val="67360DDD"/>
    <w:rsid w:val="679272BC"/>
    <w:rsid w:val="67BF5CE6"/>
    <w:rsid w:val="67EA7B35"/>
    <w:rsid w:val="68566A8A"/>
    <w:rsid w:val="691C12EE"/>
    <w:rsid w:val="6B440DC1"/>
    <w:rsid w:val="6BFF2C03"/>
    <w:rsid w:val="6C97065D"/>
    <w:rsid w:val="6D031015"/>
    <w:rsid w:val="6DBB1653"/>
    <w:rsid w:val="6E6E3C1D"/>
    <w:rsid w:val="6EA0066C"/>
    <w:rsid w:val="6EE26787"/>
    <w:rsid w:val="70BB6C1F"/>
    <w:rsid w:val="711D16BB"/>
    <w:rsid w:val="716C6489"/>
    <w:rsid w:val="716E5264"/>
    <w:rsid w:val="737161FE"/>
    <w:rsid w:val="73AF2F21"/>
    <w:rsid w:val="74516104"/>
    <w:rsid w:val="75647A0C"/>
    <w:rsid w:val="7687654C"/>
    <w:rsid w:val="776F54F6"/>
    <w:rsid w:val="77CC2B2D"/>
    <w:rsid w:val="798F734E"/>
    <w:rsid w:val="7A7F722C"/>
    <w:rsid w:val="7AC2081F"/>
    <w:rsid w:val="7ADE1EA1"/>
    <w:rsid w:val="7BAA5AB5"/>
    <w:rsid w:val="7C224D27"/>
    <w:rsid w:val="7CA312C7"/>
    <w:rsid w:val="7F1C23B2"/>
    <w:rsid w:val="7F704C77"/>
    <w:rsid w:val="7FB24C74"/>
    <w:rsid w:val="7FCA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2020-02-16T10:06:00Z</dcterms:created>
  <dc:creator>18758</dc:creator>
  <cp:lastModifiedBy>18758</cp:lastModifiedBy>
  <dcterms:modified xsi:type="dcterms:W3CDTF">2020-02-17T03:25:04Z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