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FA716" w14:textId="643C3A14" w:rsidR="00FF02BC" w:rsidRDefault="00D050C9" w:rsidP="002977E9">
      <w:pPr>
        <w:pStyle w:val="1"/>
      </w:pPr>
      <w:proofErr w:type="spellStart"/>
      <w:r>
        <w:rPr>
          <w:rFonts w:hint="eastAsia"/>
        </w:rPr>
        <w:t>d</w:t>
      </w:r>
      <w:r>
        <w:t>evtools</w:t>
      </w:r>
      <w:proofErr w:type="spellEnd"/>
    </w:p>
    <w:p w14:paraId="0A0ADD35" w14:textId="231E4BB5" w:rsidR="009328A4" w:rsidRDefault="009328A4" w:rsidP="00AC1C96">
      <w:pPr>
        <w:ind w:left="42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中提供了一组开发工具</w:t>
      </w:r>
      <w:r>
        <w:rPr>
          <w:rFonts w:hint="eastAsia"/>
        </w:rPr>
        <w:t>s</w:t>
      </w:r>
      <w:r>
        <w:t>pring-boot-</w:t>
      </w:r>
      <w:proofErr w:type="spellStart"/>
      <w:r>
        <w:t>devtools</w:t>
      </w:r>
      <w:proofErr w:type="spellEnd"/>
      <w:r>
        <w:rPr>
          <w:rFonts w:hint="eastAsia"/>
        </w:rPr>
        <w:t>，可以提高开发者的工作效率，开发者可以将该模块包含在任何项目中，</w:t>
      </w:r>
      <w:r>
        <w:rPr>
          <w:rFonts w:hint="eastAsia"/>
        </w:rPr>
        <w:t>s</w:t>
      </w:r>
      <w:r>
        <w:t>pring-boot-</w:t>
      </w:r>
      <w:proofErr w:type="spellStart"/>
      <w:r>
        <w:t>devtools</w:t>
      </w:r>
      <w:proofErr w:type="spellEnd"/>
      <w:r>
        <w:rPr>
          <w:rFonts w:hint="eastAsia"/>
        </w:rPr>
        <w:t>最方便的地方莫过于</w:t>
      </w:r>
      <w:proofErr w:type="gramStart"/>
      <w:r>
        <w:rPr>
          <w:rFonts w:hint="eastAsia"/>
        </w:rPr>
        <w:t>热部署</w:t>
      </w:r>
      <w:proofErr w:type="gramEnd"/>
      <w:r>
        <w:rPr>
          <w:rFonts w:hint="eastAsia"/>
        </w:rPr>
        <w:t>了。</w:t>
      </w:r>
    </w:p>
    <w:p w14:paraId="5C4B239D" w14:textId="10EEDCB6" w:rsidR="00CD5917" w:rsidRDefault="00CD5917" w:rsidP="00CD5917"/>
    <w:p w14:paraId="3695DB1B" w14:textId="2E035BFF" w:rsidR="007E2ACF" w:rsidRDefault="007E2ACF" w:rsidP="00CD5917"/>
    <w:p w14:paraId="51ED2086" w14:textId="11059B2F" w:rsidR="007E2ACF" w:rsidRDefault="007E2ACF" w:rsidP="00CD5917"/>
    <w:p w14:paraId="1F1F2022" w14:textId="77777777" w:rsidR="007E2ACF" w:rsidRDefault="007E2ACF" w:rsidP="00CD5917"/>
    <w:p w14:paraId="7E102256" w14:textId="7DB05AD6" w:rsidR="00FD404F" w:rsidRDefault="00FD404F" w:rsidP="007F571B">
      <w:pPr>
        <w:pStyle w:val="2"/>
      </w:pPr>
      <w:r>
        <w:rPr>
          <w:rFonts w:hint="eastAsia"/>
        </w:rPr>
        <w:t>基本使用</w:t>
      </w:r>
    </w:p>
    <w:p w14:paraId="7199B362" w14:textId="2096E86A" w:rsidR="00040B7D" w:rsidRDefault="00040B7D" w:rsidP="00040B7D">
      <w:r>
        <w:tab/>
      </w:r>
      <w:r w:rsidR="00F8255E">
        <w:rPr>
          <w:rFonts w:hint="eastAsia"/>
        </w:rPr>
        <w:t>在项目中</w:t>
      </w:r>
      <w:r w:rsidR="00B30A2F">
        <w:rPr>
          <w:rFonts w:hint="eastAsia"/>
        </w:rPr>
        <w:t>引入</w:t>
      </w:r>
      <w:r w:rsidR="00B30A2F">
        <w:rPr>
          <w:rFonts w:hint="eastAsia"/>
        </w:rPr>
        <w:t>s</w:t>
      </w:r>
      <w:r w:rsidR="00B30A2F">
        <w:t>pring-boot-</w:t>
      </w:r>
      <w:proofErr w:type="spellStart"/>
      <w:r w:rsidR="00B30A2F">
        <w:t>devtools</w:t>
      </w:r>
      <w:proofErr w:type="spellEnd"/>
      <w:r w:rsidR="00B30A2F">
        <w:rPr>
          <w:rFonts w:hint="eastAsia"/>
        </w:rPr>
        <w:t>依赖，如下：</w:t>
      </w:r>
    </w:p>
    <w:p w14:paraId="585EF9EE" w14:textId="4EA70DFB" w:rsidR="00B30A2F" w:rsidRDefault="00B30A2F" w:rsidP="00040B7D"/>
    <w:p w14:paraId="4359CAAF" w14:textId="73AFD15E" w:rsidR="009328A4" w:rsidRDefault="00E11B5C" w:rsidP="009328A4">
      <w:r>
        <w:rPr>
          <w:noProof/>
        </w:rPr>
        <w:drawing>
          <wp:anchor distT="0" distB="0" distL="114300" distR="114300" simplePos="0" relativeHeight="251654656" behindDoc="0" locked="0" layoutInCell="1" allowOverlap="1" wp14:anchorId="6821C311" wp14:editId="5E96EE46">
            <wp:simplePos x="0" y="0"/>
            <wp:positionH relativeFrom="column">
              <wp:posOffset>632460</wp:posOffset>
            </wp:positionH>
            <wp:positionV relativeFrom="paragraph">
              <wp:posOffset>21589</wp:posOffset>
            </wp:positionV>
            <wp:extent cx="3635477" cy="1554685"/>
            <wp:effectExtent l="0" t="0" r="3175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292" cy="1557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A2F">
        <w:tab/>
      </w:r>
    </w:p>
    <w:p w14:paraId="3AFFF45E" w14:textId="084E7F50" w:rsidR="00E11B5C" w:rsidRDefault="00E11B5C" w:rsidP="009328A4"/>
    <w:p w14:paraId="4676C647" w14:textId="55A15DB2" w:rsidR="00E11B5C" w:rsidRDefault="00E11B5C" w:rsidP="009328A4"/>
    <w:p w14:paraId="2A944F94" w14:textId="16BDB969" w:rsidR="00E11B5C" w:rsidRDefault="00E11B5C" w:rsidP="009328A4"/>
    <w:p w14:paraId="077EA00E" w14:textId="1FCEE153" w:rsidR="00E11B5C" w:rsidRDefault="00E11B5C" w:rsidP="009328A4"/>
    <w:p w14:paraId="5EA6F562" w14:textId="46208E56" w:rsidR="00E11B5C" w:rsidRDefault="00E11B5C" w:rsidP="009328A4"/>
    <w:p w14:paraId="6A015BFF" w14:textId="51332EE9" w:rsidR="00E11B5C" w:rsidRDefault="00E11B5C" w:rsidP="009328A4"/>
    <w:p w14:paraId="339B825A" w14:textId="6FE48B23" w:rsidR="00E11B5C" w:rsidRDefault="00E11B5C" w:rsidP="009328A4"/>
    <w:p w14:paraId="238E06E5" w14:textId="28141E7A" w:rsidR="00E11B5C" w:rsidRDefault="007E4751" w:rsidP="007E4751">
      <w:pPr>
        <w:ind w:left="420"/>
      </w:pPr>
      <w:r>
        <w:rPr>
          <w:rFonts w:hint="eastAsia"/>
        </w:rPr>
        <w:t>在这里多了一个</w:t>
      </w:r>
      <w:r>
        <w:rPr>
          <w:rFonts w:hint="eastAsia"/>
        </w:rPr>
        <w:t>&lt;</w:t>
      </w:r>
      <w:r>
        <w:t>optional&gt;</w:t>
      </w:r>
      <w:r>
        <w:rPr>
          <w:rFonts w:hint="eastAsia"/>
        </w:rPr>
        <w:t>选项，是为了防止将</w:t>
      </w:r>
      <w:proofErr w:type="spellStart"/>
      <w:r>
        <w:rPr>
          <w:rFonts w:hint="eastAsia"/>
        </w:rPr>
        <w:t>d</w:t>
      </w:r>
      <w:r>
        <w:t>evtools</w:t>
      </w:r>
      <w:proofErr w:type="spellEnd"/>
      <w:r>
        <w:rPr>
          <w:rFonts w:hint="eastAsia"/>
        </w:rPr>
        <w:t>依赖传递到其他模块中。当开发者将应用打包运行后，</w:t>
      </w:r>
      <w:proofErr w:type="spellStart"/>
      <w:r>
        <w:rPr>
          <w:rFonts w:hint="eastAsia"/>
        </w:rPr>
        <w:t>d</w:t>
      </w:r>
      <w:r>
        <w:t>evtools</w:t>
      </w:r>
      <w:proofErr w:type="spellEnd"/>
      <w:r>
        <w:rPr>
          <w:rFonts w:hint="eastAsia"/>
        </w:rPr>
        <w:t>会被禁用。</w:t>
      </w:r>
    </w:p>
    <w:p w14:paraId="609DFD87" w14:textId="1DAFA789" w:rsidR="007E4751" w:rsidRDefault="007E4751" w:rsidP="009328A4"/>
    <w:p w14:paraId="76BAF680" w14:textId="7D8F947E" w:rsidR="00DB045A" w:rsidRDefault="00DB045A" w:rsidP="009328A4"/>
    <w:p w14:paraId="6413AE62" w14:textId="2DB2496C" w:rsidR="00337F06" w:rsidRDefault="00337F06" w:rsidP="006C3FF7">
      <w:pPr>
        <w:ind w:left="420"/>
      </w:pPr>
      <w:r>
        <w:rPr>
          <w:rFonts w:hint="eastAsia"/>
        </w:rPr>
        <w:t>开发者引入</w:t>
      </w:r>
      <w:r>
        <w:rPr>
          <w:rFonts w:hint="eastAsia"/>
        </w:rPr>
        <w:t>s</w:t>
      </w:r>
      <w:r>
        <w:t>pring-boot-</w:t>
      </w:r>
      <w:proofErr w:type="spellStart"/>
      <w:r>
        <w:t>devtools</w:t>
      </w:r>
      <w:proofErr w:type="spellEnd"/>
      <w:r>
        <w:rPr>
          <w:rFonts w:hint="eastAsia"/>
        </w:rPr>
        <w:t>依赖后，只要</w:t>
      </w:r>
      <w:proofErr w:type="spellStart"/>
      <w:r>
        <w:rPr>
          <w:rFonts w:hint="eastAsia"/>
        </w:rPr>
        <w:t>c</w:t>
      </w:r>
      <w:r>
        <w:t>lasspath</w:t>
      </w:r>
      <w:proofErr w:type="spellEnd"/>
      <w:r>
        <w:rPr>
          <w:rFonts w:hint="eastAsia"/>
        </w:rPr>
        <w:t>路径下的文件发送了变化，项目就会自动重启，这极大的提供了开发效率。</w:t>
      </w:r>
    </w:p>
    <w:p w14:paraId="5359F222" w14:textId="2000CB56" w:rsidR="00EC0BED" w:rsidRDefault="00EC0BED" w:rsidP="006C3FF7">
      <w:pPr>
        <w:ind w:left="420"/>
      </w:pPr>
    </w:p>
    <w:p w14:paraId="598568C0" w14:textId="77777777" w:rsidR="006C4B25" w:rsidRDefault="006C4B25" w:rsidP="006C3FF7">
      <w:pPr>
        <w:ind w:left="420"/>
      </w:pPr>
    </w:p>
    <w:p w14:paraId="7A01A554" w14:textId="1065A116" w:rsidR="00337F06" w:rsidRDefault="00337F06" w:rsidP="00337F06">
      <w:pPr>
        <w:ind w:left="420"/>
      </w:pPr>
      <w:r>
        <w:rPr>
          <w:rFonts w:hint="eastAsia"/>
        </w:rPr>
        <w:t>如果开发者使用的是</w:t>
      </w:r>
      <w:r>
        <w:rPr>
          <w:rFonts w:hint="eastAsia"/>
        </w:rPr>
        <w:t>Eclipse</w:t>
      </w:r>
      <w:r>
        <w:rPr>
          <w:rFonts w:hint="eastAsia"/>
        </w:rPr>
        <w:t>，</w:t>
      </w:r>
      <w:r w:rsidR="00AC0AE7">
        <w:rPr>
          <w:rFonts w:hint="eastAsia"/>
        </w:rPr>
        <w:t>那么在修改完代码并保存后，项目将自动编译并触发重启，如果开发者使用的是</w:t>
      </w:r>
      <w:r w:rsidR="00AC0AE7">
        <w:rPr>
          <w:rFonts w:hint="eastAsia"/>
        </w:rPr>
        <w:t>IDEA</w:t>
      </w:r>
      <w:r w:rsidR="00AC0AE7">
        <w:rPr>
          <w:rFonts w:hint="eastAsia"/>
        </w:rPr>
        <w:t>，默认情况下需要手动编译才会触发重启，当然也可以配置自动重启。</w:t>
      </w:r>
    </w:p>
    <w:p w14:paraId="25E17F04" w14:textId="56D294DE" w:rsidR="00144DE2" w:rsidRDefault="00144DE2" w:rsidP="00337F06">
      <w:pPr>
        <w:ind w:left="420"/>
      </w:pPr>
    </w:p>
    <w:p w14:paraId="5F76412A" w14:textId="14B2298A" w:rsidR="008A14EC" w:rsidRDefault="008A14EC" w:rsidP="00775383"/>
    <w:p w14:paraId="11F03F58" w14:textId="20F5DD57" w:rsidR="00E2086B" w:rsidRDefault="00E2086B" w:rsidP="00775383"/>
    <w:p w14:paraId="13391153" w14:textId="0F5A51E8" w:rsidR="00822312" w:rsidRDefault="00822312" w:rsidP="00775383"/>
    <w:p w14:paraId="1704DFF7" w14:textId="3110C06D" w:rsidR="00822312" w:rsidRDefault="00822312" w:rsidP="00775383"/>
    <w:p w14:paraId="6AB2EA30" w14:textId="6CCF3669" w:rsidR="00822312" w:rsidRDefault="00822312" w:rsidP="00775383"/>
    <w:p w14:paraId="64674777" w14:textId="7AD8F058" w:rsidR="00822312" w:rsidRDefault="00822312" w:rsidP="00775383"/>
    <w:p w14:paraId="6F8946FE" w14:textId="1180E0F0" w:rsidR="00497AA6" w:rsidRDefault="00497AA6" w:rsidP="00775383"/>
    <w:p w14:paraId="18420113" w14:textId="372FFDFC" w:rsidR="00616F24" w:rsidRDefault="00616F24" w:rsidP="00775383"/>
    <w:p w14:paraId="4A5DBA41" w14:textId="77777777" w:rsidR="00616F24" w:rsidRDefault="00616F24" w:rsidP="00775383"/>
    <w:p w14:paraId="415309F7" w14:textId="4B69D437" w:rsidR="00E2086B" w:rsidRDefault="00E2086B" w:rsidP="00C864D3">
      <w:pPr>
        <w:pStyle w:val="2"/>
      </w:pPr>
      <w:r>
        <w:rPr>
          <w:rFonts w:hint="eastAsia"/>
        </w:rPr>
        <w:t>自定义监控</w:t>
      </w:r>
    </w:p>
    <w:p w14:paraId="35FF1C1F" w14:textId="0F30106E" w:rsidR="00C864D3" w:rsidRDefault="00C864D3" w:rsidP="00C864D3">
      <w:pPr>
        <w:ind w:left="420"/>
      </w:pPr>
      <w:r>
        <w:rPr>
          <w:rFonts w:hint="eastAsia"/>
        </w:rPr>
        <w:t>默认情况下，</w:t>
      </w:r>
      <w:proofErr w:type="spellStart"/>
      <w:r>
        <w:rPr>
          <w:rFonts w:hint="eastAsia"/>
        </w:rPr>
        <w:t>c</w:t>
      </w:r>
      <w:r>
        <w:t>lasspath</w:t>
      </w:r>
      <w:proofErr w:type="spellEnd"/>
      <w:r>
        <w:rPr>
          <w:rFonts w:hint="eastAsia"/>
        </w:rPr>
        <w:t>下的静态资源路径以及存放视图文件的</w:t>
      </w:r>
      <w:r>
        <w:rPr>
          <w:rFonts w:hint="eastAsia"/>
        </w:rPr>
        <w:t>t</w:t>
      </w:r>
      <w:r>
        <w:t>emplate</w:t>
      </w:r>
      <w:r>
        <w:rPr>
          <w:rFonts w:hint="eastAsia"/>
        </w:rPr>
        <w:t>s</w:t>
      </w:r>
      <w:r>
        <w:rPr>
          <w:rFonts w:hint="eastAsia"/>
        </w:rPr>
        <w:t>目录变化后不会触发重启，如果开发者也想变化后使得项目重启，则可以在</w:t>
      </w:r>
      <w:proofErr w:type="spellStart"/>
      <w:r>
        <w:t>application.properties</w:t>
      </w:r>
      <w:proofErr w:type="spellEnd"/>
      <w:r>
        <w:rPr>
          <w:rFonts w:hint="eastAsia"/>
        </w:rPr>
        <w:t>中配置，如下：</w:t>
      </w:r>
    </w:p>
    <w:p w14:paraId="774FB900" w14:textId="7876C78B" w:rsidR="00C864D3" w:rsidRPr="00C864D3" w:rsidRDefault="00556EFB" w:rsidP="00C864D3">
      <w:r>
        <w:rPr>
          <w:noProof/>
        </w:rPr>
        <w:drawing>
          <wp:anchor distT="0" distB="0" distL="114300" distR="114300" simplePos="0" relativeHeight="251656704" behindDoc="0" locked="0" layoutInCell="1" allowOverlap="1" wp14:anchorId="7FD217C1" wp14:editId="5F3FE984">
            <wp:simplePos x="0" y="0"/>
            <wp:positionH relativeFrom="column">
              <wp:posOffset>716280</wp:posOffset>
            </wp:positionH>
            <wp:positionV relativeFrom="paragraph">
              <wp:posOffset>60325</wp:posOffset>
            </wp:positionV>
            <wp:extent cx="4514850" cy="3619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64D3">
        <w:tab/>
      </w:r>
      <w:r w:rsidR="00C864D3">
        <w:tab/>
      </w:r>
    </w:p>
    <w:p w14:paraId="45465C4F" w14:textId="77777777" w:rsidR="00775383" w:rsidRDefault="00775383" w:rsidP="00775383"/>
    <w:p w14:paraId="32DBCF37" w14:textId="48BA18B9" w:rsidR="00144DE2" w:rsidRDefault="00144DE2" w:rsidP="00337F06">
      <w:pPr>
        <w:ind w:left="420"/>
      </w:pPr>
    </w:p>
    <w:p w14:paraId="265355CD" w14:textId="6DD54932" w:rsidR="00556EFB" w:rsidRDefault="00556EFB" w:rsidP="00337F06">
      <w:pPr>
        <w:ind w:left="420"/>
      </w:pPr>
    </w:p>
    <w:p w14:paraId="2A65EB9E" w14:textId="49066AD0" w:rsidR="00556EFB" w:rsidRDefault="00556EFB" w:rsidP="00337F06">
      <w:pPr>
        <w:ind w:left="420"/>
      </w:pPr>
      <w:r>
        <w:rPr>
          <w:rFonts w:hint="eastAsia"/>
        </w:rPr>
        <w:t>表示</w:t>
      </w:r>
      <w:r w:rsidR="00CA0276">
        <w:rPr>
          <w:rFonts w:hint="eastAsia"/>
        </w:rPr>
        <w:t>从默认的不触发重启的目录中去除</w:t>
      </w:r>
      <w:r w:rsidR="00CA0276">
        <w:t>static</w:t>
      </w:r>
      <w:r w:rsidR="00CA0276">
        <w:rPr>
          <w:rFonts w:hint="eastAsia"/>
        </w:rPr>
        <w:t>目录，即</w:t>
      </w:r>
      <w:proofErr w:type="spellStart"/>
      <w:r w:rsidR="00CA0276">
        <w:rPr>
          <w:rFonts w:hint="eastAsia"/>
        </w:rPr>
        <w:t>c</w:t>
      </w:r>
      <w:r w:rsidR="00CA0276">
        <w:t>lasspath:static</w:t>
      </w:r>
      <w:proofErr w:type="spellEnd"/>
      <w:r w:rsidR="00CA0276">
        <w:rPr>
          <w:rFonts w:hint="eastAsia"/>
        </w:rPr>
        <w:t>目录下的资源发送变化时项目也会重启</w:t>
      </w:r>
      <w:r w:rsidR="00160D94">
        <w:rPr>
          <w:rFonts w:hint="eastAsia"/>
        </w:rPr>
        <w:t>。开发者也可以反向配置，如下：</w:t>
      </w:r>
    </w:p>
    <w:p w14:paraId="116F7F6F" w14:textId="2768060D" w:rsidR="00160D94" w:rsidRDefault="00222913" w:rsidP="00337F06">
      <w:pPr>
        <w:ind w:left="420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F8F247B" wp14:editId="31EE50FC">
            <wp:simplePos x="0" y="0"/>
            <wp:positionH relativeFrom="column">
              <wp:posOffset>342900</wp:posOffset>
            </wp:positionH>
            <wp:positionV relativeFrom="paragraph">
              <wp:posOffset>121285</wp:posOffset>
            </wp:positionV>
            <wp:extent cx="5274310" cy="203835"/>
            <wp:effectExtent l="0" t="0" r="2540" b="571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A56C2" w14:textId="6A0A478E" w:rsidR="00011796" w:rsidRPr="00011796" w:rsidRDefault="00011796" w:rsidP="00337F06">
      <w:pPr>
        <w:ind w:left="420"/>
      </w:pPr>
      <w:r>
        <w:tab/>
      </w:r>
      <w:r>
        <w:tab/>
      </w:r>
    </w:p>
    <w:p w14:paraId="4E51BB32" w14:textId="77777777" w:rsidR="00AC0AE7" w:rsidRDefault="00AC0AE7" w:rsidP="00337F06">
      <w:pPr>
        <w:ind w:left="420"/>
      </w:pPr>
    </w:p>
    <w:p w14:paraId="2AAB6040" w14:textId="2BCFFAAC" w:rsidR="00337F06" w:rsidRDefault="004B41E4" w:rsidP="009328A4">
      <w:r>
        <w:tab/>
      </w:r>
      <w:r>
        <w:rPr>
          <w:rFonts w:hint="eastAsia"/>
        </w:rPr>
        <w:t>表示当</w:t>
      </w:r>
      <w:proofErr w:type="spellStart"/>
      <w:r>
        <w:rPr>
          <w:rFonts w:hint="eastAsia"/>
        </w:rPr>
        <w:t>c</w:t>
      </w:r>
      <w:r>
        <w:t>lasspath:static</w:t>
      </w:r>
      <w:proofErr w:type="spellEnd"/>
      <w:r>
        <w:rPr>
          <w:rFonts w:hint="eastAsia"/>
        </w:rPr>
        <w:t>目录发生变化后</w:t>
      </w:r>
      <w:bookmarkStart w:id="0" w:name="_GoBack"/>
      <w:bookmarkEnd w:id="0"/>
      <w:r>
        <w:rPr>
          <w:rFonts w:hint="eastAsia"/>
        </w:rPr>
        <w:t>会触发重启。</w:t>
      </w:r>
    </w:p>
    <w:p w14:paraId="411C87C7" w14:textId="57750187" w:rsidR="00CE0539" w:rsidRDefault="00CE0539" w:rsidP="009328A4"/>
    <w:p w14:paraId="3EC87375" w14:textId="2B021A0F" w:rsidR="00C806ED" w:rsidRDefault="00C806ED" w:rsidP="009328A4"/>
    <w:p w14:paraId="0AAE8107" w14:textId="63989945" w:rsidR="00C806ED" w:rsidRDefault="00C806ED" w:rsidP="009328A4"/>
    <w:p w14:paraId="703CE0F4" w14:textId="6A8ED844" w:rsidR="00C806ED" w:rsidRDefault="00C806ED" w:rsidP="009328A4"/>
    <w:p w14:paraId="050B8AA3" w14:textId="45057CC7" w:rsidR="00C806ED" w:rsidRDefault="00C806ED" w:rsidP="00C02644">
      <w:pPr>
        <w:pStyle w:val="2"/>
      </w:pPr>
      <w:proofErr w:type="gramStart"/>
      <w:r>
        <w:rPr>
          <w:rFonts w:hint="eastAsia"/>
        </w:rPr>
        <w:t>修改重</w:t>
      </w:r>
      <w:proofErr w:type="gramEnd"/>
      <w:r>
        <w:rPr>
          <w:rFonts w:hint="eastAsia"/>
        </w:rPr>
        <w:t>启触发条件</w:t>
      </w:r>
    </w:p>
    <w:p w14:paraId="70557DE6" w14:textId="67526D65" w:rsidR="00C02644" w:rsidRDefault="00C02644" w:rsidP="00C02644">
      <w:pPr>
        <w:ind w:left="420"/>
      </w:pPr>
      <w:r>
        <w:rPr>
          <w:rFonts w:hint="eastAsia"/>
        </w:rPr>
        <w:t>由于编码是一个连续的过程，如果</w:t>
      </w:r>
      <w:r w:rsidR="003128F9">
        <w:rPr>
          <w:rFonts w:hint="eastAsia"/>
        </w:rPr>
        <w:t>每</w:t>
      </w:r>
      <w:r>
        <w:rPr>
          <w:rFonts w:hint="eastAsia"/>
        </w:rPr>
        <w:t>修改一行代码就触发项目重启，这样不仅浪费电脑性能，也没有实际意义。鉴于这种情况，开发者可以使用触发文件。</w:t>
      </w:r>
    </w:p>
    <w:p w14:paraId="4A12FC7E" w14:textId="556D4211" w:rsidR="00C02644" w:rsidRDefault="00C02644" w:rsidP="00C02644">
      <w:pPr>
        <w:ind w:left="420"/>
      </w:pPr>
    </w:p>
    <w:p w14:paraId="5B8C6D47" w14:textId="7BBF4DAF" w:rsidR="00C02644" w:rsidRDefault="00521463" w:rsidP="00C02644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目录下创建一个名为</w:t>
      </w:r>
      <w:r>
        <w:rPr>
          <w:rFonts w:hint="eastAsia"/>
        </w:rPr>
        <w:t>.</w:t>
      </w:r>
      <w:r>
        <w:t>trigger-file</w:t>
      </w:r>
      <w:r>
        <w:rPr>
          <w:rFonts w:hint="eastAsia"/>
        </w:rPr>
        <w:t>的文件</w:t>
      </w:r>
      <w:r>
        <w:rPr>
          <w:rFonts w:hint="eastAsia"/>
        </w:rPr>
        <w:t>，然后</w:t>
      </w:r>
      <w:r w:rsidR="00C02644">
        <w:rPr>
          <w:rFonts w:hint="eastAsia"/>
        </w:rPr>
        <w:t>在</w:t>
      </w:r>
      <w:proofErr w:type="spellStart"/>
      <w:r w:rsidR="00C02644">
        <w:rPr>
          <w:rFonts w:hint="eastAsia"/>
        </w:rPr>
        <w:t>a</w:t>
      </w:r>
      <w:r w:rsidR="00C02644">
        <w:t>pplication.properties</w:t>
      </w:r>
      <w:proofErr w:type="spellEnd"/>
      <w:r w:rsidR="00C02644">
        <w:rPr>
          <w:rFonts w:hint="eastAsia"/>
        </w:rPr>
        <w:t>中配置触发文件，如下：</w:t>
      </w:r>
    </w:p>
    <w:p w14:paraId="719F115C" w14:textId="758A0B4F" w:rsidR="00C02644" w:rsidRPr="00C02644" w:rsidRDefault="002230DF" w:rsidP="00C02644">
      <w:pPr>
        <w:ind w:left="42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69DED4B" wp14:editId="515F6898">
            <wp:simplePos x="0" y="0"/>
            <wp:positionH relativeFrom="column">
              <wp:posOffset>381000</wp:posOffset>
            </wp:positionH>
            <wp:positionV relativeFrom="paragraph">
              <wp:posOffset>144145</wp:posOffset>
            </wp:positionV>
            <wp:extent cx="5274310" cy="391795"/>
            <wp:effectExtent l="0" t="0" r="2540" b="825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2644">
        <w:tab/>
      </w:r>
      <w:r w:rsidR="00C02644">
        <w:tab/>
      </w:r>
    </w:p>
    <w:p w14:paraId="0CDD966C" w14:textId="4BE0DB4C" w:rsidR="008D523C" w:rsidRDefault="008D523C" w:rsidP="009328A4">
      <w:r>
        <w:tab/>
      </w:r>
    </w:p>
    <w:p w14:paraId="0C49C75B" w14:textId="26FD487F" w:rsidR="002230DF" w:rsidRDefault="002230DF" w:rsidP="009328A4"/>
    <w:p w14:paraId="5DD2E9D4" w14:textId="65847500" w:rsidR="002230DF" w:rsidRDefault="005C3B7A" w:rsidP="009328A4">
      <w:r>
        <w:tab/>
      </w:r>
    </w:p>
    <w:p w14:paraId="7FA6FAF9" w14:textId="08344F7C" w:rsidR="009B7C36" w:rsidRDefault="005C3B7A" w:rsidP="005C3B7A">
      <w:pPr>
        <w:ind w:left="420"/>
      </w:pPr>
      <w:r>
        <w:rPr>
          <w:rFonts w:hint="eastAsia"/>
        </w:rPr>
        <w:t>此时，当开发者修改代码时，项目将不会默认重启，如果需要项目重启，开发者只需修改</w:t>
      </w:r>
      <w:r>
        <w:rPr>
          <w:rFonts w:hint="eastAsia"/>
        </w:rPr>
        <w:t>.</w:t>
      </w:r>
      <w:r>
        <w:t>trigger-file</w:t>
      </w:r>
      <w:r>
        <w:rPr>
          <w:rFonts w:hint="eastAsia"/>
        </w:rPr>
        <w:t>文件触发重启。</w:t>
      </w:r>
    </w:p>
    <w:p w14:paraId="77A6A56B" w14:textId="77777777" w:rsidR="009B7C36" w:rsidRDefault="009B7C36" w:rsidP="005C3B7A">
      <w:pPr>
        <w:ind w:left="420"/>
      </w:pPr>
    </w:p>
    <w:p w14:paraId="50956842" w14:textId="43F70C7B" w:rsidR="005C3B7A" w:rsidRDefault="005C3B7A" w:rsidP="005C3B7A">
      <w:pPr>
        <w:ind w:left="420"/>
      </w:pPr>
      <w:r>
        <w:rPr>
          <w:rFonts w:hint="eastAsia"/>
        </w:rPr>
        <w:t>但是需要注意的是，如果项目没有改变，只是单纯的改变了</w:t>
      </w:r>
      <w:r>
        <w:rPr>
          <w:rFonts w:hint="eastAsia"/>
        </w:rPr>
        <w:t>.</w:t>
      </w:r>
      <w:r>
        <w:t>trigger-file</w:t>
      </w:r>
      <w:r>
        <w:rPr>
          <w:rFonts w:hint="eastAsia"/>
        </w:rPr>
        <w:t>文件，那么项目不会重启。</w:t>
      </w:r>
    </w:p>
    <w:p w14:paraId="283F7C86" w14:textId="77777777" w:rsidR="005C3B7A" w:rsidRDefault="005C3B7A" w:rsidP="005C3B7A">
      <w:pPr>
        <w:ind w:left="420"/>
      </w:pPr>
    </w:p>
    <w:p w14:paraId="1601C1A1" w14:textId="1CDB29A9" w:rsidR="005C3B7A" w:rsidRDefault="005C3B7A" w:rsidP="009328A4"/>
    <w:p w14:paraId="1ED9EF78" w14:textId="29C4957A" w:rsidR="00E84FC2" w:rsidRDefault="00E84FC2" w:rsidP="009328A4"/>
    <w:p w14:paraId="75A73CB6" w14:textId="2BD118B1" w:rsidR="00E84FC2" w:rsidRDefault="00E84FC2" w:rsidP="009328A4"/>
    <w:p w14:paraId="0FACFA79" w14:textId="7A11A1F6" w:rsidR="00E84FC2" w:rsidRDefault="00E84FC2" w:rsidP="009328A4"/>
    <w:p w14:paraId="386406ED" w14:textId="77777777" w:rsidR="00A206DE" w:rsidRDefault="00A206DE" w:rsidP="009328A4"/>
    <w:p w14:paraId="3EFD8541" w14:textId="0D7B65A8" w:rsidR="00A80BD1" w:rsidRDefault="00D6216D" w:rsidP="00D12FD8">
      <w:pPr>
        <w:pStyle w:val="2"/>
      </w:pPr>
      <w:r>
        <w:rPr>
          <w:rFonts w:hint="eastAsia"/>
        </w:rPr>
        <w:t>禁用自动重启</w:t>
      </w:r>
    </w:p>
    <w:p w14:paraId="51F7A2E4" w14:textId="7F508324" w:rsidR="00681B2C" w:rsidRDefault="00001371" w:rsidP="00001371">
      <w:pPr>
        <w:ind w:left="324"/>
      </w:pPr>
      <w:r>
        <w:rPr>
          <w:rFonts w:hint="eastAsia"/>
        </w:rPr>
        <w:t>如果开发者添加</w:t>
      </w:r>
      <w:r>
        <w:rPr>
          <w:rFonts w:hint="eastAsia"/>
        </w:rPr>
        <w:t>s</w:t>
      </w:r>
      <w:r>
        <w:t>pring-boot-</w:t>
      </w:r>
      <w:proofErr w:type="spellStart"/>
      <w:r>
        <w:t>devtools</w:t>
      </w:r>
      <w:proofErr w:type="spellEnd"/>
      <w:r>
        <w:rPr>
          <w:rFonts w:hint="eastAsia"/>
        </w:rPr>
        <w:t>依赖但是不想使用自动重启特性，那么可以关闭它，如下：</w:t>
      </w:r>
    </w:p>
    <w:p w14:paraId="2D9A8238" w14:textId="4EC3FF6D" w:rsidR="00001371" w:rsidRDefault="00052380" w:rsidP="00681B2C">
      <w:r>
        <w:rPr>
          <w:noProof/>
        </w:rPr>
        <w:drawing>
          <wp:anchor distT="0" distB="0" distL="114300" distR="114300" simplePos="0" relativeHeight="251662848" behindDoc="0" locked="0" layoutInCell="1" allowOverlap="1" wp14:anchorId="4A4710CC" wp14:editId="4A33B314">
            <wp:simplePos x="0" y="0"/>
            <wp:positionH relativeFrom="column">
              <wp:posOffset>556260</wp:posOffset>
            </wp:positionH>
            <wp:positionV relativeFrom="paragraph">
              <wp:posOffset>22225</wp:posOffset>
            </wp:positionV>
            <wp:extent cx="4143375" cy="247650"/>
            <wp:effectExtent l="0" t="0" r="9525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1371">
        <w:tab/>
      </w:r>
    </w:p>
    <w:p w14:paraId="58504E8E" w14:textId="0A460290" w:rsidR="00001371" w:rsidRPr="00001371" w:rsidRDefault="00001371" w:rsidP="00681B2C">
      <w:r>
        <w:tab/>
      </w:r>
      <w:r>
        <w:tab/>
      </w:r>
    </w:p>
    <w:p w14:paraId="7156D6CE" w14:textId="0D34FC2D" w:rsidR="00D12FD8" w:rsidRDefault="00D12FD8" w:rsidP="00D12FD8">
      <w:r>
        <w:tab/>
      </w:r>
    </w:p>
    <w:p w14:paraId="3FEDFC6A" w14:textId="056010D9" w:rsidR="005900C0" w:rsidRDefault="00992F22" w:rsidP="00D12FD8">
      <w:r>
        <w:rPr>
          <w:noProof/>
        </w:rPr>
        <w:drawing>
          <wp:anchor distT="0" distB="0" distL="114300" distR="114300" simplePos="0" relativeHeight="251666944" behindDoc="0" locked="0" layoutInCell="1" allowOverlap="1" wp14:anchorId="4DD94B3D" wp14:editId="0B8111F8">
            <wp:simplePos x="0" y="0"/>
            <wp:positionH relativeFrom="column">
              <wp:posOffset>411480</wp:posOffset>
            </wp:positionH>
            <wp:positionV relativeFrom="paragraph">
              <wp:posOffset>365125</wp:posOffset>
            </wp:positionV>
            <wp:extent cx="5274310" cy="1198245"/>
            <wp:effectExtent l="0" t="0" r="254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2FDA">
        <w:tab/>
      </w:r>
      <w:r w:rsidR="00C92FDA">
        <w:rPr>
          <w:rFonts w:hint="eastAsia"/>
        </w:rPr>
        <w:t>或者在项目启动类</w:t>
      </w:r>
      <w:r w:rsidR="00491557">
        <w:rPr>
          <w:rFonts w:hint="eastAsia"/>
        </w:rPr>
        <w:t>中</w:t>
      </w:r>
      <w:r w:rsidR="00C92FDA">
        <w:rPr>
          <w:rFonts w:hint="eastAsia"/>
        </w:rPr>
        <w:t>关闭它，如下：</w:t>
      </w:r>
    </w:p>
    <w:p w14:paraId="1A31AF92" w14:textId="7F293D9D" w:rsidR="005900C0" w:rsidRDefault="005900C0" w:rsidP="00D12FD8"/>
    <w:p w14:paraId="6C2DBE79" w14:textId="31F10D56" w:rsidR="005900C0" w:rsidRDefault="005900C0" w:rsidP="00D12FD8"/>
    <w:p w14:paraId="07996CF2" w14:textId="23F52515" w:rsidR="005900C0" w:rsidRDefault="005900C0" w:rsidP="00D12FD8"/>
    <w:p w14:paraId="0E9C4DB4" w14:textId="1D5DB946" w:rsidR="005900C0" w:rsidRDefault="005900C0" w:rsidP="00D12FD8"/>
    <w:p w14:paraId="2F9985D4" w14:textId="2FAFCFDD" w:rsidR="005900C0" w:rsidRDefault="005900C0" w:rsidP="00D12FD8"/>
    <w:p w14:paraId="06C60D75" w14:textId="76FEEF82" w:rsidR="005900C0" w:rsidRDefault="005900C0" w:rsidP="00D12FD8"/>
    <w:p w14:paraId="2D373C4C" w14:textId="3B110301" w:rsidR="005900C0" w:rsidRDefault="005900C0" w:rsidP="00D12FD8"/>
    <w:p w14:paraId="16AD1D93" w14:textId="0A544C93" w:rsidR="005900C0" w:rsidRDefault="005900C0" w:rsidP="00D12FD8"/>
    <w:p w14:paraId="5F0A5168" w14:textId="29E1F0DA" w:rsidR="005900C0" w:rsidRDefault="005900C0" w:rsidP="00D12FD8"/>
    <w:p w14:paraId="5BE1AE84" w14:textId="7BF0D730" w:rsidR="005900C0" w:rsidRDefault="005900C0" w:rsidP="00D12FD8"/>
    <w:p w14:paraId="617C5973" w14:textId="6B2FEEA8" w:rsidR="005900C0" w:rsidRDefault="002C7432" w:rsidP="005D2685">
      <w:pPr>
        <w:pStyle w:val="1"/>
      </w:pPr>
      <w:r>
        <w:rPr>
          <w:rFonts w:hint="eastAsia"/>
        </w:rPr>
        <w:t>单元测试</w:t>
      </w:r>
    </w:p>
    <w:p w14:paraId="694CEFE9" w14:textId="4E8DD90C" w:rsidR="005D2685" w:rsidRDefault="005D2685" w:rsidP="00905B7E">
      <w:pPr>
        <w:ind w:left="420"/>
      </w:pPr>
      <w:r>
        <w:rPr>
          <w:rFonts w:hint="eastAsia"/>
        </w:rPr>
        <w:t>通过单元测试可以实现对每一个环节的代码进行测试，如控制层、业务层、持久层等。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中的单元测试与</w:t>
      </w:r>
      <w:r>
        <w:rPr>
          <w:rFonts w:hint="eastAsia"/>
        </w:rPr>
        <w:t>Spring</w:t>
      </w:r>
      <w:r>
        <w:rPr>
          <w:rFonts w:hint="eastAsia"/>
        </w:rPr>
        <w:t>单元测试一脉相承，但有做了大量的简化，只需要少量的代码就能搭建一个测试环境，进而实现对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或者</w:t>
      </w:r>
      <w:r>
        <w:rPr>
          <w:rFonts w:hint="eastAsia"/>
        </w:rPr>
        <w:t>Dao</w:t>
      </w:r>
      <w:r>
        <w:rPr>
          <w:rFonts w:hint="eastAsia"/>
        </w:rPr>
        <w:t>层的代码进行测试。</w:t>
      </w:r>
    </w:p>
    <w:p w14:paraId="5DA9BC23" w14:textId="78C58BBD" w:rsidR="00D202CE" w:rsidRDefault="00D202CE" w:rsidP="00D202CE"/>
    <w:p w14:paraId="4D8EDADA" w14:textId="01EE8672" w:rsidR="005958E1" w:rsidRDefault="005343E0" w:rsidP="000921F2">
      <w:pPr>
        <w:pStyle w:val="2"/>
      </w:pPr>
      <w:r>
        <w:rPr>
          <w:rFonts w:hint="eastAsia"/>
        </w:rPr>
        <w:t>基本用法</w:t>
      </w:r>
    </w:p>
    <w:p w14:paraId="36A86EF3" w14:textId="76B52835" w:rsidR="000921F2" w:rsidRDefault="000921F2" w:rsidP="000921F2"/>
    <w:p w14:paraId="1ED4787C" w14:textId="29EDA897" w:rsidR="000921F2" w:rsidRDefault="000921F2" w:rsidP="00AF0659">
      <w:pPr>
        <w:pStyle w:val="2"/>
      </w:pPr>
      <w:r>
        <w:rPr>
          <w:rFonts w:hint="eastAsia"/>
        </w:rPr>
        <w:t>Service</w:t>
      </w:r>
      <w:r>
        <w:rPr>
          <w:rFonts w:hint="eastAsia"/>
        </w:rPr>
        <w:t>测试</w:t>
      </w:r>
    </w:p>
    <w:p w14:paraId="1D69615B" w14:textId="6EC891E2" w:rsidR="000921F2" w:rsidRDefault="000921F2" w:rsidP="000921F2"/>
    <w:p w14:paraId="1F91834A" w14:textId="70B740D0" w:rsidR="000921F2" w:rsidRPr="000921F2" w:rsidRDefault="000921F2" w:rsidP="00AF0659">
      <w:pPr>
        <w:pStyle w:val="2"/>
      </w:pPr>
      <w:r>
        <w:rPr>
          <w:rFonts w:hint="eastAsia"/>
        </w:rPr>
        <w:t>Controller</w:t>
      </w:r>
      <w:r>
        <w:rPr>
          <w:rFonts w:hint="eastAsia"/>
        </w:rPr>
        <w:t>测试</w:t>
      </w:r>
    </w:p>
    <w:p w14:paraId="41CEFF25" w14:textId="239CB63D" w:rsidR="005958E1" w:rsidRDefault="005958E1" w:rsidP="00D202CE"/>
    <w:p w14:paraId="4E07FB7B" w14:textId="234775CD" w:rsidR="00AF0659" w:rsidRDefault="00AF0659" w:rsidP="00D202CE"/>
    <w:p w14:paraId="077F0454" w14:textId="2ED5CF9A" w:rsidR="00AF0659" w:rsidRDefault="00AF0659" w:rsidP="00D202CE"/>
    <w:p w14:paraId="5B8A0C8D" w14:textId="77777777" w:rsidR="00AF0659" w:rsidRDefault="00AF0659" w:rsidP="00D202CE"/>
    <w:p w14:paraId="69349358" w14:textId="21059287" w:rsidR="005958E1" w:rsidRDefault="005958E1" w:rsidP="00D202CE"/>
    <w:p w14:paraId="6DD30CAC" w14:textId="362C22F7" w:rsidR="005958E1" w:rsidRDefault="005958E1" w:rsidP="00A6082B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测试</w:t>
      </w:r>
    </w:p>
    <w:p w14:paraId="5862D8D4" w14:textId="632512A8" w:rsidR="004340A0" w:rsidRPr="004340A0" w:rsidRDefault="004340A0" w:rsidP="004340A0">
      <w:r>
        <w:tab/>
      </w:r>
    </w:p>
    <w:p w14:paraId="0CE69A09" w14:textId="77777777" w:rsidR="005D2685" w:rsidRPr="005D2685" w:rsidRDefault="005D2685" w:rsidP="005D2685"/>
    <w:sectPr w:rsidR="005D2685" w:rsidRPr="005D2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70560"/>
    <w:multiLevelType w:val="hybridMultilevel"/>
    <w:tmpl w:val="EE3AE294"/>
    <w:lvl w:ilvl="0" w:tplc="B08453D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3441"/>
    <w:rsid w:val="00001371"/>
    <w:rsid w:val="0001076E"/>
    <w:rsid w:val="00011796"/>
    <w:rsid w:val="00016B68"/>
    <w:rsid w:val="00017F32"/>
    <w:rsid w:val="00032A99"/>
    <w:rsid w:val="00040B7D"/>
    <w:rsid w:val="000471AF"/>
    <w:rsid w:val="00052380"/>
    <w:rsid w:val="000563CF"/>
    <w:rsid w:val="000638B2"/>
    <w:rsid w:val="00076D63"/>
    <w:rsid w:val="000921F2"/>
    <w:rsid w:val="000A0727"/>
    <w:rsid w:val="000A7F5C"/>
    <w:rsid w:val="000D747A"/>
    <w:rsid w:val="000F4CB7"/>
    <w:rsid w:val="00123CCD"/>
    <w:rsid w:val="00144C6C"/>
    <w:rsid w:val="00144DE2"/>
    <w:rsid w:val="00151D87"/>
    <w:rsid w:val="00160D94"/>
    <w:rsid w:val="00181B20"/>
    <w:rsid w:val="0019232E"/>
    <w:rsid w:val="001D087F"/>
    <w:rsid w:val="001E12F2"/>
    <w:rsid w:val="001E4244"/>
    <w:rsid w:val="00222913"/>
    <w:rsid w:val="002230DF"/>
    <w:rsid w:val="00251836"/>
    <w:rsid w:val="00255826"/>
    <w:rsid w:val="0025784F"/>
    <w:rsid w:val="00285428"/>
    <w:rsid w:val="00286C35"/>
    <w:rsid w:val="00295421"/>
    <w:rsid w:val="002977E9"/>
    <w:rsid w:val="002C7432"/>
    <w:rsid w:val="00311A92"/>
    <w:rsid w:val="003128F9"/>
    <w:rsid w:val="003328FC"/>
    <w:rsid w:val="0033440E"/>
    <w:rsid w:val="00337F06"/>
    <w:rsid w:val="0036061A"/>
    <w:rsid w:val="00381A7E"/>
    <w:rsid w:val="003D7B5A"/>
    <w:rsid w:val="003E3555"/>
    <w:rsid w:val="003F184D"/>
    <w:rsid w:val="00411A36"/>
    <w:rsid w:val="00425AFD"/>
    <w:rsid w:val="00430702"/>
    <w:rsid w:val="004340A0"/>
    <w:rsid w:val="00447267"/>
    <w:rsid w:val="00491557"/>
    <w:rsid w:val="00497AA6"/>
    <w:rsid w:val="004A0986"/>
    <w:rsid w:val="004B41E4"/>
    <w:rsid w:val="004D6A9D"/>
    <w:rsid w:val="004F40AC"/>
    <w:rsid w:val="00504FEE"/>
    <w:rsid w:val="00521463"/>
    <w:rsid w:val="005343E0"/>
    <w:rsid w:val="00551462"/>
    <w:rsid w:val="00556EFB"/>
    <w:rsid w:val="00583630"/>
    <w:rsid w:val="005900C0"/>
    <w:rsid w:val="005958E1"/>
    <w:rsid w:val="00595CE5"/>
    <w:rsid w:val="005A1CD8"/>
    <w:rsid w:val="005C3B7A"/>
    <w:rsid w:val="005C6389"/>
    <w:rsid w:val="005D2685"/>
    <w:rsid w:val="005E34CC"/>
    <w:rsid w:val="005F216C"/>
    <w:rsid w:val="00604735"/>
    <w:rsid w:val="00616F24"/>
    <w:rsid w:val="00620D17"/>
    <w:rsid w:val="006355F8"/>
    <w:rsid w:val="00635E28"/>
    <w:rsid w:val="00655249"/>
    <w:rsid w:val="00681B2C"/>
    <w:rsid w:val="006B5138"/>
    <w:rsid w:val="006C3FF7"/>
    <w:rsid w:val="006C4B25"/>
    <w:rsid w:val="00753EE4"/>
    <w:rsid w:val="00764AB5"/>
    <w:rsid w:val="00764E18"/>
    <w:rsid w:val="00770DDA"/>
    <w:rsid w:val="00775383"/>
    <w:rsid w:val="007A56E7"/>
    <w:rsid w:val="007B3441"/>
    <w:rsid w:val="007E03DE"/>
    <w:rsid w:val="007E2ACF"/>
    <w:rsid w:val="007E4751"/>
    <w:rsid w:val="007F1FAE"/>
    <w:rsid w:val="007F571B"/>
    <w:rsid w:val="008041C0"/>
    <w:rsid w:val="008108EA"/>
    <w:rsid w:val="00822312"/>
    <w:rsid w:val="008244C2"/>
    <w:rsid w:val="00825D58"/>
    <w:rsid w:val="00825DC9"/>
    <w:rsid w:val="0083111B"/>
    <w:rsid w:val="00835D5A"/>
    <w:rsid w:val="0084163C"/>
    <w:rsid w:val="00885FF7"/>
    <w:rsid w:val="00886073"/>
    <w:rsid w:val="008A01B5"/>
    <w:rsid w:val="008A14EC"/>
    <w:rsid w:val="008B671C"/>
    <w:rsid w:val="008C5065"/>
    <w:rsid w:val="008D523C"/>
    <w:rsid w:val="008D6C3C"/>
    <w:rsid w:val="0090251F"/>
    <w:rsid w:val="00905B7E"/>
    <w:rsid w:val="00913E91"/>
    <w:rsid w:val="009157D2"/>
    <w:rsid w:val="009257EA"/>
    <w:rsid w:val="00931317"/>
    <w:rsid w:val="009328A4"/>
    <w:rsid w:val="00934E0B"/>
    <w:rsid w:val="0093542E"/>
    <w:rsid w:val="00937267"/>
    <w:rsid w:val="00960EF4"/>
    <w:rsid w:val="009675CC"/>
    <w:rsid w:val="00992F22"/>
    <w:rsid w:val="009A4911"/>
    <w:rsid w:val="009B7C36"/>
    <w:rsid w:val="009D13CC"/>
    <w:rsid w:val="009D3DE2"/>
    <w:rsid w:val="009E1254"/>
    <w:rsid w:val="009E2941"/>
    <w:rsid w:val="00A206DE"/>
    <w:rsid w:val="00A6082B"/>
    <w:rsid w:val="00A62F95"/>
    <w:rsid w:val="00A80BD1"/>
    <w:rsid w:val="00A96D17"/>
    <w:rsid w:val="00AA469B"/>
    <w:rsid w:val="00AB4746"/>
    <w:rsid w:val="00AB6A66"/>
    <w:rsid w:val="00AC023F"/>
    <w:rsid w:val="00AC0AE7"/>
    <w:rsid w:val="00AC1C96"/>
    <w:rsid w:val="00AE37C9"/>
    <w:rsid w:val="00AE4461"/>
    <w:rsid w:val="00AF0659"/>
    <w:rsid w:val="00AF1797"/>
    <w:rsid w:val="00B037A5"/>
    <w:rsid w:val="00B15BEC"/>
    <w:rsid w:val="00B27F72"/>
    <w:rsid w:val="00B30A2F"/>
    <w:rsid w:val="00B65918"/>
    <w:rsid w:val="00B7486D"/>
    <w:rsid w:val="00B846B4"/>
    <w:rsid w:val="00BB0CFE"/>
    <w:rsid w:val="00BB5158"/>
    <w:rsid w:val="00BC29A2"/>
    <w:rsid w:val="00BC6548"/>
    <w:rsid w:val="00BD67D6"/>
    <w:rsid w:val="00BD7158"/>
    <w:rsid w:val="00BE6989"/>
    <w:rsid w:val="00C02644"/>
    <w:rsid w:val="00C127AB"/>
    <w:rsid w:val="00C2174D"/>
    <w:rsid w:val="00C24FB3"/>
    <w:rsid w:val="00C54653"/>
    <w:rsid w:val="00C658AB"/>
    <w:rsid w:val="00C7507D"/>
    <w:rsid w:val="00C806ED"/>
    <w:rsid w:val="00C864D3"/>
    <w:rsid w:val="00C92FDA"/>
    <w:rsid w:val="00C96638"/>
    <w:rsid w:val="00CA0276"/>
    <w:rsid w:val="00CA2141"/>
    <w:rsid w:val="00CB016E"/>
    <w:rsid w:val="00CD4AF4"/>
    <w:rsid w:val="00CD4D41"/>
    <w:rsid w:val="00CD5917"/>
    <w:rsid w:val="00CE0539"/>
    <w:rsid w:val="00CE7AE5"/>
    <w:rsid w:val="00D050C9"/>
    <w:rsid w:val="00D12FD8"/>
    <w:rsid w:val="00D14DD2"/>
    <w:rsid w:val="00D202CE"/>
    <w:rsid w:val="00D25D67"/>
    <w:rsid w:val="00D60F2C"/>
    <w:rsid w:val="00D6216D"/>
    <w:rsid w:val="00DB045A"/>
    <w:rsid w:val="00E11B5C"/>
    <w:rsid w:val="00E2086B"/>
    <w:rsid w:val="00E20F7E"/>
    <w:rsid w:val="00E2100C"/>
    <w:rsid w:val="00E4411C"/>
    <w:rsid w:val="00E54BD9"/>
    <w:rsid w:val="00E5720D"/>
    <w:rsid w:val="00E84FC2"/>
    <w:rsid w:val="00E91070"/>
    <w:rsid w:val="00EA7DC6"/>
    <w:rsid w:val="00EB549E"/>
    <w:rsid w:val="00EC0BED"/>
    <w:rsid w:val="00EC13CA"/>
    <w:rsid w:val="00ED5635"/>
    <w:rsid w:val="00F021C2"/>
    <w:rsid w:val="00F8255E"/>
    <w:rsid w:val="00FD404F"/>
    <w:rsid w:val="00FF02BC"/>
    <w:rsid w:val="00FF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B41B"/>
  <w15:chartTrackingRefBased/>
  <w15:docId w15:val="{AB51B9EB-FD1A-4715-A24B-3A2CD0F5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23CCD"/>
    <w:pPr>
      <w:keepNext/>
      <w:keepLines/>
      <w:spacing w:before="340" w:after="330"/>
      <w:outlineLvl w:val="0"/>
    </w:pPr>
    <w:rPr>
      <w:b/>
      <w:bCs/>
      <w:color w:val="000000" w:themeColor="text1"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3CCD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23CCD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3CCD"/>
    <w:rPr>
      <w:b/>
      <w:bCs/>
      <w:color w:val="000000" w:themeColor="text1"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23CC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23CCD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F021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113</cp:revision>
  <dcterms:created xsi:type="dcterms:W3CDTF">2020-04-10T04:23:00Z</dcterms:created>
  <dcterms:modified xsi:type="dcterms:W3CDTF">2020-04-16T02:07:00Z</dcterms:modified>
</cp:coreProperties>
</file>