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0ABA" w14:textId="77777777" w:rsidR="00F60F32" w:rsidRPr="009C5898" w:rsidRDefault="00000000" w:rsidP="009C5898">
      <w:pPr>
        <w:ind w:left="2" w:hanging="4"/>
        <w:jc w:val="center"/>
        <w:rPr>
          <w:rFonts w:eastAsia="Arial"/>
          <w:b/>
          <w:bCs/>
          <w:sz w:val="36"/>
          <w:szCs w:val="36"/>
        </w:rPr>
      </w:pPr>
      <w:proofErr w:type="spellStart"/>
      <w:r w:rsidRPr="009C5898">
        <w:rPr>
          <w:rFonts w:eastAsia="Arial"/>
          <w:b/>
          <w:bCs/>
          <w:sz w:val="36"/>
          <w:szCs w:val="36"/>
        </w:rPr>
        <w:t>IMTSquare</w:t>
      </w:r>
      <w:proofErr w:type="spellEnd"/>
      <w:r w:rsidRPr="009C5898">
        <w:rPr>
          <w:rFonts w:eastAsia="Arial"/>
          <w:b/>
          <w:bCs/>
          <w:sz w:val="36"/>
          <w:szCs w:val="36"/>
        </w:rPr>
        <w:t xml:space="preserve"> Company</w:t>
      </w:r>
    </w:p>
    <w:p w14:paraId="24024981" w14:textId="77777777" w:rsidR="00F60F32" w:rsidRPr="009C5898" w:rsidRDefault="00F60F32" w:rsidP="009C5898">
      <w:pPr>
        <w:ind w:left="2" w:hanging="4"/>
        <w:jc w:val="center"/>
        <w:rPr>
          <w:rFonts w:eastAsia="Arial"/>
          <w:b/>
          <w:bCs/>
          <w:sz w:val="36"/>
          <w:szCs w:val="36"/>
        </w:rPr>
      </w:pPr>
    </w:p>
    <w:p w14:paraId="06CA9BBB" w14:textId="77777777" w:rsidR="00F60F32" w:rsidRPr="009C5898" w:rsidRDefault="00000000" w:rsidP="009C5898">
      <w:pPr>
        <w:ind w:left="2" w:hanging="4"/>
        <w:jc w:val="center"/>
        <w:rPr>
          <w:rFonts w:eastAsia="Arial"/>
          <w:b/>
          <w:bCs/>
          <w:sz w:val="36"/>
          <w:szCs w:val="36"/>
        </w:rPr>
      </w:pPr>
      <w:proofErr w:type="spellStart"/>
      <w:r w:rsidRPr="009C5898">
        <w:rPr>
          <w:rFonts w:eastAsia="Arial"/>
          <w:b/>
          <w:bCs/>
          <w:sz w:val="36"/>
          <w:szCs w:val="36"/>
        </w:rPr>
        <w:t>AnyChange</w:t>
      </w:r>
      <w:proofErr w:type="spellEnd"/>
      <w:r w:rsidRPr="009C5898">
        <w:rPr>
          <w:rFonts w:eastAsia="Arial"/>
          <w:b/>
          <w:bCs/>
          <w:sz w:val="36"/>
          <w:szCs w:val="36"/>
        </w:rPr>
        <w:t xml:space="preserve"> Software</w:t>
      </w:r>
    </w:p>
    <w:p w14:paraId="25C4FB73" w14:textId="77777777" w:rsidR="00F60F32" w:rsidRPr="009C5898" w:rsidRDefault="00F60F32" w:rsidP="009C5898">
      <w:pPr>
        <w:ind w:left="2" w:hanging="4"/>
        <w:jc w:val="center"/>
        <w:rPr>
          <w:rFonts w:eastAsia="Arial"/>
          <w:b/>
          <w:bCs/>
          <w:sz w:val="36"/>
          <w:szCs w:val="36"/>
        </w:rPr>
      </w:pPr>
    </w:p>
    <w:p w14:paraId="10EF2C31" w14:textId="77777777" w:rsidR="00F60F32" w:rsidRPr="009C5898" w:rsidRDefault="00000000" w:rsidP="009C5898">
      <w:pPr>
        <w:ind w:left="2" w:hanging="4"/>
        <w:jc w:val="center"/>
        <w:rPr>
          <w:rFonts w:eastAsia="Arial"/>
          <w:b/>
          <w:bCs/>
          <w:sz w:val="36"/>
          <w:szCs w:val="36"/>
        </w:rPr>
      </w:pPr>
      <w:r w:rsidRPr="009C5898">
        <w:rPr>
          <w:rFonts w:eastAsia="Arial"/>
          <w:b/>
          <w:bCs/>
          <w:sz w:val="36"/>
          <w:szCs w:val="36"/>
        </w:rPr>
        <w:t>Iteration 1</w:t>
      </w:r>
    </w:p>
    <w:p w14:paraId="427F1D3B" w14:textId="77777777" w:rsidR="00F60F32" w:rsidRPr="009C5898" w:rsidRDefault="00000000" w:rsidP="009C5898">
      <w:pPr>
        <w:ind w:left="2" w:hanging="4"/>
        <w:jc w:val="center"/>
        <w:rPr>
          <w:rFonts w:eastAsia="Arial"/>
          <w:b/>
          <w:bCs/>
          <w:sz w:val="36"/>
          <w:szCs w:val="36"/>
        </w:rPr>
      </w:pPr>
      <w:r w:rsidRPr="009C5898">
        <w:rPr>
          <w:rFonts w:eastAsia="Arial"/>
          <w:b/>
          <w:bCs/>
          <w:sz w:val="36"/>
          <w:szCs w:val="36"/>
        </w:rPr>
        <w:t>Plan</w:t>
      </w:r>
    </w:p>
    <w:p w14:paraId="21913A93" w14:textId="77777777" w:rsidR="00F60F32" w:rsidRDefault="00000000" w:rsidP="009C5898">
      <w:pPr>
        <w:ind w:left="2" w:hanging="4"/>
        <w:jc w:val="center"/>
      </w:pPr>
      <w:r w:rsidRPr="009C5898">
        <w:rPr>
          <w:rFonts w:eastAsia="Arial"/>
          <w:b/>
          <w:bCs/>
          <w:sz w:val="36"/>
          <w:szCs w:val="36"/>
        </w:rPr>
        <w:t>v1.0</w:t>
      </w:r>
      <w:r>
        <w:br w:type="page"/>
      </w:r>
    </w:p>
    <w:p w14:paraId="5B80E095" w14:textId="77777777" w:rsidR="00F60F32" w:rsidRDefault="00F60F32" w:rsidP="009C5898">
      <w:pPr>
        <w:ind w:hanging="2"/>
        <w:jc w:val="center"/>
        <w:rPr>
          <w:szCs w:val="22"/>
        </w:rPr>
      </w:pPr>
    </w:p>
    <w:p w14:paraId="7A34A365" w14:textId="77777777" w:rsidR="00F60F32" w:rsidRPr="003473D3" w:rsidRDefault="00000000" w:rsidP="009C5898">
      <w:pPr>
        <w:ind w:hanging="2"/>
        <w:jc w:val="center"/>
        <w:rPr>
          <w:b/>
          <w:bCs/>
          <w:szCs w:val="22"/>
        </w:rPr>
      </w:pPr>
      <w:r w:rsidRPr="003473D3">
        <w:rPr>
          <w:b/>
          <w:bCs/>
          <w:szCs w:val="22"/>
        </w:rPr>
        <w:t>Revision History</w:t>
      </w:r>
    </w:p>
    <w:p w14:paraId="506D4FC7" w14:textId="77777777" w:rsidR="00F60F32" w:rsidRPr="003473D3" w:rsidRDefault="00F60F32" w:rsidP="009C5898">
      <w:pPr>
        <w:ind w:hanging="2"/>
        <w:jc w:val="center"/>
        <w:rPr>
          <w:b/>
          <w:bCs/>
        </w:rPr>
      </w:pPr>
    </w:p>
    <w:p w14:paraId="0C9A6953" w14:textId="77777777" w:rsidR="00F60F32" w:rsidRDefault="00F60F32" w:rsidP="009C5898">
      <w:pPr>
        <w:ind w:hanging="2"/>
        <w:jc w:val="center"/>
      </w:pPr>
      <w:bookmarkStart w:id="0" w:name="_heading=h.ltsxbphsrc5z" w:colFirst="0" w:colLast="0"/>
      <w:bookmarkEnd w:id="0"/>
    </w:p>
    <w:tbl>
      <w:tblPr>
        <w:tblStyle w:val="a"/>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134"/>
        <w:gridCol w:w="1208"/>
        <w:gridCol w:w="2175"/>
        <w:gridCol w:w="1710"/>
        <w:gridCol w:w="1740"/>
      </w:tblGrid>
      <w:tr w:rsidR="00F60F32" w14:paraId="578FC0A0" w14:textId="77777777" w:rsidTr="003473D3">
        <w:trPr>
          <w:jc w:val="center"/>
        </w:trPr>
        <w:tc>
          <w:tcPr>
            <w:tcW w:w="1408" w:type="dxa"/>
            <w:shd w:val="clear" w:color="auto" w:fill="auto"/>
            <w:tcMar>
              <w:top w:w="100" w:type="dxa"/>
              <w:left w:w="100" w:type="dxa"/>
              <w:bottom w:w="100" w:type="dxa"/>
              <w:right w:w="100" w:type="dxa"/>
            </w:tcMar>
          </w:tcPr>
          <w:p w14:paraId="1AC75B70" w14:textId="77777777" w:rsidR="00F60F32" w:rsidRDefault="00000000" w:rsidP="009C5898">
            <w:pPr>
              <w:ind w:hanging="2"/>
              <w:jc w:val="center"/>
              <w:rPr>
                <w:rFonts w:eastAsia="Arial"/>
                <w:szCs w:val="22"/>
              </w:rPr>
            </w:pPr>
            <w:r>
              <w:rPr>
                <w:rFonts w:eastAsia="Arial"/>
                <w:szCs w:val="22"/>
              </w:rPr>
              <w:t>Date</w:t>
            </w:r>
          </w:p>
        </w:tc>
        <w:tc>
          <w:tcPr>
            <w:tcW w:w="1134" w:type="dxa"/>
            <w:shd w:val="clear" w:color="auto" w:fill="auto"/>
            <w:tcMar>
              <w:top w:w="100" w:type="dxa"/>
              <w:left w:w="100" w:type="dxa"/>
              <w:bottom w:w="100" w:type="dxa"/>
              <w:right w:w="100" w:type="dxa"/>
            </w:tcMar>
          </w:tcPr>
          <w:p w14:paraId="6D0B99B2" w14:textId="77777777" w:rsidR="00F60F32" w:rsidRDefault="00000000" w:rsidP="009C5898">
            <w:pPr>
              <w:ind w:hanging="2"/>
              <w:jc w:val="center"/>
              <w:rPr>
                <w:rFonts w:eastAsia="Arial"/>
                <w:szCs w:val="22"/>
              </w:rPr>
            </w:pPr>
            <w:r>
              <w:rPr>
                <w:rFonts w:eastAsia="Arial"/>
                <w:szCs w:val="22"/>
              </w:rPr>
              <w:t>Version</w:t>
            </w:r>
          </w:p>
        </w:tc>
        <w:tc>
          <w:tcPr>
            <w:tcW w:w="1208" w:type="dxa"/>
            <w:shd w:val="clear" w:color="auto" w:fill="auto"/>
            <w:tcMar>
              <w:top w:w="100" w:type="dxa"/>
              <w:left w:w="100" w:type="dxa"/>
              <w:bottom w:w="100" w:type="dxa"/>
              <w:right w:w="100" w:type="dxa"/>
            </w:tcMar>
          </w:tcPr>
          <w:p w14:paraId="711442D6" w14:textId="77777777" w:rsidR="00F60F32" w:rsidRDefault="00000000" w:rsidP="009C5898">
            <w:pPr>
              <w:ind w:hanging="2"/>
              <w:jc w:val="center"/>
              <w:rPr>
                <w:rFonts w:eastAsia="Arial"/>
                <w:szCs w:val="22"/>
              </w:rPr>
            </w:pPr>
            <w:r>
              <w:rPr>
                <w:rFonts w:eastAsia="Arial"/>
                <w:szCs w:val="22"/>
              </w:rPr>
              <w:t>Type</w:t>
            </w:r>
          </w:p>
        </w:tc>
        <w:tc>
          <w:tcPr>
            <w:tcW w:w="2175" w:type="dxa"/>
            <w:shd w:val="clear" w:color="auto" w:fill="auto"/>
            <w:tcMar>
              <w:top w:w="100" w:type="dxa"/>
              <w:left w:w="100" w:type="dxa"/>
              <w:bottom w:w="100" w:type="dxa"/>
              <w:right w:w="100" w:type="dxa"/>
            </w:tcMar>
          </w:tcPr>
          <w:p w14:paraId="315511A4" w14:textId="77777777" w:rsidR="00F60F32" w:rsidRDefault="00000000" w:rsidP="009C5898">
            <w:pPr>
              <w:ind w:hanging="2"/>
              <w:jc w:val="center"/>
              <w:rPr>
                <w:rFonts w:eastAsia="Arial"/>
                <w:szCs w:val="22"/>
              </w:rPr>
            </w:pPr>
            <w:r>
              <w:rPr>
                <w:rFonts w:eastAsia="Arial"/>
                <w:szCs w:val="22"/>
              </w:rPr>
              <w:t>Description</w:t>
            </w:r>
          </w:p>
        </w:tc>
        <w:tc>
          <w:tcPr>
            <w:tcW w:w="1710" w:type="dxa"/>
            <w:shd w:val="clear" w:color="auto" w:fill="auto"/>
            <w:tcMar>
              <w:top w:w="100" w:type="dxa"/>
              <w:left w:w="100" w:type="dxa"/>
              <w:bottom w:w="100" w:type="dxa"/>
              <w:right w:w="100" w:type="dxa"/>
            </w:tcMar>
          </w:tcPr>
          <w:p w14:paraId="27928AD5" w14:textId="77777777" w:rsidR="00F60F32" w:rsidRDefault="00000000" w:rsidP="009C5898">
            <w:pPr>
              <w:ind w:hanging="2"/>
              <w:jc w:val="center"/>
              <w:rPr>
                <w:rFonts w:eastAsia="Arial"/>
                <w:szCs w:val="22"/>
              </w:rPr>
            </w:pPr>
            <w:r>
              <w:rPr>
                <w:rFonts w:eastAsia="Arial"/>
                <w:szCs w:val="22"/>
              </w:rPr>
              <w:t>Prepared by</w:t>
            </w:r>
          </w:p>
        </w:tc>
        <w:tc>
          <w:tcPr>
            <w:tcW w:w="1740" w:type="dxa"/>
            <w:shd w:val="clear" w:color="auto" w:fill="auto"/>
            <w:tcMar>
              <w:top w:w="100" w:type="dxa"/>
              <w:left w:w="100" w:type="dxa"/>
              <w:bottom w:w="100" w:type="dxa"/>
              <w:right w:w="100" w:type="dxa"/>
            </w:tcMar>
          </w:tcPr>
          <w:p w14:paraId="3BE4E771" w14:textId="77777777" w:rsidR="00F60F32" w:rsidRDefault="00000000" w:rsidP="009C5898">
            <w:pPr>
              <w:ind w:hanging="2"/>
              <w:jc w:val="center"/>
              <w:rPr>
                <w:rFonts w:eastAsia="Arial"/>
                <w:szCs w:val="22"/>
              </w:rPr>
            </w:pPr>
            <w:r>
              <w:rPr>
                <w:rFonts w:eastAsia="Arial"/>
                <w:szCs w:val="22"/>
              </w:rPr>
              <w:t>Checked by</w:t>
            </w:r>
          </w:p>
        </w:tc>
      </w:tr>
      <w:tr w:rsidR="00F60F32" w14:paraId="1DEC89EE" w14:textId="77777777" w:rsidTr="003473D3">
        <w:trPr>
          <w:jc w:val="center"/>
        </w:trPr>
        <w:tc>
          <w:tcPr>
            <w:tcW w:w="1408" w:type="dxa"/>
            <w:shd w:val="clear" w:color="auto" w:fill="auto"/>
            <w:tcMar>
              <w:top w:w="100" w:type="dxa"/>
              <w:left w:w="100" w:type="dxa"/>
              <w:bottom w:w="100" w:type="dxa"/>
              <w:right w:w="100" w:type="dxa"/>
            </w:tcMar>
          </w:tcPr>
          <w:p w14:paraId="40DDAD84" w14:textId="77777777" w:rsidR="00F60F32" w:rsidRDefault="00000000" w:rsidP="009C5898">
            <w:pPr>
              <w:ind w:hanging="2"/>
              <w:jc w:val="center"/>
              <w:rPr>
                <w:rFonts w:eastAsia="Arial"/>
              </w:rPr>
            </w:pPr>
            <w:r>
              <w:rPr>
                <w:rFonts w:eastAsia="Arial"/>
              </w:rPr>
              <w:t>01/04/2023</w:t>
            </w:r>
          </w:p>
        </w:tc>
        <w:tc>
          <w:tcPr>
            <w:tcW w:w="1134" w:type="dxa"/>
            <w:shd w:val="clear" w:color="auto" w:fill="auto"/>
            <w:tcMar>
              <w:top w:w="100" w:type="dxa"/>
              <w:left w:w="100" w:type="dxa"/>
              <w:bottom w:w="100" w:type="dxa"/>
              <w:right w:w="100" w:type="dxa"/>
            </w:tcMar>
          </w:tcPr>
          <w:p w14:paraId="1356704E" w14:textId="77777777" w:rsidR="00F60F32" w:rsidRDefault="00000000" w:rsidP="009C5898">
            <w:pPr>
              <w:ind w:hanging="2"/>
              <w:jc w:val="center"/>
              <w:rPr>
                <w:rFonts w:eastAsia="Arial"/>
              </w:rPr>
            </w:pPr>
            <w:r>
              <w:rPr>
                <w:rFonts w:eastAsia="Arial"/>
              </w:rPr>
              <w:t>1.0</w:t>
            </w:r>
          </w:p>
        </w:tc>
        <w:tc>
          <w:tcPr>
            <w:tcW w:w="1208" w:type="dxa"/>
            <w:shd w:val="clear" w:color="auto" w:fill="auto"/>
            <w:tcMar>
              <w:top w:w="100" w:type="dxa"/>
              <w:left w:w="100" w:type="dxa"/>
              <w:bottom w:w="100" w:type="dxa"/>
              <w:right w:w="100" w:type="dxa"/>
            </w:tcMar>
          </w:tcPr>
          <w:p w14:paraId="761F2185" w14:textId="77777777" w:rsidR="00F60F32" w:rsidRDefault="00000000" w:rsidP="009C5898">
            <w:pPr>
              <w:ind w:hanging="2"/>
              <w:jc w:val="center"/>
              <w:rPr>
                <w:rFonts w:eastAsia="Arial"/>
              </w:rPr>
            </w:pPr>
            <w:r>
              <w:rPr>
                <w:rFonts w:eastAsia="Arial"/>
              </w:rPr>
              <w:t>IFC</w:t>
            </w:r>
          </w:p>
        </w:tc>
        <w:tc>
          <w:tcPr>
            <w:tcW w:w="2175" w:type="dxa"/>
            <w:shd w:val="clear" w:color="auto" w:fill="auto"/>
            <w:tcMar>
              <w:top w:w="100" w:type="dxa"/>
              <w:left w:w="100" w:type="dxa"/>
              <w:bottom w:w="100" w:type="dxa"/>
              <w:right w:w="100" w:type="dxa"/>
            </w:tcMar>
          </w:tcPr>
          <w:p w14:paraId="2355EC92" w14:textId="77777777" w:rsidR="00F60F32" w:rsidRDefault="00000000" w:rsidP="009C5898">
            <w:pPr>
              <w:ind w:hanging="2"/>
              <w:jc w:val="center"/>
              <w:rPr>
                <w:rFonts w:eastAsia="Arial"/>
              </w:rPr>
            </w:pPr>
            <w:r>
              <w:rPr>
                <w:rFonts w:eastAsia="Arial"/>
              </w:rPr>
              <w:t>Preliminary draft</w:t>
            </w:r>
          </w:p>
        </w:tc>
        <w:tc>
          <w:tcPr>
            <w:tcW w:w="1710" w:type="dxa"/>
            <w:shd w:val="clear" w:color="auto" w:fill="auto"/>
            <w:tcMar>
              <w:top w:w="100" w:type="dxa"/>
              <w:left w:w="100" w:type="dxa"/>
              <w:bottom w:w="100" w:type="dxa"/>
              <w:right w:w="100" w:type="dxa"/>
            </w:tcMar>
          </w:tcPr>
          <w:p w14:paraId="32615D41" w14:textId="77777777" w:rsidR="00F60F32" w:rsidRDefault="00000000" w:rsidP="009C5898">
            <w:pPr>
              <w:ind w:hanging="2"/>
              <w:jc w:val="center"/>
              <w:rPr>
                <w:rFonts w:eastAsia="Arial"/>
              </w:rPr>
            </w:pPr>
            <w:r>
              <w:rPr>
                <w:rFonts w:eastAsia="Arial"/>
              </w:rPr>
              <w:t>IMT2 Dev</w:t>
            </w:r>
          </w:p>
        </w:tc>
        <w:tc>
          <w:tcPr>
            <w:tcW w:w="1740" w:type="dxa"/>
            <w:shd w:val="clear" w:color="auto" w:fill="auto"/>
            <w:tcMar>
              <w:top w:w="100" w:type="dxa"/>
              <w:left w:w="100" w:type="dxa"/>
              <w:bottom w:w="100" w:type="dxa"/>
              <w:right w:w="100" w:type="dxa"/>
            </w:tcMar>
          </w:tcPr>
          <w:p w14:paraId="5C4353A3" w14:textId="77777777" w:rsidR="00F60F32" w:rsidRDefault="00000000" w:rsidP="009C5898">
            <w:pPr>
              <w:ind w:hanging="2"/>
              <w:jc w:val="center"/>
              <w:rPr>
                <w:rFonts w:eastAsia="Arial"/>
              </w:rPr>
            </w:pPr>
            <w:r>
              <w:rPr>
                <w:rFonts w:eastAsia="Arial"/>
              </w:rPr>
              <w:t>IMT2 QA/QC</w:t>
            </w:r>
          </w:p>
        </w:tc>
      </w:tr>
      <w:tr w:rsidR="00F60F32" w14:paraId="5A83CA62" w14:textId="77777777" w:rsidTr="003473D3">
        <w:trPr>
          <w:jc w:val="center"/>
        </w:trPr>
        <w:tc>
          <w:tcPr>
            <w:tcW w:w="1408" w:type="dxa"/>
            <w:shd w:val="clear" w:color="auto" w:fill="auto"/>
            <w:tcMar>
              <w:top w:w="100" w:type="dxa"/>
              <w:left w:w="100" w:type="dxa"/>
              <w:bottom w:w="100" w:type="dxa"/>
              <w:right w:w="100" w:type="dxa"/>
            </w:tcMar>
          </w:tcPr>
          <w:p w14:paraId="167430A7" w14:textId="77777777" w:rsidR="00F60F32" w:rsidRDefault="00F60F32" w:rsidP="009C5898">
            <w:pPr>
              <w:ind w:hanging="2"/>
              <w:jc w:val="center"/>
              <w:rPr>
                <w:rFonts w:eastAsia="Arial"/>
              </w:rPr>
            </w:pPr>
          </w:p>
        </w:tc>
        <w:tc>
          <w:tcPr>
            <w:tcW w:w="1134" w:type="dxa"/>
            <w:shd w:val="clear" w:color="auto" w:fill="auto"/>
            <w:tcMar>
              <w:top w:w="100" w:type="dxa"/>
              <w:left w:w="100" w:type="dxa"/>
              <w:bottom w:w="100" w:type="dxa"/>
              <w:right w:w="100" w:type="dxa"/>
            </w:tcMar>
          </w:tcPr>
          <w:p w14:paraId="027B2B32" w14:textId="77777777" w:rsidR="00F60F32" w:rsidRDefault="00F60F32" w:rsidP="009C5898">
            <w:pPr>
              <w:ind w:hanging="2"/>
              <w:jc w:val="center"/>
              <w:rPr>
                <w:rFonts w:eastAsia="Arial"/>
              </w:rPr>
            </w:pPr>
          </w:p>
        </w:tc>
        <w:tc>
          <w:tcPr>
            <w:tcW w:w="1208" w:type="dxa"/>
            <w:shd w:val="clear" w:color="auto" w:fill="auto"/>
            <w:tcMar>
              <w:top w:w="100" w:type="dxa"/>
              <w:left w:w="100" w:type="dxa"/>
              <w:bottom w:w="100" w:type="dxa"/>
              <w:right w:w="100" w:type="dxa"/>
            </w:tcMar>
          </w:tcPr>
          <w:p w14:paraId="4A34DD4D" w14:textId="77777777" w:rsidR="00F60F32" w:rsidRDefault="00F60F32" w:rsidP="009C5898">
            <w:pPr>
              <w:ind w:hanging="2"/>
              <w:jc w:val="center"/>
              <w:rPr>
                <w:rFonts w:eastAsia="Arial"/>
              </w:rPr>
            </w:pPr>
          </w:p>
        </w:tc>
        <w:tc>
          <w:tcPr>
            <w:tcW w:w="2175" w:type="dxa"/>
            <w:shd w:val="clear" w:color="auto" w:fill="auto"/>
            <w:tcMar>
              <w:top w:w="100" w:type="dxa"/>
              <w:left w:w="100" w:type="dxa"/>
              <w:bottom w:w="100" w:type="dxa"/>
              <w:right w:w="100" w:type="dxa"/>
            </w:tcMar>
          </w:tcPr>
          <w:p w14:paraId="691ABF65" w14:textId="77777777" w:rsidR="00F60F32" w:rsidRDefault="00F60F32" w:rsidP="009C5898">
            <w:pPr>
              <w:ind w:hanging="2"/>
              <w:jc w:val="center"/>
              <w:rPr>
                <w:rFonts w:eastAsia="Arial"/>
              </w:rPr>
            </w:pPr>
          </w:p>
        </w:tc>
        <w:tc>
          <w:tcPr>
            <w:tcW w:w="1710" w:type="dxa"/>
            <w:shd w:val="clear" w:color="auto" w:fill="auto"/>
            <w:tcMar>
              <w:top w:w="100" w:type="dxa"/>
              <w:left w:w="100" w:type="dxa"/>
              <w:bottom w:w="100" w:type="dxa"/>
              <w:right w:w="100" w:type="dxa"/>
            </w:tcMar>
          </w:tcPr>
          <w:p w14:paraId="422D702A" w14:textId="77777777" w:rsidR="00F60F32" w:rsidRDefault="00F60F32" w:rsidP="009C5898">
            <w:pPr>
              <w:ind w:hanging="2"/>
              <w:jc w:val="center"/>
              <w:rPr>
                <w:rFonts w:eastAsia="Arial"/>
              </w:rPr>
            </w:pPr>
          </w:p>
        </w:tc>
        <w:tc>
          <w:tcPr>
            <w:tcW w:w="1740" w:type="dxa"/>
            <w:shd w:val="clear" w:color="auto" w:fill="auto"/>
            <w:tcMar>
              <w:top w:w="100" w:type="dxa"/>
              <w:left w:w="100" w:type="dxa"/>
              <w:bottom w:w="100" w:type="dxa"/>
              <w:right w:w="100" w:type="dxa"/>
            </w:tcMar>
          </w:tcPr>
          <w:p w14:paraId="6434D95E" w14:textId="77777777" w:rsidR="00F60F32" w:rsidRDefault="00F60F32" w:rsidP="009C5898">
            <w:pPr>
              <w:ind w:hanging="2"/>
              <w:jc w:val="center"/>
              <w:rPr>
                <w:rFonts w:eastAsia="Arial"/>
              </w:rPr>
            </w:pPr>
          </w:p>
        </w:tc>
      </w:tr>
      <w:tr w:rsidR="00F60F32" w14:paraId="10720BB4" w14:textId="77777777" w:rsidTr="003473D3">
        <w:trPr>
          <w:jc w:val="center"/>
        </w:trPr>
        <w:tc>
          <w:tcPr>
            <w:tcW w:w="1408" w:type="dxa"/>
            <w:shd w:val="clear" w:color="auto" w:fill="auto"/>
            <w:tcMar>
              <w:top w:w="100" w:type="dxa"/>
              <w:left w:w="100" w:type="dxa"/>
              <w:bottom w:w="100" w:type="dxa"/>
              <w:right w:w="100" w:type="dxa"/>
            </w:tcMar>
          </w:tcPr>
          <w:p w14:paraId="0CF7E646" w14:textId="77777777" w:rsidR="00F60F32" w:rsidRDefault="00F60F32" w:rsidP="009C5898">
            <w:pPr>
              <w:ind w:hanging="2"/>
              <w:jc w:val="center"/>
              <w:rPr>
                <w:rFonts w:eastAsia="Arial"/>
              </w:rPr>
            </w:pPr>
          </w:p>
        </w:tc>
        <w:tc>
          <w:tcPr>
            <w:tcW w:w="1134" w:type="dxa"/>
            <w:shd w:val="clear" w:color="auto" w:fill="auto"/>
            <w:tcMar>
              <w:top w:w="100" w:type="dxa"/>
              <w:left w:w="100" w:type="dxa"/>
              <w:bottom w:w="100" w:type="dxa"/>
              <w:right w:w="100" w:type="dxa"/>
            </w:tcMar>
          </w:tcPr>
          <w:p w14:paraId="1D49C8A6" w14:textId="77777777" w:rsidR="00F60F32" w:rsidRDefault="00F60F32" w:rsidP="009C5898">
            <w:pPr>
              <w:ind w:hanging="2"/>
              <w:jc w:val="center"/>
              <w:rPr>
                <w:rFonts w:eastAsia="Arial"/>
              </w:rPr>
            </w:pPr>
          </w:p>
        </w:tc>
        <w:tc>
          <w:tcPr>
            <w:tcW w:w="1208" w:type="dxa"/>
            <w:shd w:val="clear" w:color="auto" w:fill="auto"/>
            <w:tcMar>
              <w:top w:w="100" w:type="dxa"/>
              <w:left w:w="100" w:type="dxa"/>
              <w:bottom w:w="100" w:type="dxa"/>
              <w:right w:w="100" w:type="dxa"/>
            </w:tcMar>
          </w:tcPr>
          <w:p w14:paraId="32A34B24" w14:textId="77777777" w:rsidR="00F60F32" w:rsidRDefault="00F60F32" w:rsidP="009C5898">
            <w:pPr>
              <w:ind w:hanging="2"/>
              <w:jc w:val="center"/>
              <w:rPr>
                <w:rFonts w:eastAsia="Arial"/>
              </w:rPr>
            </w:pPr>
          </w:p>
        </w:tc>
        <w:tc>
          <w:tcPr>
            <w:tcW w:w="2175" w:type="dxa"/>
            <w:shd w:val="clear" w:color="auto" w:fill="auto"/>
            <w:tcMar>
              <w:top w:w="100" w:type="dxa"/>
              <w:left w:w="100" w:type="dxa"/>
              <w:bottom w:w="100" w:type="dxa"/>
              <w:right w:w="100" w:type="dxa"/>
            </w:tcMar>
          </w:tcPr>
          <w:p w14:paraId="3D867ED1" w14:textId="77777777" w:rsidR="00F60F32" w:rsidRDefault="00F60F32" w:rsidP="009C5898">
            <w:pPr>
              <w:ind w:hanging="2"/>
              <w:jc w:val="center"/>
              <w:rPr>
                <w:rFonts w:eastAsia="Arial"/>
              </w:rPr>
            </w:pPr>
          </w:p>
        </w:tc>
        <w:tc>
          <w:tcPr>
            <w:tcW w:w="1710" w:type="dxa"/>
            <w:shd w:val="clear" w:color="auto" w:fill="auto"/>
            <w:tcMar>
              <w:top w:w="100" w:type="dxa"/>
              <w:left w:w="100" w:type="dxa"/>
              <w:bottom w:w="100" w:type="dxa"/>
              <w:right w:w="100" w:type="dxa"/>
            </w:tcMar>
          </w:tcPr>
          <w:p w14:paraId="6BBBF07D" w14:textId="77777777" w:rsidR="00F60F32" w:rsidRDefault="00F60F32" w:rsidP="009C5898">
            <w:pPr>
              <w:ind w:hanging="2"/>
              <w:jc w:val="center"/>
              <w:rPr>
                <w:rFonts w:eastAsia="Arial"/>
              </w:rPr>
            </w:pPr>
          </w:p>
        </w:tc>
        <w:tc>
          <w:tcPr>
            <w:tcW w:w="1740" w:type="dxa"/>
            <w:shd w:val="clear" w:color="auto" w:fill="auto"/>
            <w:tcMar>
              <w:top w:w="100" w:type="dxa"/>
              <w:left w:w="100" w:type="dxa"/>
              <w:bottom w:w="100" w:type="dxa"/>
              <w:right w:w="100" w:type="dxa"/>
            </w:tcMar>
          </w:tcPr>
          <w:p w14:paraId="2405E013" w14:textId="77777777" w:rsidR="00F60F32" w:rsidRDefault="00F60F32" w:rsidP="009C5898">
            <w:pPr>
              <w:ind w:hanging="2"/>
              <w:jc w:val="center"/>
              <w:rPr>
                <w:rFonts w:eastAsia="Arial"/>
              </w:rPr>
            </w:pPr>
          </w:p>
        </w:tc>
      </w:tr>
      <w:tr w:rsidR="00F60F32" w14:paraId="18D70879" w14:textId="77777777" w:rsidTr="003473D3">
        <w:trPr>
          <w:jc w:val="center"/>
        </w:trPr>
        <w:tc>
          <w:tcPr>
            <w:tcW w:w="1408" w:type="dxa"/>
            <w:shd w:val="clear" w:color="auto" w:fill="auto"/>
            <w:tcMar>
              <w:top w:w="100" w:type="dxa"/>
              <w:left w:w="100" w:type="dxa"/>
              <w:bottom w:w="100" w:type="dxa"/>
              <w:right w:w="100" w:type="dxa"/>
            </w:tcMar>
          </w:tcPr>
          <w:p w14:paraId="0237A0DB" w14:textId="77777777" w:rsidR="00F60F32" w:rsidRDefault="00F60F32" w:rsidP="009C5898">
            <w:pPr>
              <w:ind w:hanging="2"/>
              <w:jc w:val="center"/>
              <w:rPr>
                <w:rFonts w:eastAsia="Arial"/>
              </w:rPr>
            </w:pPr>
          </w:p>
        </w:tc>
        <w:tc>
          <w:tcPr>
            <w:tcW w:w="1134" w:type="dxa"/>
            <w:shd w:val="clear" w:color="auto" w:fill="auto"/>
            <w:tcMar>
              <w:top w:w="100" w:type="dxa"/>
              <w:left w:w="100" w:type="dxa"/>
              <w:bottom w:w="100" w:type="dxa"/>
              <w:right w:w="100" w:type="dxa"/>
            </w:tcMar>
          </w:tcPr>
          <w:p w14:paraId="2B22A855" w14:textId="77777777" w:rsidR="00F60F32" w:rsidRDefault="00F60F32" w:rsidP="009C5898">
            <w:pPr>
              <w:ind w:hanging="2"/>
              <w:jc w:val="center"/>
              <w:rPr>
                <w:rFonts w:eastAsia="Arial"/>
              </w:rPr>
            </w:pPr>
          </w:p>
        </w:tc>
        <w:tc>
          <w:tcPr>
            <w:tcW w:w="1208" w:type="dxa"/>
            <w:shd w:val="clear" w:color="auto" w:fill="auto"/>
            <w:tcMar>
              <w:top w:w="100" w:type="dxa"/>
              <w:left w:w="100" w:type="dxa"/>
              <w:bottom w:w="100" w:type="dxa"/>
              <w:right w:w="100" w:type="dxa"/>
            </w:tcMar>
          </w:tcPr>
          <w:p w14:paraId="6BA09640" w14:textId="77777777" w:rsidR="00F60F32" w:rsidRDefault="00F60F32" w:rsidP="009C5898">
            <w:pPr>
              <w:ind w:hanging="2"/>
              <w:jc w:val="center"/>
              <w:rPr>
                <w:rFonts w:eastAsia="Arial"/>
              </w:rPr>
            </w:pPr>
          </w:p>
        </w:tc>
        <w:tc>
          <w:tcPr>
            <w:tcW w:w="2175" w:type="dxa"/>
            <w:shd w:val="clear" w:color="auto" w:fill="auto"/>
            <w:tcMar>
              <w:top w:w="100" w:type="dxa"/>
              <w:left w:w="100" w:type="dxa"/>
              <w:bottom w:w="100" w:type="dxa"/>
              <w:right w:w="100" w:type="dxa"/>
            </w:tcMar>
          </w:tcPr>
          <w:p w14:paraId="0AB11023" w14:textId="77777777" w:rsidR="00F60F32" w:rsidRDefault="00F60F32" w:rsidP="009C5898">
            <w:pPr>
              <w:ind w:hanging="2"/>
              <w:jc w:val="center"/>
              <w:rPr>
                <w:rFonts w:eastAsia="Arial"/>
              </w:rPr>
            </w:pPr>
          </w:p>
        </w:tc>
        <w:tc>
          <w:tcPr>
            <w:tcW w:w="1710" w:type="dxa"/>
            <w:shd w:val="clear" w:color="auto" w:fill="auto"/>
            <w:tcMar>
              <w:top w:w="100" w:type="dxa"/>
              <w:left w:w="100" w:type="dxa"/>
              <w:bottom w:w="100" w:type="dxa"/>
              <w:right w:w="100" w:type="dxa"/>
            </w:tcMar>
          </w:tcPr>
          <w:p w14:paraId="45C4BDFF" w14:textId="77777777" w:rsidR="00F60F32" w:rsidRDefault="00F60F32" w:rsidP="009C5898">
            <w:pPr>
              <w:ind w:hanging="2"/>
              <w:jc w:val="center"/>
              <w:rPr>
                <w:rFonts w:eastAsia="Arial"/>
              </w:rPr>
            </w:pPr>
          </w:p>
        </w:tc>
        <w:tc>
          <w:tcPr>
            <w:tcW w:w="1740" w:type="dxa"/>
            <w:shd w:val="clear" w:color="auto" w:fill="auto"/>
            <w:tcMar>
              <w:top w:w="100" w:type="dxa"/>
              <w:left w:w="100" w:type="dxa"/>
              <w:bottom w:w="100" w:type="dxa"/>
              <w:right w:w="100" w:type="dxa"/>
            </w:tcMar>
          </w:tcPr>
          <w:p w14:paraId="27B9AAB7" w14:textId="77777777" w:rsidR="00F60F32" w:rsidRDefault="00F60F32" w:rsidP="009C5898">
            <w:pPr>
              <w:ind w:hanging="2"/>
              <w:jc w:val="center"/>
              <w:rPr>
                <w:rFonts w:eastAsia="Arial"/>
              </w:rPr>
            </w:pPr>
          </w:p>
        </w:tc>
      </w:tr>
    </w:tbl>
    <w:p w14:paraId="0C6CC335" w14:textId="77777777" w:rsidR="00F60F32" w:rsidRPr="009C5898" w:rsidRDefault="00000000" w:rsidP="009C5898">
      <w:pPr>
        <w:ind w:hanging="2"/>
        <w:jc w:val="center"/>
        <w:rPr>
          <w:b/>
          <w:bCs/>
          <w:sz w:val="36"/>
          <w:szCs w:val="36"/>
        </w:rPr>
      </w:pPr>
      <w:r>
        <w:br w:type="page"/>
      </w:r>
      <w:proofErr w:type="spellStart"/>
      <w:r w:rsidRPr="009C5898">
        <w:rPr>
          <w:b/>
          <w:bCs/>
          <w:sz w:val="36"/>
          <w:szCs w:val="36"/>
        </w:rPr>
        <w:lastRenderedPageBreak/>
        <w:t>AnyChange</w:t>
      </w:r>
      <w:proofErr w:type="spellEnd"/>
    </w:p>
    <w:p w14:paraId="0B0F159C" w14:textId="2A7958BF" w:rsidR="00F60F32" w:rsidRPr="009C5898" w:rsidRDefault="00000000" w:rsidP="009C5898">
      <w:pPr>
        <w:ind w:left="2" w:hanging="4"/>
        <w:jc w:val="center"/>
        <w:rPr>
          <w:b/>
          <w:bCs/>
          <w:sz w:val="36"/>
          <w:szCs w:val="36"/>
        </w:rPr>
      </w:pPr>
      <w:r w:rsidRPr="009C5898">
        <w:rPr>
          <w:b/>
          <w:bCs/>
          <w:sz w:val="36"/>
          <w:szCs w:val="36"/>
        </w:rPr>
        <w:t>Iteration 1 Plan</w:t>
      </w:r>
    </w:p>
    <w:p w14:paraId="5CBCC661" w14:textId="77777777" w:rsidR="00F60F32" w:rsidRDefault="00F60F32">
      <w:pPr>
        <w:pBdr>
          <w:top w:val="nil"/>
          <w:left w:val="nil"/>
          <w:bottom w:val="nil"/>
          <w:right w:val="nil"/>
          <w:between w:val="nil"/>
        </w:pBdr>
        <w:spacing w:after="120" w:line="240" w:lineRule="auto"/>
        <w:ind w:hanging="2"/>
        <w:rPr>
          <w:color w:val="000000"/>
        </w:rPr>
      </w:pPr>
    </w:p>
    <w:p w14:paraId="511366BB" w14:textId="77777777" w:rsidR="00F60F32" w:rsidRDefault="00000000">
      <w:pPr>
        <w:pStyle w:val="Heading1"/>
        <w:ind w:left="0" w:hanging="2"/>
        <w:rPr>
          <w:rFonts w:ascii="Times New Roman" w:hAnsi="Times New Roman"/>
          <w:b w:val="0"/>
          <w:color w:val="000000"/>
          <w:sz w:val="20"/>
        </w:rPr>
      </w:pPr>
      <w:r>
        <w:t>1.  Key milestones</w:t>
      </w:r>
    </w:p>
    <w:tbl>
      <w:tblPr>
        <w:tblStyle w:val="a0"/>
        <w:tblW w:w="64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F60F32" w14:paraId="7F87FBBD" w14:textId="77777777">
        <w:tc>
          <w:tcPr>
            <w:tcW w:w="4608" w:type="dxa"/>
          </w:tcPr>
          <w:p w14:paraId="7058F88F" w14:textId="77777777" w:rsidR="00F60F32" w:rsidRDefault="00000000">
            <w:pPr>
              <w:ind w:hanging="2"/>
              <w:rPr>
                <w:rFonts w:eastAsia="Arial" w:cs="Arial"/>
                <w:szCs w:val="22"/>
              </w:rPr>
            </w:pPr>
            <w:r>
              <w:rPr>
                <w:rFonts w:eastAsia="Arial" w:cs="Arial"/>
                <w:b/>
                <w:szCs w:val="22"/>
              </w:rPr>
              <w:t>Milestone</w:t>
            </w:r>
          </w:p>
        </w:tc>
        <w:tc>
          <w:tcPr>
            <w:tcW w:w="1872" w:type="dxa"/>
          </w:tcPr>
          <w:p w14:paraId="204483FB" w14:textId="77777777" w:rsidR="00F60F32" w:rsidRDefault="00000000">
            <w:pPr>
              <w:ind w:hanging="2"/>
              <w:rPr>
                <w:rFonts w:eastAsia="Arial" w:cs="Arial"/>
                <w:szCs w:val="22"/>
              </w:rPr>
            </w:pPr>
            <w:r>
              <w:rPr>
                <w:rFonts w:eastAsia="Arial" w:cs="Arial"/>
                <w:b/>
                <w:szCs w:val="22"/>
              </w:rPr>
              <w:t>Date</w:t>
            </w:r>
          </w:p>
        </w:tc>
      </w:tr>
      <w:tr w:rsidR="00F60F32" w14:paraId="51057FFC" w14:textId="77777777">
        <w:trPr>
          <w:trHeight w:val="454"/>
        </w:trPr>
        <w:tc>
          <w:tcPr>
            <w:tcW w:w="4608"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ED16D69" w14:textId="77777777" w:rsidR="00F60F32" w:rsidRDefault="00000000">
            <w:pPr>
              <w:pBdr>
                <w:top w:val="nil"/>
                <w:left w:val="nil"/>
                <w:bottom w:val="nil"/>
                <w:right w:val="nil"/>
                <w:between w:val="nil"/>
              </w:pBdr>
              <w:spacing w:line="240" w:lineRule="auto"/>
              <w:ind w:hanging="2"/>
              <w:rPr>
                <w:rFonts w:eastAsia="Arial" w:cs="Arial"/>
                <w:szCs w:val="22"/>
              </w:rPr>
            </w:pPr>
            <w:r>
              <w:rPr>
                <w:rFonts w:eastAsia="Arial" w:cs="Arial"/>
                <w:szCs w:val="22"/>
              </w:rPr>
              <w:t xml:space="preserve">Iteration </w:t>
            </w:r>
            <w:proofErr w:type="gramStart"/>
            <w:r>
              <w:rPr>
                <w:rFonts w:eastAsia="Arial" w:cs="Arial"/>
                <w:szCs w:val="22"/>
              </w:rPr>
              <w:t>start</w:t>
            </w:r>
            <w:proofErr w:type="gramEnd"/>
          </w:p>
        </w:tc>
        <w:tc>
          <w:tcPr>
            <w:tcW w:w="1872" w:type="dxa"/>
          </w:tcPr>
          <w:p w14:paraId="635F1069" w14:textId="77777777" w:rsidR="00F60F32" w:rsidRDefault="00000000">
            <w:pPr>
              <w:ind w:hanging="2"/>
              <w:rPr>
                <w:rFonts w:eastAsia="Arial" w:cs="Arial"/>
                <w:szCs w:val="22"/>
              </w:rPr>
            </w:pPr>
            <w:r>
              <w:rPr>
                <w:rFonts w:eastAsia="Arial" w:cs="Arial"/>
                <w:szCs w:val="22"/>
              </w:rPr>
              <w:t>22.03.2023</w:t>
            </w:r>
          </w:p>
        </w:tc>
      </w:tr>
      <w:tr w:rsidR="00F60F32" w14:paraId="7A19CFE1"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B0BB957" w14:textId="77777777" w:rsidR="00F60F32" w:rsidRDefault="00000000">
            <w:pPr>
              <w:pBdr>
                <w:top w:val="nil"/>
                <w:left w:val="nil"/>
                <w:bottom w:val="nil"/>
                <w:right w:val="nil"/>
                <w:between w:val="nil"/>
              </w:pBdr>
              <w:spacing w:line="240" w:lineRule="auto"/>
              <w:ind w:hanging="2"/>
              <w:rPr>
                <w:rFonts w:eastAsia="Arial" w:cs="Arial"/>
                <w:szCs w:val="22"/>
              </w:rPr>
            </w:pPr>
            <w:r>
              <w:rPr>
                <w:rFonts w:eastAsia="Arial" w:cs="Arial"/>
                <w:szCs w:val="22"/>
              </w:rPr>
              <w:t>Vision and project plan issue</w:t>
            </w:r>
          </w:p>
        </w:tc>
        <w:tc>
          <w:tcPr>
            <w:tcW w:w="1872" w:type="dxa"/>
          </w:tcPr>
          <w:p w14:paraId="6BD233CA" w14:textId="77777777" w:rsidR="00F60F32" w:rsidRDefault="00000000">
            <w:pPr>
              <w:ind w:hanging="2"/>
              <w:rPr>
                <w:rFonts w:eastAsia="Arial" w:cs="Arial"/>
                <w:szCs w:val="22"/>
              </w:rPr>
            </w:pPr>
            <w:r>
              <w:rPr>
                <w:rFonts w:eastAsia="Arial" w:cs="Arial"/>
                <w:szCs w:val="22"/>
              </w:rPr>
              <w:t>30.03.2023</w:t>
            </w:r>
          </w:p>
        </w:tc>
      </w:tr>
      <w:tr w:rsidR="00F60F32" w14:paraId="078C7D37"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B48E28C" w14:textId="77777777" w:rsidR="00F60F32" w:rsidRDefault="00000000">
            <w:pPr>
              <w:ind w:hanging="2"/>
              <w:rPr>
                <w:rFonts w:eastAsia="Arial" w:cs="Arial"/>
                <w:szCs w:val="22"/>
              </w:rPr>
            </w:pPr>
            <w:r>
              <w:rPr>
                <w:rFonts w:eastAsia="Arial" w:cs="Arial"/>
                <w:szCs w:val="22"/>
              </w:rPr>
              <w:t>All iteration artifacts IFC issue</w:t>
            </w:r>
          </w:p>
        </w:tc>
        <w:tc>
          <w:tcPr>
            <w:tcW w:w="1872" w:type="dxa"/>
          </w:tcPr>
          <w:p w14:paraId="4627FFC8" w14:textId="77777777" w:rsidR="00F60F32" w:rsidRDefault="00000000">
            <w:pPr>
              <w:ind w:hanging="2"/>
              <w:rPr>
                <w:rFonts w:eastAsia="Arial" w:cs="Arial"/>
                <w:szCs w:val="22"/>
              </w:rPr>
            </w:pPr>
            <w:r>
              <w:rPr>
                <w:rFonts w:eastAsia="Arial" w:cs="Arial"/>
                <w:szCs w:val="22"/>
              </w:rPr>
              <w:t>02.04.2023</w:t>
            </w:r>
          </w:p>
        </w:tc>
      </w:tr>
      <w:tr w:rsidR="00F60F32" w14:paraId="571803F7"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3AC6D7D" w14:textId="77777777" w:rsidR="00F60F32" w:rsidRDefault="00000000">
            <w:pPr>
              <w:pBdr>
                <w:top w:val="nil"/>
                <w:left w:val="nil"/>
                <w:bottom w:val="nil"/>
                <w:right w:val="nil"/>
                <w:between w:val="nil"/>
              </w:pBdr>
              <w:spacing w:line="240" w:lineRule="auto"/>
              <w:ind w:hanging="2"/>
              <w:rPr>
                <w:rFonts w:eastAsia="Arial" w:cs="Arial"/>
                <w:szCs w:val="22"/>
              </w:rPr>
            </w:pPr>
            <w:r>
              <w:rPr>
                <w:rFonts w:eastAsia="Arial" w:cs="Arial"/>
                <w:szCs w:val="22"/>
              </w:rPr>
              <w:t>Review by QA/QC</w:t>
            </w:r>
          </w:p>
        </w:tc>
        <w:tc>
          <w:tcPr>
            <w:tcW w:w="1872" w:type="dxa"/>
          </w:tcPr>
          <w:p w14:paraId="78F12B53" w14:textId="77777777" w:rsidR="00F60F32" w:rsidRDefault="00000000">
            <w:pPr>
              <w:ind w:hanging="2"/>
              <w:rPr>
                <w:rFonts w:eastAsia="Arial" w:cs="Arial"/>
                <w:szCs w:val="22"/>
              </w:rPr>
            </w:pPr>
            <w:r>
              <w:rPr>
                <w:rFonts w:eastAsia="Arial" w:cs="Arial"/>
                <w:szCs w:val="22"/>
              </w:rPr>
              <w:t>06.04.2023</w:t>
            </w:r>
          </w:p>
        </w:tc>
      </w:tr>
      <w:tr w:rsidR="00F60F32" w14:paraId="3A9C6B73"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F5CFB76" w14:textId="77777777" w:rsidR="00F60F32" w:rsidRDefault="00000000">
            <w:pPr>
              <w:pBdr>
                <w:top w:val="nil"/>
                <w:left w:val="nil"/>
                <w:bottom w:val="nil"/>
                <w:right w:val="nil"/>
                <w:between w:val="nil"/>
              </w:pBdr>
              <w:spacing w:line="240" w:lineRule="auto"/>
              <w:ind w:hanging="2"/>
              <w:rPr>
                <w:rFonts w:eastAsia="Arial" w:cs="Arial"/>
                <w:szCs w:val="22"/>
              </w:rPr>
            </w:pPr>
            <w:r>
              <w:rPr>
                <w:rFonts w:eastAsia="Arial" w:cs="Arial"/>
                <w:szCs w:val="22"/>
              </w:rPr>
              <w:t xml:space="preserve">Iteration </w:t>
            </w:r>
            <w:proofErr w:type="gramStart"/>
            <w:r>
              <w:rPr>
                <w:rFonts w:eastAsia="Arial" w:cs="Arial"/>
                <w:szCs w:val="22"/>
              </w:rPr>
              <w:t>stop</w:t>
            </w:r>
            <w:proofErr w:type="gramEnd"/>
          </w:p>
        </w:tc>
        <w:tc>
          <w:tcPr>
            <w:tcW w:w="1872" w:type="dxa"/>
          </w:tcPr>
          <w:p w14:paraId="3D27CAD0" w14:textId="77777777" w:rsidR="00F60F32" w:rsidRDefault="00000000">
            <w:pPr>
              <w:ind w:hanging="2"/>
              <w:rPr>
                <w:rFonts w:eastAsia="Arial" w:cs="Arial"/>
                <w:szCs w:val="22"/>
              </w:rPr>
            </w:pPr>
            <w:r>
              <w:rPr>
                <w:rFonts w:eastAsia="Arial" w:cs="Arial"/>
                <w:szCs w:val="22"/>
              </w:rPr>
              <w:t>06.04.2023</w:t>
            </w:r>
          </w:p>
        </w:tc>
      </w:tr>
    </w:tbl>
    <w:p w14:paraId="1DD2E51C" w14:textId="77777777" w:rsidR="00F60F32" w:rsidRDefault="00F60F32">
      <w:pPr>
        <w:keepLines/>
        <w:pBdr>
          <w:top w:val="nil"/>
          <w:left w:val="nil"/>
          <w:bottom w:val="nil"/>
          <w:right w:val="nil"/>
          <w:between w:val="nil"/>
        </w:pBdr>
        <w:spacing w:after="120" w:line="240" w:lineRule="auto"/>
        <w:ind w:hanging="2"/>
        <w:rPr>
          <w:color w:val="000000"/>
        </w:rPr>
      </w:pPr>
    </w:p>
    <w:p w14:paraId="3EAC1DD7" w14:textId="77777777" w:rsidR="00F60F32" w:rsidRDefault="00000000">
      <w:pPr>
        <w:pStyle w:val="Heading1"/>
        <w:ind w:left="0" w:hanging="2"/>
        <w:rPr>
          <w:b w:val="0"/>
        </w:rPr>
      </w:pPr>
      <w:r>
        <w:t>2.  High-level (HL) objectives</w:t>
      </w:r>
    </w:p>
    <w:p w14:paraId="6C01A38F" w14:textId="77777777" w:rsidR="00F60F32" w:rsidRDefault="00000000">
      <w:pPr>
        <w:keepLines/>
        <w:ind w:hanging="2"/>
        <w:rPr>
          <w:rFonts w:eastAsia="Arial" w:cs="Arial"/>
          <w:szCs w:val="22"/>
        </w:rPr>
      </w:pPr>
      <w:r>
        <w:rPr>
          <w:rFonts w:eastAsia="Arial" w:cs="Arial"/>
          <w:szCs w:val="22"/>
        </w:rPr>
        <w:t>HL objectives for this iteration:</w:t>
      </w:r>
    </w:p>
    <w:p w14:paraId="15EC98B7" w14:textId="77777777" w:rsidR="00F60F32" w:rsidRDefault="00000000">
      <w:pPr>
        <w:keepLines/>
        <w:numPr>
          <w:ilvl w:val="0"/>
          <w:numId w:val="3"/>
        </w:numPr>
        <w:pBdr>
          <w:top w:val="nil"/>
          <w:left w:val="nil"/>
          <w:bottom w:val="nil"/>
          <w:right w:val="nil"/>
          <w:between w:val="nil"/>
        </w:pBdr>
        <w:spacing w:line="240" w:lineRule="auto"/>
        <w:ind w:left="0" w:hanging="2"/>
        <w:rPr>
          <w:rFonts w:eastAsia="Arial" w:cs="Arial"/>
          <w:szCs w:val="22"/>
        </w:rPr>
      </w:pPr>
      <w:r>
        <w:rPr>
          <w:rFonts w:eastAsia="Arial" w:cs="Arial"/>
          <w:szCs w:val="22"/>
        </w:rPr>
        <w:t xml:space="preserve">IFC of all iteration 1 documents as referred to as in the Project Plan </w:t>
      </w:r>
    </w:p>
    <w:p w14:paraId="30AB7062" w14:textId="77777777" w:rsidR="00F60F32" w:rsidRDefault="00000000">
      <w:pPr>
        <w:keepLines/>
        <w:numPr>
          <w:ilvl w:val="0"/>
          <w:numId w:val="3"/>
        </w:numPr>
        <w:ind w:left="0" w:hanging="2"/>
        <w:rPr>
          <w:rFonts w:eastAsia="Arial" w:cs="Arial"/>
          <w:szCs w:val="22"/>
        </w:rPr>
      </w:pPr>
      <w:r>
        <w:rPr>
          <w:rFonts w:eastAsia="Arial" w:cs="Arial"/>
          <w:szCs w:val="22"/>
        </w:rPr>
        <w:t>Basic infrastructure of the backend side</w:t>
      </w:r>
    </w:p>
    <w:p w14:paraId="3C033984" w14:textId="77777777" w:rsidR="00F60F32" w:rsidRDefault="00000000">
      <w:pPr>
        <w:keepLines/>
        <w:numPr>
          <w:ilvl w:val="0"/>
          <w:numId w:val="3"/>
        </w:numPr>
        <w:ind w:left="0" w:hanging="2"/>
        <w:rPr>
          <w:rFonts w:eastAsia="Arial" w:cs="Arial"/>
          <w:szCs w:val="22"/>
        </w:rPr>
      </w:pPr>
      <w:r>
        <w:rPr>
          <w:rFonts w:eastAsia="Arial" w:cs="Arial"/>
          <w:szCs w:val="22"/>
        </w:rPr>
        <w:t xml:space="preserve">Generate ideas for Python-web </w:t>
      </w:r>
      <w:proofErr w:type="gramStart"/>
      <w:r>
        <w:rPr>
          <w:rFonts w:eastAsia="Arial" w:cs="Arial"/>
          <w:szCs w:val="22"/>
        </w:rPr>
        <w:t>interface</w:t>
      </w:r>
      <w:proofErr w:type="gramEnd"/>
    </w:p>
    <w:p w14:paraId="545A7D7C" w14:textId="65F7B5A9" w:rsidR="00F60F32" w:rsidRDefault="00000000" w:rsidP="009C5898">
      <w:pPr>
        <w:keepLines/>
        <w:numPr>
          <w:ilvl w:val="0"/>
          <w:numId w:val="3"/>
        </w:numPr>
        <w:ind w:left="0" w:hanging="2"/>
        <w:rPr>
          <w:rFonts w:eastAsia="Arial" w:cs="Arial"/>
          <w:szCs w:val="22"/>
        </w:rPr>
      </w:pPr>
      <w:r>
        <w:rPr>
          <w:rFonts w:eastAsia="Arial" w:cs="Arial"/>
          <w:szCs w:val="22"/>
        </w:rPr>
        <w:t>Creation and approval for high level design ideas for architecture</w:t>
      </w:r>
    </w:p>
    <w:p w14:paraId="6B010370" w14:textId="77777777" w:rsidR="009C5898" w:rsidRPr="009C5898" w:rsidRDefault="009C5898" w:rsidP="009C5898">
      <w:pPr>
        <w:keepLines/>
        <w:ind w:leftChars="0" w:firstLineChars="0" w:firstLine="0"/>
        <w:rPr>
          <w:rFonts w:eastAsia="Arial" w:cs="Arial"/>
          <w:szCs w:val="22"/>
        </w:rPr>
      </w:pPr>
    </w:p>
    <w:p w14:paraId="2E8CF303" w14:textId="77777777" w:rsidR="00F60F32" w:rsidRDefault="00000000">
      <w:pPr>
        <w:pStyle w:val="Heading1"/>
        <w:ind w:left="0" w:hanging="2"/>
      </w:pPr>
      <w:r>
        <w:t>3.  Work Item assignments</w:t>
      </w:r>
    </w:p>
    <w:p w14:paraId="70538251" w14:textId="77777777" w:rsidR="00F60F32" w:rsidRDefault="00000000">
      <w:pPr>
        <w:keepLines/>
        <w:pBdr>
          <w:top w:val="nil"/>
          <w:left w:val="nil"/>
          <w:bottom w:val="nil"/>
          <w:right w:val="nil"/>
          <w:between w:val="nil"/>
        </w:pBdr>
        <w:spacing w:line="240" w:lineRule="auto"/>
        <w:ind w:hanging="2"/>
        <w:rPr>
          <w:rFonts w:eastAsia="Arial" w:cs="Arial"/>
          <w:szCs w:val="22"/>
        </w:rPr>
      </w:pPr>
      <w:r>
        <w:rPr>
          <w:rFonts w:eastAsia="Arial" w:cs="Arial"/>
          <w:szCs w:val="22"/>
        </w:rPr>
        <w:t>All items, assignments, story points, relevant manhours and so on are as given in the Work Items List (for Iteration 1).</w:t>
      </w:r>
    </w:p>
    <w:p w14:paraId="4EBB6186" w14:textId="77777777" w:rsidR="00F60F32" w:rsidRDefault="00F60F32">
      <w:pPr>
        <w:keepLines/>
        <w:pBdr>
          <w:top w:val="nil"/>
          <w:left w:val="nil"/>
          <w:bottom w:val="nil"/>
          <w:right w:val="nil"/>
          <w:between w:val="nil"/>
        </w:pBdr>
        <w:spacing w:line="240" w:lineRule="auto"/>
        <w:ind w:hanging="2"/>
        <w:rPr>
          <w:rFonts w:eastAsia="Arial" w:cs="Arial"/>
          <w:szCs w:val="22"/>
        </w:rPr>
      </w:pPr>
    </w:p>
    <w:p w14:paraId="05993484" w14:textId="77777777" w:rsidR="00F60F32" w:rsidRDefault="00000000">
      <w:pPr>
        <w:pStyle w:val="Heading1"/>
        <w:pBdr>
          <w:top w:val="nil"/>
          <w:left w:val="nil"/>
          <w:bottom w:val="nil"/>
          <w:right w:val="nil"/>
          <w:between w:val="nil"/>
        </w:pBdr>
        <w:spacing w:line="240" w:lineRule="auto"/>
        <w:ind w:left="0" w:hanging="2"/>
        <w:rPr>
          <w:rFonts w:eastAsia="Arial" w:cs="Arial"/>
          <w:szCs w:val="24"/>
        </w:rPr>
      </w:pPr>
      <w:r>
        <w:rPr>
          <w:rFonts w:eastAsia="Arial" w:cs="Arial"/>
          <w:szCs w:val="24"/>
        </w:rPr>
        <w:t>4.  Issues</w:t>
      </w:r>
    </w:p>
    <w:p w14:paraId="61804F78" w14:textId="77777777" w:rsidR="00F60F32" w:rsidRDefault="00000000">
      <w:pPr>
        <w:keepLines/>
        <w:pBdr>
          <w:top w:val="nil"/>
          <w:left w:val="nil"/>
          <w:bottom w:val="nil"/>
          <w:right w:val="nil"/>
          <w:between w:val="nil"/>
        </w:pBdr>
        <w:spacing w:line="240" w:lineRule="auto"/>
        <w:ind w:hanging="2"/>
        <w:rPr>
          <w:rFonts w:eastAsia="Arial" w:cs="Arial"/>
          <w:szCs w:val="22"/>
        </w:rPr>
      </w:pPr>
      <w:r>
        <w:rPr>
          <w:rFonts w:eastAsia="Arial" w:cs="Arial"/>
          <w:szCs w:val="22"/>
        </w:rPr>
        <w:t>The following issues are identified and status updated as of this iteration.</w:t>
      </w:r>
    </w:p>
    <w:p w14:paraId="12758C2F" w14:textId="77777777" w:rsidR="00F60F32" w:rsidRDefault="00F60F32">
      <w:pPr>
        <w:ind w:hanging="2"/>
      </w:pP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1452"/>
        <w:gridCol w:w="4932"/>
      </w:tblGrid>
      <w:tr w:rsidR="00F60F32" w14:paraId="74F76AC4" w14:textId="77777777">
        <w:tc>
          <w:tcPr>
            <w:tcW w:w="3192" w:type="dxa"/>
            <w:tcBorders>
              <w:top w:val="single" w:sz="4" w:space="0" w:color="000000"/>
              <w:left w:val="single" w:sz="4" w:space="0" w:color="000000"/>
              <w:bottom w:val="single" w:sz="4" w:space="0" w:color="000000"/>
              <w:right w:val="single" w:sz="4" w:space="0" w:color="000000"/>
            </w:tcBorders>
            <w:shd w:val="clear" w:color="auto" w:fill="C0C0C0"/>
          </w:tcPr>
          <w:p w14:paraId="428F9588" w14:textId="77777777" w:rsidR="00F60F32" w:rsidRDefault="00000000">
            <w:pPr>
              <w:widowControl/>
              <w:spacing w:before="60" w:line="240" w:lineRule="auto"/>
              <w:ind w:hanging="2"/>
              <w:rPr>
                <w:rFonts w:eastAsia="Arial" w:cs="Arial"/>
                <w:sz w:val="18"/>
                <w:szCs w:val="18"/>
              </w:rPr>
            </w:pPr>
            <w:r>
              <w:rPr>
                <w:rFonts w:eastAsia="Arial" w:cs="Arial"/>
                <w:b/>
                <w:sz w:val="18"/>
                <w:szCs w:val="18"/>
              </w:rPr>
              <w:t>Issue</w:t>
            </w:r>
          </w:p>
        </w:tc>
        <w:tc>
          <w:tcPr>
            <w:tcW w:w="1452" w:type="dxa"/>
            <w:tcBorders>
              <w:top w:val="single" w:sz="4" w:space="0" w:color="000000"/>
              <w:left w:val="single" w:sz="4" w:space="0" w:color="000000"/>
              <w:bottom w:val="single" w:sz="4" w:space="0" w:color="000000"/>
              <w:right w:val="single" w:sz="4" w:space="0" w:color="000000"/>
            </w:tcBorders>
            <w:shd w:val="clear" w:color="auto" w:fill="C0C0C0"/>
          </w:tcPr>
          <w:p w14:paraId="19684D90" w14:textId="77777777" w:rsidR="00F60F32" w:rsidRDefault="00000000">
            <w:pPr>
              <w:widowControl/>
              <w:spacing w:before="60" w:line="240" w:lineRule="auto"/>
              <w:ind w:hanging="2"/>
              <w:rPr>
                <w:rFonts w:eastAsia="Arial" w:cs="Arial"/>
                <w:sz w:val="18"/>
                <w:szCs w:val="18"/>
              </w:rPr>
            </w:pPr>
            <w:r>
              <w:rPr>
                <w:rFonts w:eastAsia="Arial" w:cs="Arial"/>
                <w:b/>
                <w:sz w:val="18"/>
                <w:szCs w:val="18"/>
              </w:rPr>
              <w:t>Status</w:t>
            </w:r>
          </w:p>
        </w:tc>
        <w:tc>
          <w:tcPr>
            <w:tcW w:w="4932" w:type="dxa"/>
            <w:tcBorders>
              <w:top w:val="single" w:sz="4" w:space="0" w:color="000000"/>
              <w:left w:val="single" w:sz="4" w:space="0" w:color="000000"/>
              <w:bottom w:val="single" w:sz="4" w:space="0" w:color="000000"/>
              <w:right w:val="single" w:sz="4" w:space="0" w:color="000000"/>
            </w:tcBorders>
            <w:shd w:val="clear" w:color="auto" w:fill="C0C0C0"/>
          </w:tcPr>
          <w:p w14:paraId="517447E8" w14:textId="77777777" w:rsidR="00F60F32" w:rsidRDefault="00000000">
            <w:pPr>
              <w:widowControl/>
              <w:spacing w:before="60" w:line="240" w:lineRule="auto"/>
              <w:ind w:hanging="2"/>
              <w:rPr>
                <w:rFonts w:eastAsia="Arial" w:cs="Arial"/>
                <w:sz w:val="18"/>
                <w:szCs w:val="18"/>
              </w:rPr>
            </w:pPr>
            <w:r>
              <w:rPr>
                <w:rFonts w:eastAsia="Arial" w:cs="Arial"/>
                <w:b/>
                <w:sz w:val="18"/>
                <w:szCs w:val="18"/>
              </w:rPr>
              <w:t>Notes</w:t>
            </w:r>
          </w:p>
        </w:tc>
      </w:tr>
      <w:tr w:rsidR="00F60F32" w14:paraId="56CF1C20" w14:textId="77777777">
        <w:tc>
          <w:tcPr>
            <w:tcW w:w="3192" w:type="dxa"/>
            <w:tcBorders>
              <w:top w:val="single" w:sz="4" w:space="0" w:color="000000"/>
              <w:left w:val="single" w:sz="4" w:space="0" w:color="000000"/>
              <w:bottom w:val="single" w:sz="4" w:space="0" w:color="000000"/>
              <w:right w:val="single" w:sz="4" w:space="0" w:color="000000"/>
            </w:tcBorders>
          </w:tcPr>
          <w:p w14:paraId="52C7D916" w14:textId="77777777" w:rsidR="00F60F32" w:rsidRDefault="00000000">
            <w:pPr>
              <w:keepLines/>
              <w:pBdr>
                <w:top w:val="nil"/>
                <w:left w:val="nil"/>
                <w:bottom w:val="nil"/>
                <w:right w:val="nil"/>
                <w:between w:val="nil"/>
              </w:pBdr>
              <w:spacing w:after="120" w:line="240" w:lineRule="auto"/>
              <w:ind w:hanging="2"/>
              <w:rPr>
                <w:rFonts w:eastAsia="Arial" w:cs="Arial"/>
                <w:color w:val="000000"/>
                <w:szCs w:val="22"/>
              </w:rPr>
            </w:pPr>
            <w:r>
              <w:rPr>
                <w:rFonts w:eastAsia="Arial" w:cs="Arial"/>
                <w:szCs w:val="22"/>
              </w:rPr>
              <w:t>Python-web application interface ideas</w:t>
            </w:r>
          </w:p>
        </w:tc>
        <w:tc>
          <w:tcPr>
            <w:tcW w:w="1452" w:type="dxa"/>
            <w:tcBorders>
              <w:top w:val="single" w:sz="4" w:space="0" w:color="000000"/>
              <w:left w:val="single" w:sz="4" w:space="0" w:color="000000"/>
              <w:bottom w:val="single" w:sz="4" w:space="0" w:color="000000"/>
              <w:right w:val="single" w:sz="4" w:space="0" w:color="000000"/>
            </w:tcBorders>
          </w:tcPr>
          <w:p w14:paraId="57E012CF" w14:textId="77777777" w:rsidR="00F60F32" w:rsidRDefault="00000000">
            <w:pPr>
              <w:keepLines/>
              <w:pBdr>
                <w:top w:val="nil"/>
                <w:left w:val="nil"/>
                <w:bottom w:val="nil"/>
                <w:right w:val="nil"/>
                <w:between w:val="nil"/>
              </w:pBdr>
              <w:spacing w:after="120" w:line="240" w:lineRule="auto"/>
              <w:ind w:hanging="2"/>
              <w:rPr>
                <w:rFonts w:eastAsia="Arial" w:cs="Arial"/>
                <w:color w:val="000000"/>
                <w:szCs w:val="22"/>
              </w:rPr>
            </w:pPr>
            <w:r>
              <w:rPr>
                <w:rFonts w:eastAsia="Arial" w:cs="Arial"/>
                <w:szCs w:val="22"/>
              </w:rPr>
              <w:t>Solved</w:t>
            </w:r>
          </w:p>
        </w:tc>
        <w:tc>
          <w:tcPr>
            <w:tcW w:w="4932" w:type="dxa"/>
            <w:tcBorders>
              <w:top w:val="single" w:sz="4" w:space="0" w:color="000000"/>
              <w:left w:val="single" w:sz="4" w:space="0" w:color="000000"/>
              <w:bottom w:val="single" w:sz="4" w:space="0" w:color="000000"/>
              <w:right w:val="single" w:sz="4" w:space="0" w:color="000000"/>
            </w:tcBorders>
          </w:tcPr>
          <w:p w14:paraId="4A3E65AB" w14:textId="77777777" w:rsidR="00F60F32" w:rsidRDefault="00000000">
            <w:pPr>
              <w:keepLines/>
              <w:pBdr>
                <w:top w:val="nil"/>
                <w:left w:val="nil"/>
                <w:bottom w:val="nil"/>
                <w:right w:val="nil"/>
                <w:between w:val="nil"/>
              </w:pBdr>
              <w:spacing w:after="120" w:line="240" w:lineRule="auto"/>
              <w:ind w:hanging="2"/>
              <w:rPr>
                <w:rFonts w:eastAsia="Arial" w:cs="Arial"/>
                <w:color w:val="000000"/>
                <w:szCs w:val="22"/>
              </w:rPr>
            </w:pPr>
            <w:r>
              <w:rPr>
                <w:rFonts w:eastAsia="Arial" w:cs="Arial"/>
                <w:szCs w:val="22"/>
              </w:rPr>
              <w:t xml:space="preserve">Java with </w:t>
            </w:r>
            <w:proofErr w:type="spellStart"/>
            <w:r>
              <w:rPr>
                <w:rFonts w:eastAsia="Arial" w:cs="Arial"/>
                <w:szCs w:val="22"/>
              </w:rPr>
              <w:t>Springboot</w:t>
            </w:r>
            <w:proofErr w:type="spellEnd"/>
            <w:r>
              <w:rPr>
                <w:rFonts w:eastAsia="Arial" w:cs="Arial"/>
                <w:szCs w:val="22"/>
              </w:rPr>
              <w:t xml:space="preserve"> agreed upon unanimously.</w:t>
            </w:r>
          </w:p>
        </w:tc>
      </w:tr>
    </w:tbl>
    <w:p w14:paraId="6276CAA5" w14:textId="77777777" w:rsidR="00F60F32" w:rsidRDefault="00F60F32">
      <w:pPr>
        <w:ind w:hanging="2"/>
      </w:pPr>
    </w:p>
    <w:p w14:paraId="0248FFAD" w14:textId="77777777" w:rsidR="00F60F32" w:rsidRDefault="00000000">
      <w:pPr>
        <w:pStyle w:val="Heading1"/>
        <w:ind w:left="0" w:hanging="2"/>
      </w:pPr>
      <w:r>
        <w:t>5.  Evaluation criteria</w:t>
      </w:r>
    </w:p>
    <w:p w14:paraId="45853A42" w14:textId="77777777" w:rsidR="00F60F32" w:rsidRDefault="00000000">
      <w:pPr>
        <w:keepLines/>
        <w:numPr>
          <w:ilvl w:val="0"/>
          <w:numId w:val="2"/>
        </w:numPr>
        <w:ind w:left="0" w:hanging="2"/>
        <w:rPr>
          <w:rFonts w:eastAsia="Arial" w:cs="Arial"/>
          <w:szCs w:val="22"/>
        </w:rPr>
      </w:pPr>
      <w:r>
        <w:rPr>
          <w:rFonts w:eastAsia="Arial" w:cs="Arial"/>
          <w:szCs w:val="22"/>
        </w:rPr>
        <w:t>IFC of all iteration 1 documents per planned milestone (02.04.2023)</w:t>
      </w:r>
    </w:p>
    <w:p w14:paraId="2318C87A" w14:textId="77777777" w:rsidR="00F60F32" w:rsidRDefault="00000000">
      <w:pPr>
        <w:keepLines/>
        <w:numPr>
          <w:ilvl w:val="0"/>
          <w:numId w:val="2"/>
        </w:numPr>
        <w:ind w:left="0" w:hanging="2"/>
        <w:rPr>
          <w:rFonts w:eastAsia="Arial" w:cs="Arial"/>
          <w:szCs w:val="22"/>
        </w:rPr>
      </w:pPr>
      <w:r>
        <w:rPr>
          <w:rFonts w:eastAsia="Arial" w:cs="Arial"/>
          <w:szCs w:val="22"/>
        </w:rPr>
        <w:t>Basic infrastructure of the backend side with basic design and HL ideas of classes along with attributes and methods, actors, and so on</w:t>
      </w:r>
    </w:p>
    <w:p w14:paraId="08CFBA47" w14:textId="77777777" w:rsidR="00F60F32" w:rsidRDefault="00000000">
      <w:pPr>
        <w:keepLines/>
        <w:numPr>
          <w:ilvl w:val="0"/>
          <w:numId w:val="2"/>
        </w:numPr>
        <w:ind w:left="0" w:hanging="2"/>
        <w:rPr>
          <w:rFonts w:eastAsia="Arial" w:cs="Arial"/>
          <w:szCs w:val="22"/>
        </w:rPr>
      </w:pPr>
      <w:r>
        <w:rPr>
          <w:rFonts w:eastAsia="Arial" w:cs="Arial"/>
          <w:szCs w:val="22"/>
        </w:rPr>
        <w:t xml:space="preserve">Generate ideas for python-web API, initial / basic checks of feasible solutions with basic tests per generic web scraping </w:t>
      </w:r>
      <w:proofErr w:type="gramStart"/>
      <w:r>
        <w:rPr>
          <w:rFonts w:eastAsia="Arial" w:cs="Arial"/>
          <w:szCs w:val="22"/>
        </w:rPr>
        <w:t>codes</w:t>
      </w:r>
      <w:proofErr w:type="gramEnd"/>
    </w:p>
    <w:p w14:paraId="2429F3FC" w14:textId="77777777" w:rsidR="00F60F32" w:rsidRDefault="00000000">
      <w:pPr>
        <w:keepLines/>
        <w:numPr>
          <w:ilvl w:val="0"/>
          <w:numId w:val="2"/>
        </w:numPr>
        <w:spacing w:after="120"/>
        <w:ind w:left="0" w:hanging="2"/>
        <w:rPr>
          <w:rFonts w:eastAsia="Arial" w:cs="Arial"/>
          <w:szCs w:val="22"/>
        </w:rPr>
      </w:pPr>
      <w:r>
        <w:rPr>
          <w:rFonts w:eastAsia="Arial" w:cs="Arial"/>
          <w:szCs w:val="22"/>
        </w:rPr>
        <w:t xml:space="preserve">HL design ideas for architecture completed based on brainstorming within the team with all whether all “what-if” questions raised during brainstorming sessions are answered and </w:t>
      </w:r>
      <w:proofErr w:type="gramStart"/>
      <w:r>
        <w:rPr>
          <w:rFonts w:eastAsia="Arial" w:cs="Arial"/>
          <w:szCs w:val="22"/>
        </w:rPr>
        <w:t>closed</w:t>
      </w:r>
      <w:proofErr w:type="gramEnd"/>
    </w:p>
    <w:p w14:paraId="7881DB3E" w14:textId="77777777" w:rsidR="00F60F32" w:rsidRDefault="00F60F32">
      <w:pPr>
        <w:keepLines/>
        <w:spacing w:after="120"/>
        <w:ind w:hanging="2"/>
        <w:rPr>
          <w:rFonts w:eastAsia="Arial" w:cs="Arial"/>
          <w:szCs w:val="22"/>
        </w:rPr>
      </w:pPr>
    </w:p>
    <w:p w14:paraId="28C4CB6B" w14:textId="77777777" w:rsidR="00F60F32" w:rsidRDefault="00000000">
      <w:pPr>
        <w:pStyle w:val="Heading1"/>
        <w:ind w:left="0" w:hanging="2"/>
      </w:pPr>
      <w:r>
        <w:t>6.  Assessment</w:t>
      </w:r>
    </w:p>
    <w:p w14:paraId="20BC7EF2" w14:textId="77777777" w:rsidR="00F60F32" w:rsidRDefault="00F60F32">
      <w:pPr>
        <w:keepLines/>
        <w:pBdr>
          <w:top w:val="nil"/>
          <w:left w:val="nil"/>
          <w:bottom w:val="nil"/>
          <w:right w:val="nil"/>
          <w:between w:val="nil"/>
        </w:pBdr>
        <w:spacing w:line="240" w:lineRule="auto"/>
        <w:ind w:hanging="2"/>
        <w:rPr>
          <w:rFonts w:eastAsia="Arial" w:cs="Arial"/>
          <w:szCs w:val="22"/>
        </w:rPr>
      </w:pPr>
    </w:p>
    <w:tbl>
      <w:tblPr>
        <w:tblStyle w:val="a2"/>
        <w:tblW w:w="554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F60F32" w14:paraId="2EE33626" w14:textId="77777777">
        <w:tc>
          <w:tcPr>
            <w:tcW w:w="1778" w:type="dxa"/>
          </w:tcPr>
          <w:p w14:paraId="7A5ED0CB" w14:textId="77777777" w:rsidR="00F60F32" w:rsidRDefault="00000000">
            <w:pPr>
              <w:spacing w:before="40" w:after="40"/>
              <w:ind w:hanging="2"/>
              <w:rPr>
                <w:rFonts w:eastAsia="Arial" w:cs="Arial"/>
                <w:szCs w:val="22"/>
              </w:rPr>
            </w:pPr>
            <w:r>
              <w:rPr>
                <w:rFonts w:eastAsia="Arial" w:cs="Arial"/>
                <w:szCs w:val="22"/>
              </w:rPr>
              <w:t>Assessment target</w:t>
            </w:r>
          </w:p>
        </w:tc>
        <w:tc>
          <w:tcPr>
            <w:tcW w:w="3765" w:type="dxa"/>
          </w:tcPr>
          <w:p w14:paraId="227CF582" w14:textId="77777777" w:rsidR="00F60F32" w:rsidRDefault="00000000">
            <w:pPr>
              <w:spacing w:before="40" w:after="40"/>
              <w:ind w:hanging="2"/>
              <w:rPr>
                <w:rFonts w:eastAsia="Arial" w:cs="Arial"/>
                <w:szCs w:val="22"/>
              </w:rPr>
            </w:pPr>
            <w:r>
              <w:rPr>
                <w:rFonts w:eastAsia="Arial" w:cs="Arial"/>
                <w:szCs w:val="22"/>
              </w:rPr>
              <w:t>IFC issue of artifacts, ready for QA/QC review</w:t>
            </w:r>
          </w:p>
        </w:tc>
      </w:tr>
      <w:tr w:rsidR="00F60F32" w14:paraId="1AE0BB8E" w14:textId="77777777">
        <w:tc>
          <w:tcPr>
            <w:tcW w:w="1778" w:type="dxa"/>
          </w:tcPr>
          <w:p w14:paraId="5DA112F0" w14:textId="77777777" w:rsidR="00F60F32" w:rsidRDefault="00000000">
            <w:pPr>
              <w:spacing w:before="40" w:after="40"/>
              <w:ind w:hanging="2"/>
              <w:rPr>
                <w:rFonts w:eastAsia="Arial" w:cs="Arial"/>
                <w:szCs w:val="22"/>
              </w:rPr>
            </w:pPr>
            <w:r>
              <w:rPr>
                <w:rFonts w:eastAsia="Arial" w:cs="Arial"/>
                <w:szCs w:val="22"/>
              </w:rPr>
              <w:t>Assessment date</w:t>
            </w:r>
          </w:p>
        </w:tc>
        <w:tc>
          <w:tcPr>
            <w:tcW w:w="3765" w:type="dxa"/>
          </w:tcPr>
          <w:p w14:paraId="076077CE" w14:textId="77777777" w:rsidR="00F60F32" w:rsidRDefault="00000000">
            <w:pPr>
              <w:spacing w:before="40" w:after="40"/>
              <w:ind w:hanging="2"/>
              <w:rPr>
                <w:rFonts w:eastAsia="Arial" w:cs="Arial"/>
                <w:szCs w:val="22"/>
              </w:rPr>
            </w:pPr>
            <w:r>
              <w:rPr>
                <w:rFonts w:eastAsia="Arial" w:cs="Arial"/>
                <w:szCs w:val="22"/>
              </w:rPr>
              <w:t>02.04.2023</w:t>
            </w:r>
          </w:p>
        </w:tc>
      </w:tr>
      <w:tr w:rsidR="00F60F32" w14:paraId="68417E1B" w14:textId="77777777">
        <w:tc>
          <w:tcPr>
            <w:tcW w:w="1778" w:type="dxa"/>
          </w:tcPr>
          <w:p w14:paraId="3A880663" w14:textId="77777777" w:rsidR="00F60F32" w:rsidRDefault="00000000">
            <w:pPr>
              <w:spacing w:before="40" w:after="40"/>
              <w:ind w:hanging="2"/>
              <w:rPr>
                <w:rFonts w:eastAsia="Arial" w:cs="Arial"/>
                <w:szCs w:val="22"/>
              </w:rPr>
            </w:pPr>
            <w:r>
              <w:rPr>
                <w:rFonts w:eastAsia="Arial" w:cs="Arial"/>
                <w:szCs w:val="22"/>
              </w:rPr>
              <w:t>Participants</w:t>
            </w:r>
          </w:p>
        </w:tc>
        <w:tc>
          <w:tcPr>
            <w:tcW w:w="3765" w:type="dxa"/>
          </w:tcPr>
          <w:p w14:paraId="0F69C89A" w14:textId="77777777" w:rsidR="00F60F32" w:rsidRDefault="00000000">
            <w:pPr>
              <w:spacing w:before="40" w:after="40"/>
              <w:ind w:hanging="2"/>
              <w:rPr>
                <w:rFonts w:eastAsia="Arial" w:cs="Arial"/>
                <w:szCs w:val="22"/>
              </w:rPr>
            </w:pPr>
            <w:r>
              <w:rPr>
                <w:rFonts w:eastAsia="Arial" w:cs="Arial"/>
                <w:szCs w:val="22"/>
              </w:rPr>
              <w:t>All team</w:t>
            </w:r>
          </w:p>
        </w:tc>
      </w:tr>
      <w:tr w:rsidR="00F60F32" w14:paraId="6AF23073" w14:textId="77777777">
        <w:tc>
          <w:tcPr>
            <w:tcW w:w="1778" w:type="dxa"/>
          </w:tcPr>
          <w:p w14:paraId="338FBA8F" w14:textId="77777777" w:rsidR="00F60F32" w:rsidRDefault="00000000">
            <w:pPr>
              <w:spacing w:before="40" w:after="40"/>
              <w:ind w:hanging="2"/>
              <w:rPr>
                <w:rFonts w:eastAsia="Arial" w:cs="Arial"/>
                <w:szCs w:val="22"/>
              </w:rPr>
            </w:pPr>
            <w:r>
              <w:rPr>
                <w:rFonts w:eastAsia="Arial" w:cs="Arial"/>
                <w:szCs w:val="22"/>
              </w:rPr>
              <w:t>Project status</w:t>
            </w:r>
          </w:p>
        </w:tc>
        <w:tc>
          <w:tcPr>
            <w:tcW w:w="3765" w:type="dxa"/>
          </w:tcPr>
          <w:p w14:paraId="2BF4D73E" w14:textId="77777777" w:rsidR="00F60F32" w:rsidRDefault="00000000">
            <w:pPr>
              <w:spacing w:before="40" w:after="40"/>
              <w:ind w:hanging="2"/>
              <w:rPr>
                <w:rFonts w:eastAsia="Arial" w:cs="Arial"/>
                <w:szCs w:val="22"/>
              </w:rPr>
            </w:pPr>
            <w:r>
              <w:rPr>
                <w:rFonts w:eastAsia="Arial" w:cs="Arial"/>
                <w:szCs w:val="22"/>
              </w:rPr>
              <w:t>Green</w:t>
            </w:r>
          </w:p>
        </w:tc>
      </w:tr>
    </w:tbl>
    <w:p w14:paraId="68399E31" w14:textId="77777777" w:rsidR="00F60F32" w:rsidRDefault="00F60F32">
      <w:pPr>
        <w:ind w:hanging="2"/>
      </w:pPr>
    </w:p>
    <w:p w14:paraId="0576A5BB" w14:textId="77777777" w:rsidR="00F60F32" w:rsidRDefault="00F60F32">
      <w:pPr>
        <w:keepLines/>
        <w:ind w:hanging="2"/>
        <w:rPr>
          <w:rFonts w:eastAsia="Arial" w:cs="Arial"/>
          <w:szCs w:val="22"/>
        </w:rPr>
      </w:pPr>
    </w:p>
    <w:tbl>
      <w:tblPr>
        <w:tblStyle w:val="a3"/>
        <w:tblW w:w="554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F60F32" w14:paraId="302D37ED" w14:textId="77777777">
        <w:tc>
          <w:tcPr>
            <w:tcW w:w="1778" w:type="dxa"/>
          </w:tcPr>
          <w:p w14:paraId="33C0A7F0" w14:textId="77777777" w:rsidR="00F60F32" w:rsidRDefault="00000000">
            <w:pPr>
              <w:spacing w:before="40" w:after="40"/>
              <w:ind w:hanging="2"/>
              <w:rPr>
                <w:rFonts w:eastAsia="Arial" w:cs="Arial"/>
                <w:szCs w:val="22"/>
              </w:rPr>
            </w:pPr>
            <w:r>
              <w:rPr>
                <w:rFonts w:eastAsia="Arial" w:cs="Arial"/>
                <w:szCs w:val="22"/>
              </w:rPr>
              <w:t>Assessment target</w:t>
            </w:r>
          </w:p>
        </w:tc>
        <w:tc>
          <w:tcPr>
            <w:tcW w:w="3765" w:type="dxa"/>
          </w:tcPr>
          <w:p w14:paraId="00F77417" w14:textId="77777777" w:rsidR="00F60F32" w:rsidRDefault="00000000">
            <w:pPr>
              <w:spacing w:before="40" w:after="40"/>
              <w:ind w:hanging="2"/>
              <w:rPr>
                <w:rFonts w:eastAsia="Arial" w:cs="Arial"/>
                <w:szCs w:val="22"/>
              </w:rPr>
            </w:pPr>
            <w:r>
              <w:rPr>
                <w:rFonts w:eastAsia="Arial" w:cs="Arial"/>
                <w:szCs w:val="22"/>
              </w:rPr>
              <w:t>Other HL objectives as given in Section 2</w:t>
            </w:r>
          </w:p>
        </w:tc>
      </w:tr>
      <w:tr w:rsidR="00F60F32" w14:paraId="6CC77068" w14:textId="77777777">
        <w:tc>
          <w:tcPr>
            <w:tcW w:w="1778" w:type="dxa"/>
          </w:tcPr>
          <w:p w14:paraId="51C740F6" w14:textId="77777777" w:rsidR="00F60F32" w:rsidRDefault="00000000">
            <w:pPr>
              <w:spacing w:before="40" w:after="40"/>
              <w:ind w:hanging="2"/>
              <w:rPr>
                <w:rFonts w:eastAsia="Arial" w:cs="Arial"/>
                <w:szCs w:val="22"/>
              </w:rPr>
            </w:pPr>
            <w:r>
              <w:rPr>
                <w:rFonts w:eastAsia="Arial" w:cs="Arial"/>
                <w:szCs w:val="22"/>
              </w:rPr>
              <w:t>Assessment date</w:t>
            </w:r>
          </w:p>
        </w:tc>
        <w:tc>
          <w:tcPr>
            <w:tcW w:w="3765" w:type="dxa"/>
          </w:tcPr>
          <w:p w14:paraId="6413F5BE" w14:textId="77777777" w:rsidR="00F60F32" w:rsidRDefault="00000000">
            <w:pPr>
              <w:spacing w:before="40" w:after="40"/>
              <w:ind w:hanging="2"/>
              <w:rPr>
                <w:rFonts w:eastAsia="Arial" w:cs="Arial"/>
                <w:szCs w:val="22"/>
              </w:rPr>
            </w:pPr>
            <w:r>
              <w:rPr>
                <w:rFonts w:eastAsia="Arial" w:cs="Arial"/>
                <w:szCs w:val="22"/>
              </w:rPr>
              <w:t>01.04.2023</w:t>
            </w:r>
          </w:p>
        </w:tc>
      </w:tr>
      <w:tr w:rsidR="00F60F32" w14:paraId="1353C40B" w14:textId="77777777">
        <w:tc>
          <w:tcPr>
            <w:tcW w:w="1778" w:type="dxa"/>
          </w:tcPr>
          <w:p w14:paraId="3A3045AF" w14:textId="77777777" w:rsidR="00F60F32" w:rsidRDefault="00000000">
            <w:pPr>
              <w:spacing w:before="40" w:after="40"/>
              <w:ind w:hanging="2"/>
              <w:rPr>
                <w:rFonts w:eastAsia="Arial" w:cs="Arial"/>
                <w:szCs w:val="22"/>
              </w:rPr>
            </w:pPr>
            <w:r>
              <w:rPr>
                <w:rFonts w:eastAsia="Arial" w:cs="Arial"/>
                <w:szCs w:val="22"/>
              </w:rPr>
              <w:t>Participants</w:t>
            </w:r>
          </w:p>
        </w:tc>
        <w:tc>
          <w:tcPr>
            <w:tcW w:w="3765" w:type="dxa"/>
          </w:tcPr>
          <w:p w14:paraId="68EE26CF" w14:textId="77777777" w:rsidR="00F60F32" w:rsidRDefault="00000000">
            <w:pPr>
              <w:spacing w:before="40" w:after="40"/>
              <w:ind w:hanging="2"/>
              <w:rPr>
                <w:rFonts w:eastAsia="Arial" w:cs="Arial"/>
                <w:szCs w:val="22"/>
              </w:rPr>
            </w:pPr>
            <w:r>
              <w:rPr>
                <w:rFonts w:eastAsia="Arial" w:cs="Arial"/>
                <w:szCs w:val="22"/>
              </w:rPr>
              <w:t>All team</w:t>
            </w:r>
          </w:p>
        </w:tc>
      </w:tr>
      <w:tr w:rsidR="00F60F32" w14:paraId="21C19B0C" w14:textId="77777777">
        <w:tc>
          <w:tcPr>
            <w:tcW w:w="1778" w:type="dxa"/>
          </w:tcPr>
          <w:p w14:paraId="0F94A29B" w14:textId="77777777" w:rsidR="00F60F32" w:rsidRDefault="00000000">
            <w:pPr>
              <w:spacing w:before="40" w:after="40"/>
              <w:ind w:hanging="2"/>
              <w:rPr>
                <w:rFonts w:eastAsia="Arial" w:cs="Arial"/>
                <w:szCs w:val="22"/>
              </w:rPr>
            </w:pPr>
            <w:r>
              <w:rPr>
                <w:rFonts w:eastAsia="Arial" w:cs="Arial"/>
                <w:szCs w:val="22"/>
              </w:rPr>
              <w:t>Project status</w:t>
            </w:r>
          </w:p>
        </w:tc>
        <w:tc>
          <w:tcPr>
            <w:tcW w:w="3765" w:type="dxa"/>
          </w:tcPr>
          <w:p w14:paraId="542EC828" w14:textId="77777777" w:rsidR="00F60F32" w:rsidRDefault="00000000">
            <w:pPr>
              <w:spacing w:before="40" w:after="40"/>
              <w:ind w:hanging="2"/>
              <w:rPr>
                <w:rFonts w:eastAsia="Arial" w:cs="Arial"/>
                <w:szCs w:val="22"/>
              </w:rPr>
            </w:pPr>
            <w:r>
              <w:rPr>
                <w:rFonts w:eastAsia="Arial" w:cs="Arial"/>
                <w:szCs w:val="22"/>
              </w:rPr>
              <w:t>Green</w:t>
            </w:r>
          </w:p>
        </w:tc>
      </w:tr>
    </w:tbl>
    <w:p w14:paraId="1B65E025" w14:textId="77777777" w:rsidR="00F60F32" w:rsidRDefault="00F60F32">
      <w:pPr>
        <w:ind w:hanging="2"/>
      </w:pPr>
    </w:p>
    <w:p w14:paraId="2E54BB8B" w14:textId="77777777" w:rsidR="00F60F32" w:rsidRDefault="00F60F32">
      <w:pPr>
        <w:ind w:hanging="2"/>
      </w:pPr>
    </w:p>
    <w:p w14:paraId="03AB7DA5" w14:textId="77777777" w:rsidR="00F60F32" w:rsidRDefault="00000000">
      <w:pPr>
        <w:numPr>
          <w:ilvl w:val="0"/>
          <w:numId w:val="1"/>
        </w:numPr>
        <w:ind w:left="0" w:hanging="2"/>
        <w:rPr>
          <w:rFonts w:eastAsia="Arial" w:cs="Arial"/>
          <w:szCs w:val="22"/>
        </w:rPr>
      </w:pPr>
      <w:r>
        <w:rPr>
          <w:rFonts w:eastAsia="Arial" w:cs="Arial"/>
          <w:szCs w:val="22"/>
        </w:rPr>
        <w:t>Assessment against objectives</w:t>
      </w:r>
    </w:p>
    <w:p w14:paraId="64FFD49E" w14:textId="77777777" w:rsidR="00F60F32" w:rsidRDefault="00000000">
      <w:pPr>
        <w:ind w:hanging="2"/>
        <w:rPr>
          <w:rFonts w:eastAsia="Arial" w:cs="Arial"/>
          <w:szCs w:val="22"/>
        </w:rPr>
      </w:pPr>
      <w:r>
        <w:rPr>
          <w:rFonts w:eastAsia="Arial" w:cs="Arial"/>
          <w:szCs w:val="22"/>
        </w:rPr>
        <w:t xml:space="preserve">All objectives </w:t>
      </w:r>
      <w:proofErr w:type="gramStart"/>
      <w:r>
        <w:rPr>
          <w:rFonts w:eastAsia="Arial" w:cs="Arial"/>
          <w:szCs w:val="22"/>
        </w:rPr>
        <w:t>met</w:t>
      </w:r>
      <w:proofErr w:type="gramEnd"/>
      <w:r>
        <w:rPr>
          <w:rFonts w:eastAsia="Arial" w:cs="Arial"/>
          <w:szCs w:val="22"/>
        </w:rPr>
        <w:t xml:space="preserve"> </w:t>
      </w:r>
    </w:p>
    <w:p w14:paraId="458C9BA6" w14:textId="77777777" w:rsidR="00F60F32" w:rsidRDefault="00F60F32">
      <w:pPr>
        <w:ind w:hanging="2"/>
        <w:rPr>
          <w:rFonts w:eastAsia="Arial" w:cs="Arial"/>
          <w:szCs w:val="22"/>
        </w:rPr>
      </w:pPr>
    </w:p>
    <w:p w14:paraId="3E3BF883" w14:textId="77777777" w:rsidR="00F60F32" w:rsidRDefault="00000000">
      <w:pPr>
        <w:numPr>
          <w:ilvl w:val="0"/>
          <w:numId w:val="4"/>
        </w:numPr>
        <w:ind w:left="0" w:hanging="2"/>
        <w:rPr>
          <w:rFonts w:eastAsia="Arial" w:cs="Arial"/>
          <w:szCs w:val="22"/>
        </w:rPr>
      </w:pPr>
      <w:r>
        <w:rPr>
          <w:rFonts w:eastAsia="Arial" w:cs="Arial"/>
          <w:szCs w:val="22"/>
        </w:rPr>
        <w:t xml:space="preserve">Work Items: Planned compared to actually </w:t>
      </w:r>
      <w:proofErr w:type="gramStart"/>
      <w:r>
        <w:rPr>
          <w:rFonts w:eastAsia="Arial" w:cs="Arial"/>
          <w:szCs w:val="22"/>
        </w:rPr>
        <w:t>completed</w:t>
      </w:r>
      <w:proofErr w:type="gramEnd"/>
    </w:p>
    <w:p w14:paraId="1DB97ED3" w14:textId="77777777" w:rsidR="00F60F32" w:rsidRDefault="00000000">
      <w:pPr>
        <w:pBdr>
          <w:top w:val="nil"/>
          <w:left w:val="nil"/>
          <w:bottom w:val="nil"/>
          <w:right w:val="nil"/>
          <w:between w:val="nil"/>
        </w:pBdr>
        <w:spacing w:after="120" w:line="240" w:lineRule="auto"/>
        <w:ind w:hanging="2"/>
        <w:rPr>
          <w:rFonts w:eastAsia="Arial" w:cs="Arial"/>
          <w:szCs w:val="22"/>
        </w:rPr>
      </w:pPr>
      <w:r>
        <w:rPr>
          <w:rFonts w:eastAsia="Arial" w:cs="Arial"/>
          <w:szCs w:val="22"/>
        </w:rPr>
        <w:t>All work items are completed as planned, see Work Items List for this iteration). Target velocity as specified in the Project Plan based on manhours estimated in the Work Items List is achieved with a slight improvement.</w:t>
      </w:r>
    </w:p>
    <w:p w14:paraId="70433832" w14:textId="77777777" w:rsidR="00F60F32" w:rsidRDefault="00000000">
      <w:pPr>
        <w:numPr>
          <w:ilvl w:val="0"/>
          <w:numId w:val="4"/>
        </w:numPr>
        <w:pBdr>
          <w:top w:val="nil"/>
          <w:left w:val="nil"/>
          <w:bottom w:val="nil"/>
          <w:right w:val="nil"/>
          <w:between w:val="nil"/>
        </w:pBdr>
        <w:spacing w:line="240" w:lineRule="auto"/>
        <w:ind w:left="0" w:hanging="2"/>
        <w:rPr>
          <w:rFonts w:eastAsia="Arial" w:cs="Arial"/>
          <w:szCs w:val="22"/>
        </w:rPr>
      </w:pPr>
      <w:r>
        <w:rPr>
          <w:rFonts w:eastAsia="Arial" w:cs="Arial"/>
          <w:szCs w:val="22"/>
        </w:rPr>
        <w:t>Assessment against Evaluation Criteria Test results</w:t>
      </w:r>
    </w:p>
    <w:p w14:paraId="5DCFC44F" w14:textId="77777777" w:rsidR="00F60F32" w:rsidRDefault="00000000">
      <w:pPr>
        <w:keepLines/>
        <w:numPr>
          <w:ilvl w:val="1"/>
          <w:numId w:val="4"/>
        </w:numPr>
        <w:ind w:left="0" w:hanging="2"/>
        <w:rPr>
          <w:rFonts w:eastAsia="Arial" w:cs="Arial"/>
          <w:szCs w:val="22"/>
        </w:rPr>
      </w:pPr>
      <w:r>
        <w:rPr>
          <w:rFonts w:eastAsia="Arial" w:cs="Arial"/>
          <w:szCs w:val="22"/>
        </w:rPr>
        <w:t>IFC of all iteration 1 documents as referred to as in the Project Plan are completed as of planned milestone (02.04.2023)</w:t>
      </w:r>
    </w:p>
    <w:p w14:paraId="06AAE524" w14:textId="77777777" w:rsidR="00F60F32" w:rsidRDefault="00000000">
      <w:pPr>
        <w:keepLines/>
        <w:numPr>
          <w:ilvl w:val="1"/>
          <w:numId w:val="4"/>
        </w:numPr>
        <w:ind w:left="0" w:hanging="2"/>
        <w:rPr>
          <w:rFonts w:eastAsia="Arial" w:cs="Arial"/>
          <w:szCs w:val="22"/>
        </w:rPr>
      </w:pPr>
      <w:r>
        <w:rPr>
          <w:rFonts w:eastAsia="Arial" w:cs="Arial"/>
          <w:szCs w:val="22"/>
        </w:rPr>
        <w:t>Basic infrastructure of the backend side is completed based on basic design and HL ideas of classes along with attributes and methods, actors, and so on</w:t>
      </w:r>
    </w:p>
    <w:p w14:paraId="652552C5" w14:textId="77777777" w:rsidR="00F60F32" w:rsidRDefault="00000000">
      <w:pPr>
        <w:keepLines/>
        <w:numPr>
          <w:ilvl w:val="1"/>
          <w:numId w:val="4"/>
        </w:numPr>
        <w:ind w:left="0" w:hanging="2"/>
        <w:rPr>
          <w:rFonts w:eastAsia="Arial" w:cs="Arial"/>
          <w:szCs w:val="22"/>
        </w:rPr>
      </w:pPr>
      <w:r>
        <w:rPr>
          <w:rFonts w:eastAsia="Arial" w:cs="Arial"/>
          <w:szCs w:val="22"/>
        </w:rPr>
        <w:t xml:space="preserve">Generate ideas for python-web API, initial / basic checks of feasible solutions completed, it is seen that the solution in hand works for basic </w:t>
      </w:r>
      <w:proofErr w:type="gramStart"/>
      <w:r>
        <w:rPr>
          <w:rFonts w:eastAsia="Arial" w:cs="Arial"/>
          <w:szCs w:val="22"/>
        </w:rPr>
        <w:t>tests</w:t>
      </w:r>
      <w:proofErr w:type="gramEnd"/>
    </w:p>
    <w:p w14:paraId="63E52E59" w14:textId="77777777" w:rsidR="00F60F32" w:rsidRDefault="00000000">
      <w:pPr>
        <w:keepLines/>
        <w:numPr>
          <w:ilvl w:val="1"/>
          <w:numId w:val="4"/>
        </w:numPr>
        <w:spacing w:after="120"/>
        <w:ind w:left="0" w:hanging="2"/>
        <w:rPr>
          <w:rFonts w:eastAsia="Arial" w:cs="Arial"/>
          <w:szCs w:val="22"/>
        </w:rPr>
      </w:pPr>
      <w:r>
        <w:rPr>
          <w:rFonts w:eastAsia="Arial" w:cs="Arial"/>
          <w:szCs w:val="22"/>
        </w:rPr>
        <w:t>HL design ideas for architecture completed are ready to be taken to the next step, based on brainstorming within the team with all “what-if” questions raised during brainstorming sessions answered and closed.</w:t>
      </w:r>
    </w:p>
    <w:p w14:paraId="6A3003EA" w14:textId="77777777" w:rsidR="00F60F32" w:rsidRDefault="00000000">
      <w:pPr>
        <w:numPr>
          <w:ilvl w:val="0"/>
          <w:numId w:val="4"/>
        </w:numPr>
        <w:ind w:left="0" w:hanging="2"/>
        <w:rPr>
          <w:rFonts w:eastAsia="Arial" w:cs="Arial"/>
          <w:szCs w:val="22"/>
        </w:rPr>
      </w:pPr>
      <w:r>
        <w:rPr>
          <w:rFonts w:eastAsia="Arial" w:cs="Arial"/>
          <w:szCs w:val="22"/>
        </w:rPr>
        <w:t>Other concerns and deviations</w:t>
      </w:r>
    </w:p>
    <w:p w14:paraId="4F132450" w14:textId="77777777" w:rsidR="00F60F32" w:rsidRDefault="00000000">
      <w:pPr>
        <w:pBdr>
          <w:top w:val="nil"/>
          <w:left w:val="nil"/>
          <w:bottom w:val="nil"/>
          <w:right w:val="nil"/>
          <w:between w:val="nil"/>
        </w:pBdr>
        <w:spacing w:after="120" w:line="240" w:lineRule="auto"/>
        <w:ind w:hanging="2"/>
        <w:rPr>
          <w:rFonts w:eastAsia="Arial" w:cs="Arial"/>
          <w:szCs w:val="22"/>
        </w:rPr>
      </w:pPr>
      <w:r>
        <w:rPr>
          <w:rFonts w:eastAsia="Arial" w:cs="Arial"/>
          <w:szCs w:val="22"/>
        </w:rPr>
        <w:t>N/A</w:t>
      </w:r>
    </w:p>
    <w:sectPr w:rsidR="00F60F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D1DC" w14:textId="77777777" w:rsidR="0000431B" w:rsidRDefault="0000431B">
      <w:pPr>
        <w:spacing w:line="240" w:lineRule="auto"/>
        <w:ind w:hanging="2"/>
      </w:pPr>
      <w:r>
        <w:separator/>
      </w:r>
    </w:p>
  </w:endnote>
  <w:endnote w:type="continuationSeparator" w:id="0">
    <w:p w14:paraId="0E568DFC" w14:textId="77777777" w:rsidR="0000431B" w:rsidRDefault="0000431B">
      <w:pPr>
        <w:spacing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E015" w14:textId="77777777" w:rsidR="009C5898" w:rsidRDefault="009C589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5972" w14:textId="77777777" w:rsidR="00F60F32" w:rsidRDefault="00F60F32">
    <w:pPr>
      <w:pBdr>
        <w:top w:val="nil"/>
        <w:left w:val="nil"/>
        <w:bottom w:val="nil"/>
        <w:right w:val="nil"/>
        <w:between w:val="nil"/>
      </w:pBdr>
      <w:spacing w:line="276" w:lineRule="auto"/>
      <w:ind w:hanging="2"/>
      <w:rPr>
        <w:color w:val="000000"/>
      </w:rPr>
    </w:pPr>
  </w:p>
  <w:tbl>
    <w:tblPr>
      <w:tblStyle w:val="a5"/>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60F32" w14:paraId="7C706ABF" w14:textId="77777777">
      <w:tc>
        <w:tcPr>
          <w:tcW w:w="3162" w:type="dxa"/>
          <w:tcBorders>
            <w:top w:val="nil"/>
            <w:left w:val="nil"/>
            <w:bottom w:val="nil"/>
            <w:right w:val="nil"/>
          </w:tcBorders>
        </w:tcPr>
        <w:p w14:paraId="799B56AF" w14:textId="77777777" w:rsidR="00F60F32" w:rsidRDefault="00000000">
          <w:pPr>
            <w:ind w:right="360" w:hanging="2"/>
          </w:pPr>
          <w:r>
            <w:t>Confidential</w:t>
          </w:r>
        </w:p>
      </w:tc>
      <w:tc>
        <w:tcPr>
          <w:tcW w:w="3162" w:type="dxa"/>
          <w:tcBorders>
            <w:top w:val="nil"/>
            <w:left w:val="nil"/>
            <w:bottom w:val="nil"/>
            <w:right w:val="nil"/>
          </w:tcBorders>
        </w:tcPr>
        <w:p w14:paraId="57596378" w14:textId="77777777" w:rsidR="00F60F32" w:rsidRDefault="00000000">
          <w:pPr>
            <w:ind w:hanging="2"/>
            <w:jc w:val="center"/>
          </w:pPr>
          <w:r>
            <w:t>©</w:t>
          </w:r>
          <w:proofErr w:type="spellStart"/>
          <w:r>
            <w:t>IMTSquare</w:t>
          </w:r>
          <w:proofErr w:type="spellEnd"/>
          <w:r>
            <w:t>, 2023</w:t>
          </w:r>
        </w:p>
      </w:tc>
      <w:tc>
        <w:tcPr>
          <w:tcW w:w="3162" w:type="dxa"/>
          <w:tcBorders>
            <w:top w:val="nil"/>
            <w:left w:val="nil"/>
            <w:bottom w:val="nil"/>
            <w:right w:val="nil"/>
          </w:tcBorders>
        </w:tcPr>
        <w:p w14:paraId="1B49E204" w14:textId="77777777" w:rsidR="00F60F32" w:rsidRDefault="00000000">
          <w:pPr>
            <w:ind w:hanging="2"/>
            <w:jc w:val="right"/>
          </w:pPr>
          <w:r>
            <w:t xml:space="preserve">Page </w:t>
          </w:r>
          <w:r>
            <w:fldChar w:fldCharType="begin"/>
          </w:r>
          <w:r>
            <w:instrText>PAGE</w:instrText>
          </w:r>
          <w:r>
            <w:fldChar w:fldCharType="separate"/>
          </w:r>
          <w:r w:rsidR="009C5898">
            <w:rPr>
              <w:noProof/>
            </w:rPr>
            <w:t>1</w:t>
          </w:r>
          <w:r>
            <w:fldChar w:fldCharType="end"/>
          </w:r>
          <w:r>
            <w:t xml:space="preserve"> of </w:t>
          </w:r>
          <w:r>
            <w:fldChar w:fldCharType="begin"/>
          </w:r>
          <w:r>
            <w:instrText>NUMPAGES</w:instrText>
          </w:r>
          <w:r>
            <w:fldChar w:fldCharType="separate"/>
          </w:r>
          <w:r w:rsidR="009C5898">
            <w:rPr>
              <w:noProof/>
            </w:rPr>
            <w:t>2</w:t>
          </w:r>
          <w:r>
            <w:fldChar w:fldCharType="end"/>
          </w:r>
        </w:p>
      </w:tc>
    </w:tr>
  </w:tbl>
  <w:p w14:paraId="7FBC2389" w14:textId="77777777" w:rsidR="00F60F32" w:rsidRDefault="00F60F32">
    <w:pPr>
      <w:pBdr>
        <w:top w:val="nil"/>
        <w:left w:val="nil"/>
        <w:bottom w:val="nil"/>
        <w:right w:val="nil"/>
        <w:between w:val="nil"/>
      </w:pBdr>
      <w:tabs>
        <w:tab w:val="center" w:pos="4320"/>
        <w:tab w:val="right" w:pos="8640"/>
      </w:tabs>
      <w:spacing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D9B3" w14:textId="77777777" w:rsidR="009C5898" w:rsidRDefault="009C589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E0186" w14:textId="77777777" w:rsidR="0000431B" w:rsidRDefault="0000431B">
      <w:pPr>
        <w:spacing w:line="240" w:lineRule="auto"/>
        <w:ind w:hanging="2"/>
      </w:pPr>
      <w:r>
        <w:separator/>
      </w:r>
    </w:p>
  </w:footnote>
  <w:footnote w:type="continuationSeparator" w:id="0">
    <w:p w14:paraId="3DF91C04" w14:textId="77777777" w:rsidR="0000431B" w:rsidRDefault="0000431B">
      <w:pPr>
        <w:spacing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2517" w14:textId="77777777" w:rsidR="009C5898" w:rsidRDefault="009C589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E837" w14:textId="77777777" w:rsidR="00F60F32" w:rsidRDefault="00F60F32">
    <w:pPr>
      <w:pBdr>
        <w:top w:val="nil"/>
        <w:left w:val="nil"/>
        <w:bottom w:val="nil"/>
        <w:right w:val="nil"/>
        <w:between w:val="nil"/>
      </w:pBdr>
      <w:spacing w:line="276" w:lineRule="auto"/>
      <w:ind w:hanging="2"/>
      <w:rPr>
        <w:rFonts w:ascii="Times" w:eastAsia="Times" w:hAnsi="Times" w:cs="Times"/>
        <w:color w:val="0000FF"/>
      </w:rPr>
    </w:pPr>
  </w:p>
  <w:tbl>
    <w:tblPr>
      <w:tblStyle w:val="a4"/>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60F32" w14:paraId="3B4C152B" w14:textId="77777777">
      <w:tc>
        <w:tcPr>
          <w:tcW w:w="6379" w:type="dxa"/>
        </w:tcPr>
        <w:p w14:paraId="019846DF" w14:textId="77777777" w:rsidR="00F60F32" w:rsidRDefault="00000000">
          <w:pPr>
            <w:pBdr>
              <w:top w:val="nil"/>
              <w:left w:val="nil"/>
              <w:bottom w:val="nil"/>
              <w:right w:val="nil"/>
              <w:between w:val="nil"/>
            </w:pBdr>
            <w:tabs>
              <w:tab w:val="center" w:pos="4320"/>
              <w:tab w:val="right" w:pos="8640"/>
            </w:tabs>
            <w:spacing w:line="240" w:lineRule="auto"/>
            <w:ind w:hanging="2"/>
            <w:rPr>
              <w:color w:val="000000"/>
            </w:rPr>
          </w:pPr>
          <w:proofErr w:type="spellStart"/>
          <w:r>
            <w:t>AnyChange</w:t>
          </w:r>
          <w:proofErr w:type="spellEnd"/>
        </w:p>
      </w:tc>
      <w:tc>
        <w:tcPr>
          <w:tcW w:w="3179" w:type="dxa"/>
        </w:tcPr>
        <w:p w14:paraId="49E39807" w14:textId="77777777" w:rsidR="00F60F32" w:rsidRDefault="00F60F32">
          <w:pPr>
            <w:tabs>
              <w:tab w:val="left" w:pos="1135"/>
            </w:tabs>
            <w:spacing w:before="40"/>
            <w:ind w:right="68" w:hanging="2"/>
          </w:pPr>
        </w:p>
      </w:tc>
    </w:tr>
    <w:tr w:rsidR="00F60F32" w14:paraId="6B9723EB" w14:textId="77777777">
      <w:tc>
        <w:tcPr>
          <w:tcW w:w="6379" w:type="dxa"/>
        </w:tcPr>
        <w:p w14:paraId="70D4E2A4" w14:textId="77777777" w:rsidR="00F60F32" w:rsidRDefault="00000000">
          <w:pPr>
            <w:ind w:hanging="2"/>
          </w:pPr>
          <w:r>
            <w:t>Iteration 1 Plan</w:t>
          </w:r>
        </w:p>
      </w:tc>
      <w:tc>
        <w:tcPr>
          <w:tcW w:w="3179" w:type="dxa"/>
        </w:tcPr>
        <w:p w14:paraId="3207AD7B" w14:textId="456971C5" w:rsidR="00F60F32" w:rsidRDefault="00000000">
          <w:pPr>
            <w:ind w:hanging="2"/>
          </w:pPr>
          <w:r>
            <w:t xml:space="preserve">  Date:  01/04/2023</w:t>
          </w:r>
        </w:p>
      </w:tc>
    </w:tr>
  </w:tbl>
  <w:p w14:paraId="2049DF37" w14:textId="77777777" w:rsidR="00F60F32" w:rsidRDefault="00F60F32">
    <w:pPr>
      <w:pBdr>
        <w:top w:val="nil"/>
        <w:left w:val="nil"/>
        <w:bottom w:val="nil"/>
        <w:right w:val="nil"/>
        <w:between w:val="nil"/>
      </w:pBdr>
      <w:tabs>
        <w:tab w:val="center" w:pos="4320"/>
        <w:tab w:val="right" w:pos="8640"/>
      </w:tabs>
      <w:spacing w:line="240" w:lineRule="auto"/>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E66" w14:textId="77777777" w:rsidR="009C5898" w:rsidRDefault="009C589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4376"/>
    <w:multiLevelType w:val="multilevel"/>
    <w:tmpl w:val="825228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0EA613F"/>
    <w:multiLevelType w:val="multilevel"/>
    <w:tmpl w:val="E9C4C7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4CA009A"/>
    <w:multiLevelType w:val="multilevel"/>
    <w:tmpl w:val="7F9E40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72A3CD3"/>
    <w:multiLevelType w:val="multilevel"/>
    <w:tmpl w:val="586CAA9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 w15:restartNumberingAfterBreak="0">
    <w:nsid w:val="314012CB"/>
    <w:multiLevelType w:val="multilevel"/>
    <w:tmpl w:val="69AC669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num w:numId="1" w16cid:durableId="502940336">
    <w:abstractNumId w:val="2"/>
  </w:num>
  <w:num w:numId="2" w16cid:durableId="344135551">
    <w:abstractNumId w:val="1"/>
  </w:num>
  <w:num w:numId="3" w16cid:durableId="1745568875">
    <w:abstractNumId w:val="3"/>
  </w:num>
  <w:num w:numId="4" w16cid:durableId="2135976418">
    <w:abstractNumId w:val="0"/>
  </w:num>
  <w:num w:numId="5" w16cid:durableId="1882400836">
    <w:abstractNumId w:val="4"/>
  </w:num>
  <w:num w:numId="6" w16cid:durableId="1898130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11558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F32"/>
    <w:rsid w:val="0000431B"/>
    <w:rsid w:val="003473D3"/>
    <w:rsid w:val="009C5898"/>
    <w:rsid w:val="00F60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F588"/>
  <w15:docId w15:val="{B9D2356A-CCE0-4227-BA87-F3DF4D2B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98"/>
    <w:pPr>
      <w:suppressAutoHyphens/>
      <w:spacing w:line="240" w:lineRule="atLeast"/>
      <w:ind w:leftChars="-1" w:hangingChars="1" w:hanging="1"/>
      <w:textDirection w:val="btLr"/>
      <w:textAlignment w:val="top"/>
    </w:pPr>
    <w:rPr>
      <w:rFonts w:ascii="Arial" w:hAnsi="Arial"/>
      <w:position w:val="-1"/>
      <w:sz w:val="22"/>
      <w:lang w:eastAsia="en-US"/>
    </w:rPr>
  </w:style>
  <w:style w:type="paragraph" w:styleId="Heading1">
    <w:name w:val="heading 1"/>
    <w:basedOn w:val="Normal"/>
    <w:next w:val="Normal"/>
    <w:uiPriority w:val="9"/>
    <w:qFormat/>
    <w:pPr>
      <w:keepNext/>
      <w:spacing w:before="120" w:after="60"/>
      <w:ind w:left="-1"/>
      <w:outlineLvl w:val="0"/>
    </w:pPr>
    <w:rPr>
      <w:b/>
      <w:sz w:val="24"/>
    </w:rPr>
  </w:style>
  <w:style w:type="paragraph" w:styleId="Heading2">
    <w:name w:val="heading 2"/>
    <w:basedOn w:val="Heading1"/>
    <w:next w:val="Normal"/>
    <w:uiPriority w:val="9"/>
    <w:semiHidden/>
    <w:unhideWhenUsed/>
    <w:qFormat/>
    <w:pPr>
      <w:numPr>
        <w:numId w:val="5"/>
      </w:numPr>
      <w:ind w:left="-1" w:hanging="1"/>
      <w:outlineLvl w:val="1"/>
    </w:pPr>
    <w:rPr>
      <w:sz w:val="20"/>
    </w:rPr>
  </w:style>
  <w:style w:type="paragraph" w:styleId="Heading3">
    <w:name w:val="heading 3"/>
    <w:basedOn w:val="Heading1"/>
    <w:next w:val="Normal"/>
    <w:uiPriority w:val="9"/>
    <w:semiHidden/>
    <w:unhideWhenUsed/>
    <w:qFormat/>
    <w:pPr>
      <w:numPr>
        <w:ilvl w:val="2"/>
        <w:numId w:val="1"/>
      </w:numPr>
      <w:ind w:left="-1" w:hanging="1"/>
      <w:outlineLvl w:val="2"/>
    </w:pPr>
    <w:rPr>
      <w:b w:val="0"/>
      <w:i/>
      <w:sz w:val="20"/>
    </w:rPr>
  </w:style>
  <w:style w:type="paragraph" w:styleId="Heading4">
    <w:name w:val="heading 4"/>
    <w:basedOn w:val="Heading1"/>
    <w:next w:val="Normal"/>
    <w:uiPriority w:val="9"/>
    <w:semiHidden/>
    <w:unhideWhenUsed/>
    <w:qFormat/>
    <w:pPr>
      <w:numPr>
        <w:ilvl w:val="3"/>
        <w:numId w:val="1"/>
      </w:numPr>
      <w:ind w:left="-1" w:hanging="1"/>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left="-1"/>
      <w:jc w:val="center"/>
      <w:outlineLvl w:val="0"/>
    </w:pPr>
    <w:rPr>
      <w:b/>
      <w:sz w:val="36"/>
    </w:rPr>
  </w:style>
  <w:style w:type="paragraph" w:customStyle="1" w:styleId="Paragraph2">
    <w:name w:val="Paragraph2"/>
    <w:basedOn w:val="Normal"/>
    <w:pPr>
      <w:spacing w:before="80"/>
      <w:ind w:left="720"/>
      <w:jc w:val="both"/>
      <w:outlineLvl w:val="0"/>
    </w:pPr>
    <w:rPr>
      <w:color w:val="000000"/>
      <w:lang w:val="en-AU"/>
    </w:rPr>
  </w:style>
  <w:style w:type="paragraph" w:styleId="Subtitle">
    <w:name w:val="Subtitle"/>
    <w:basedOn w:val="Normal"/>
    <w:uiPriority w:val="11"/>
    <w:qFormat/>
    <w:pPr>
      <w:spacing w:after="60"/>
      <w:jc w:val="center"/>
    </w:pPr>
    <w:rPr>
      <w:rFonts w:eastAsia="Arial" w:cs="Arial"/>
      <w:i/>
      <w:sz w:val="36"/>
      <w:szCs w:val="36"/>
    </w:rPr>
  </w:style>
  <w:style w:type="paragraph" w:styleId="NormalIndent">
    <w:name w:val="Normal Indent"/>
    <w:basedOn w:val="Normal"/>
    <w:pPr>
      <w:ind w:left="900" w:hanging="900"/>
      <w:outlineLvl w:val="0"/>
    </w:pPr>
  </w:style>
  <w:style w:type="paragraph" w:styleId="TOC1">
    <w:name w:val="toc 1"/>
    <w:basedOn w:val="Normal"/>
    <w:next w:val="Normal"/>
    <w:pPr>
      <w:tabs>
        <w:tab w:val="right" w:pos="9360"/>
      </w:tabs>
      <w:spacing w:before="240" w:after="60"/>
      <w:ind w:left="-1" w:right="720"/>
      <w:outlineLvl w:val="0"/>
    </w:pPr>
  </w:style>
  <w:style w:type="paragraph" w:styleId="TOC2">
    <w:name w:val="toc 2"/>
    <w:basedOn w:val="Normal"/>
    <w:next w:val="Normal"/>
    <w:pPr>
      <w:tabs>
        <w:tab w:val="right" w:pos="9360"/>
      </w:tabs>
      <w:ind w:left="432" w:right="720"/>
      <w:outlineLvl w:val="0"/>
    </w:pPr>
  </w:style>
  <w:style w:type="paragraph" w:styleId="TOC3">
    <w:name w:val="toc 3"/>
    <w:basedOn w:val="Normal"/>
    <w:next w:val="Normal"/>
    <w:pPr>
      <w:tabs>
        <w:tab w:val="left" w:pos="1440"/>
        <w:tab w:val="right" w:pos="9360"/>
      </w:tabs>
      <w:ind w:left="864"/>
      <w:outlineLvl w:val="0"/>
    </w:pPr>
  </w:style>
  <w:style w:type="paragraph" w:styleId="Header">
    <w:name w:val="header"/>
    <w:basedOn w:val="Normal"/>
    <w:pPr>
      <w:tabs>
        <w:tab w:val="center" w:pos="4320"/>
        <w:tab w:val="right" w:pos="8640"/>
      </w:tabs>
      <w:ind w:left="-1"/>
      <w:outlineLvl w:val="0"/>
    </w:pPr>
  </w:style>
  <w:style w:type="paragraph" w:styleId="Footer">
    <w:name w:val="footer"/>
    <w:basedOn w:val="Normal"/>
    <w:pPr>
      <w:tabs>
        <w:tab w:val="center" w:pos="4320"/>
        <w:tab w:val="right" w:pos="8640"/>
      </w:tabs>
      <w:ind w:left="-1"/>
      <w:outlineLvl w:val="0"/>
    </w:pPr>
  </w:style>
  <w:style w:type="character" w:styleId="PageNumber">
    <w:name w:val="page number"/>
    <w:basedOn w:val="DefaultParagraphFont"/>
    <w:rPr>
      <w:w w:val="100"/>
      <w:position w:val="-1"/>
      <w:effect w:val="none"/>
      <w:vertAlign w:val="baseline"/>
      <w:cs w:val="0"/>
      <w:em w:val="none"/>
    </w:rPr>
  </w:style>
  <w:style w:type="paragraph" w:customStyle="1" w:styleId="Bullet1">
    <w:name w:val="Bullet1"/>
    <w:basedOn w:val="Normal"/>
    <w:pPr>
      <w:numPr>
        <w:ilvl w:val="11"/>
        <w:numId w:val="6"/>
      </w:numPr>
      <w:ind w:left="720" w:hanging="432"/>
      <w:outlineLvl w:val="0"/>
    </w:pPr>
  </w:style>
  <w:style w:type="paragraph" w:customStyle="1" w:styleId="Bullet2">
    <w:name w:val="Bullet2"/>
    <w:basedOn w:val="Normal"/>
    <w:pPr>
      <w:tabs>
        <w:tab w:val="num" w:pos="360"/>
      </w:tabs>
      <w:ind w:left="1440" w:hanging="360"/>
    </w:pPr>
    <w:rPr>
      <w:color w:val="000080"/>
    </w:rPr>
  </w:style>
  <w:style w:type="paragraph" w:customStyle="1" w:styleId="Tabletext">
    <w:name w:val="Tabletext"/>
    <w:basedOn w:val="Normal"/>
    <w:pPr>
      <w:keepLines/>
      <w:spacing w:after="120"/>
      <w:ind w:left="-1"/>
      <w:outlineLvl w:val="0"/>
    </w:pPr>
  </w:style>
  <w:style w:type="paragraph" w:styleId="BodyText">
    <w:name w:val="Body Text"/>
    <w:basedOn w:val="Normal"/>
    <w:pPr>
      <w:keepLines/>
      <w:spacing w:after="120"/>
      <w:ind w:left="720"/>
      <w:outlineLvl w:val="0"/>
    </w:pPr>
  </w:style>
  <w:style w:type="paragraph" w:styleId="DocumentMap">
    <w:name w:val="Document Map"/>
    <w:basedOn w:val="Normal"/>
    <w:pPr>
      <w:shd w:val="clear" w:color="auto" w:fill="000080"/>
      <w:ind w:left="-1"/>
      <w:outlineLvl w:val="0"/>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outlineLvl w:val="0"/>
    </w:pPr>
    <w:rPr>
      <w:rFonts w:ascii="Helvetica" w:hAnsi="Helvetica"/>
      <w:sz w:val="16"/>
    </w:rPr>
  </w:style>
  <w:style w:type="paragraph" w:customStyle="1" w:styleId="MainTitle">
    <w:name w:val="Main Title"/>
    <w:basedOn w:val="Normal"/>
    <w:pPr>
      <w:spacing w:before="480" w:after="60" w:line="240" w:lineRule="auto"/>
      <w:ind w:left="-1"/>
      <w:jc w:val="center"/>
      <w:outlineLvl w:val="0"/>
    </w:pPr>
    <w:rPr>
      <w:b/>
      <w:kern w:val="28"/>
      <w:sz w:val="32"/>
    </w:rPr>
  </w:style>
  <w:style w:type="paragraph" w:customStyle="1" w:styleId="Paragraph1">
    <w:name w:val="Paragraph1"/>
    <w:basedOn w:val="Normal"/>
    <w:pPr>
      <w:spacing w:before="80" w:line="240" w:lineRule="auto"/>
      <w:ind w:left="-1"/>
      <w:jc w:val="both"/>
      <w:outlineLvl w:val="0"/>
    </w:pPr>
  </w:style>
  <w:style w:type="paragraph" w:customStyle="1" w:styleId="Paragraph3">
    <w:name w:val="Paragraph3"/>
    <w:basedOn w:val="Normal"/>
    <w:pPr>
      <w:spacing w:before="80" w:line="240" w:lineRule="auto"/>
      <w:ind w:left="1530"/>
      <w:jc w:val="both"/>
      <w:outlineLvl w:val="0"/>
    </w:pPr>
  </w:style>
  <w:style w:type="paragraph" w:customStyle="1" w:styleId="Paragraph4">
    <w:name w:val="Paragraph4"/>
    <w:basedOn w:val="Normal"/>
    <w:pPr>
      <w:spacing w:before="80" w:line="240" w:lineRule="auto"/>
      <w:ind w:left="2250"/>
      <w:jc w:val="both"/>
      <w:outlineLvl w:val="0"/>
    </w:pPr>
  </w:style>
  <w:style w:type="paragraph" w:styleId="TOC4">
    <w:name w:val="toc 4"/>
    <w:basedOn w:val="Normal"/>
    <w:next w:val="Normal"/>
    <w:pPr>
      <w:ind w:left="600"/>
      <w:outlineLvl w:val="0"/>
    </w:pPr>
  </w:style>
  <w:style w:type="paragraph" w:styleId="TOC5">
    <w:name w:val="toc 5"/>
    <w:basedOn w:val="Normal"/>
    <w:next w:val="Normal"/>
    <w:pPr>
      <w:ind w:left="800"/>
      <w:outlineLvl w:val="0"/>
    </w:pPr>
  </w:style>
  <w:style w:type="paragraph" w:styleId="TOC6">
    <w:name w:val="toc 6"/>
    <w:basedOn w:val="Normal"/>
    <w:next w:val="Normal"/>
    <w:pPr>
      <w:ind w:left="1000"/>
      <w:outlineLvl w:val="0"/>
    </w:pPr>
  </w:style>
  <w:style w:type="paragraph" w:styleId="TOC7">
    <w:name w:val="toc 7"/>
    <w:basedOn w:val="Normal"/>
    <w:next w:val="Normal"/>
    <w:pPr>
      <w:ind w:left="1200"/>
      <w:outlineLvl w:val="0"/>
    </w:pPr>
  </w:style>
  <w:style w:type="paragraph" w:styleId="TOC8">
    <w:name w:val="toc 8"/>
    <w:basedOn w:val="Normal"/>
    <w:next w:val="Normal"/>
    <w:pPr>
      <w:ind w:left="1400"/>
      <w:outlineLvl w:val="0"/>
    </w:pPr>
  </w:style>
  <w:style w:type="paragraph" w:styleId="TOC9">
    <w:name w:val="toc 9"/>
    <w:basedOn w:val="Normal"/>
    <w:next w:val="Normal"/>
    <w:pPr>
      <w:ind w:left="1600"/>
      <w:outlineLvl w:val="0"/>
    </w:pPr>
  </w:style>
  <w:style w:type="paragraph" w:styleId="BodyText2">
    <w:name w:val="Body Text 2"/>
    <w:basedOn w:val="Normal"/>
    <w:pPr>
      <w:ind w:left="-1"/>
      <w:outlineLvl w:val="0"/>
    </w:pPr>
    <w:rPr>
      <w:i/>
      <w:color w:val="0000FF"/>
    </w:rPr>
  </w:style>
  <w:style w:type="paragraph" w:styleId="BodyTextIndent">
    <w:name w:val="Body Text Indent"/>
    <w:basedOn w:val="Normal"/>
    <w:pPr>
      <w:ind w:left="720"/>
      <w:outlineLvl w:val="0"/>
    </w:pPr>
    <w:rPr>
      <w:i/>
      <w:color w:val="0000FF"/>
      <w:u w:val="single"/>
    </w:rPr>
  </w:style>
  <w:style w:type="paragraph" w:customStyle="1" w:styleId="Body">
    <w:name w:val="Body"/>
    <w:basedOn w:val="Normal"/>
    <w:pPr>
      <w:widowControl/>
      <w:spacing w:before="120" w:line="240" w:lineRule="auto"/>
      <w:ind w:left="-1"/>
      <w:jc w:val="both"/>
      <w:outlineLvl w:val="0"/>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1"/>
      <w:outlineLvl w:val="0"/>
    </w:pPr>
    <w:rPr>
      <w:rFonts w:ascii="Times" w:hAnsi="Times"/>
      <w:vanish/>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infoblue0">
    <w:name w:val="infoblue"/>
    <w:basedOn w:val="Normal"/>
    <w:pPr>
      <w:widowControl/>
      <w:spacing w:after="120"/>
      <w:ind w:left="720"/>
      <w:outlineLvl w:val="0"/>
    </w:pPr>
    <w:rPr>
      <w:i/>
      <w:iCs/>
      <w:color w:val="0000FF"/>
    </w:rPr>
  </w:style>
  <w:style w:type="paragraph" w:styleId="BalloonText">
    <w:name w:val="Balloon Text"/>
    <w:basedOn w:val="Normal"/>
    <w:pPr>
      <w:ind w:left="-1"/>
      <w:outlineLvl w:val="0"/>
    </w:pPr>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pPr>
      <w:ind w:left="-1"/>
      <w:outlineLvl w:val="0"/>
    </w:pPr>
  </w:style>
  <w:style w:type="paragraph" w:styleId="CommentSubject">
    <w:name w:val="annotation subject"/>
    <w:basedOn w:val="CommentText"/>
    <w:next w:val="CommentText"/>
    <w:rPr>
      <w:b/>
      <w:bCs/>
    </w:rPr>
  </w:style>
  <w:style w:type="paragraph" w:customStyle="1" w:styleId="InfoBluelistitem">
    <w:name w:val="InfoBlue list item"/>
    <w:basedOn w:val="InfoBlue"/>
    <w:pPr>
      <w:ind w:left="720"/>
    </w:pPr>
    <w:rPr>
      <w:vanish w:val="0"/>
    </w:rPr>
  </w:style>
  <w:style w:type="table" w:styleId="TableGrid">
    <w:name w:val="Table Grid"/>
    <w:basedOn w:val="TableNormal"/>
    <w:pPr>
      <w:suppressAutoHyphens/>
      <w:spacing w:line="240" w:lineRule="atLeast"/>
      <w:ind w:leftChars="-1" w:left="-1" w:hangingChars="1" w:hanging="1"/>
      <w:textDirection w:val="btLr"/>
      <w:textAlignment w:val="top"/>
      <w:outlineLvl w:val="0"/>
    </w:pPr>
    <w:rPr>
      <w:position w:val="-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xIQDW0Drde+WfAX74nTtxRUdlg==">AMUW2mWRQEx7TEXJjEor+GpqLXQrqJbihS67zTuv4tvMtPOaQzvcYQksfnKXpUBL9wYqo1h6T5IdP2bOlR4w4SAOg8T8EpRvhM17btyyGCSwO3jndMci3GFvxOQo/J8HTSjcDVMrSVnK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rbalduino</dc:creator>
  <cp:lastModifiedBy>Murat Kandaz</cp:lastModifiedBy>
  <cp:revision>3</cp:revision>
  <dcterms:created xsi:type="dcterms:W3CDTF">2008-08-18T22:55:00Z</dcterms:created>
  <dcterms:modified xsi:type="dcterms:W3CDTF">2023-04-02T11:55:00Z</dcterms:modified>
</cp:coreProperties>
</file>