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1627" w:rsidRDefault="003B03E3" w:rsidP="003B03E3">
      <w:pPr>
        <w:pStyle w:val="1"/>
        <w:jc w:val="center"/>
      </w:pPr>
      <w:r w:rsidRPr="003B03E3">
        <w:t>2020年信息处理技术员应用技术真题及答案解析</w:t>
      </w:r>
    </w:p>
    <w:p w:rsidR="003B03E3" w:rsidRDefault="003B03E3" w:rsidP="003B03E3"/>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第一题：表格制作题</w:t>
      </w:r>
    </w:p>
    <w:p w:rsidR="006A4093" w:rsidRDefault="006A4093" w:rsidP="006A4093">
      <w:pPr>
        <w:pStyle w:val="a3"/>
        <w:spacing w:before="0" w:beforeAutospacing="0" w:after="300" w:afterAutospacing="0" w:line="570" w:lineRule="atLeast"/>
        <w:rPr>
          <w:rFonts w:ascii="Arial" w:hAnsi="Arial" w:cs="Arial"/>
          <w:color w:val="333333"/>
        </w:rPr>
      </w:pPr>
      <w:r>
        <w:rPr>
          <w:rFonts w:ascii="Arial" w:hAnsi="Arial" w:cs="Arial"/>
          <w:color w:val="333333"/>
        </w:rPr>
        <w:t>第</w:t>
      </w:r>
      <w:r>
        <w:rPr>
          <w:rFonts w:ascii="Arial" w:hAnsi="Arial" w:cs="Arial"/>
          <w:color w:val="333333"/>
        </w:rPr>
        <w:t>1</w:t>
      </w:r>
      <w:r>
        <w:rPr>
          <w:rFonts w:ascii="Arial" w:hAnsi="Arial" w:cs="Arial"/>
          <w:color w:val="333333"/>
        </w:rPr>
        <w:t>题、用</w:t>
      </w:r>
      <w:r>
        <w:rPr>
          <w:rFonts w:ascii="Arial" w:hAnsi="Arial" w:cs="Arial"/>
          <w:color w:val="333333"/>
        </w:rPr>
        <w:t>Word</w:t>
      </w:r>
      <w:r>
        <w:rPr>
          <w:rFonts w:ascii="Arial" w:hAnsi="Arial" w:cs="Arial"/>
          <w:color w:val="333333"/>
        </w:rPr>
        <w:t>软件制作如图示的水电费清单。按题目要求完成后，用</w:t>
      </w:r>
      <w:r>
        <w:rPr>
          <w:rFonts w:ascii="Arial" w:hAnsi="Arial" w:cs="Arial"/>
          <w:color w:val="333333"/>
        </w:rPr>
        <w:t>Word</w:t>
      </w:r>
      <w:r>
        <w:rPr>
          <w:rFonts w:ascii="Arial" w:hAnsi="Arial" w:cs="Arial"/>
          <w:color w:val="333333"/>
        </w:rPr>
        <w:t>的保存功能直接存盘。</w:t>
      </w:r>
    </w:p>
    <w:p w:rsidR="006A4093" w:rsidRDefault="006A4093" w:rsidP="006A4093">
      <w:pPr>
        <w:pStyle w:val="a3"/>
        <w:spacing w:before="0" w:beforeAutospacing="0" w:after="300" w:afterAutospacing="0" w:line="570" w:lineRule="atLeast"/>
        <w:rPr>
          <w:rFonts w:ascii="Arial" w:hAnsi="Arial" w:cs="Arial"/>
          <w:color w:val="333333"/>
        </w:rPr>
      </w:pPr>
      <w:r>
        <w:rPr>
          <w:rFonts w:ascii="Arial" w:hAnsi="Arial" w:cs="Arial"/>
          <w:color w:val="333333"/>
        </w:rPr>
        <w:t>要求：</w:t>
      </w:r>
    </w:p>
    <w:p w:rsidR="006A4093" w:rsidRDefault="006A4093" w:rsidP="006A4093">
      <w:pPr>
        <w:pStyle w:val="a3"/>
        <w:spacing w:before="0" w:beforeAutospacing="0" w:after="300" w:afterAutospacing="0" w:line="570" w:lineRule="atLeast"/>
        <w:rPr>
          <w:rFonts w:ascii="Arial" w:hAnsi="Arial" w:cs="Arial"/>
          <w:color w:val="333333"/>
        </w:rPr>
      </w:pPr>
      <w:r>
        <w:rPr>
          <w:rFonts w:ascii="Arial" w:hAnsi="Arial" w:cs="Arial"/>
          <w:color w:val="333333"/>
        </w:rPr>
        <w:t>1</w:t>
      </w:r>
      <w:r>
        <w:rPr>
          <w:rFonts w:ascii="Arial" w:hAnsi="Arial" w:cs="Arial"/>
          <w:color w:val="333333"/>
        </w:rPr>
        <w:t>、插入一个</w:t>
      </w:r>
      <w:r>
        <w:rPr>
          <w:rFonts w:ascii="Arial" w:hAnsi="Arial" w:cs="Arial"/>
          <w:color w:val="333333"/>
        </w:rPr>
        <w:t>6</w:t>
      </w:r>
      <w:r>
        <w:rPr>
          <w:rFonts w:ascii="Arial" w:hAnsi="Arial" w:cs="Arial"/>
          <w:color w:val="333333"/>
        </w:rPr>
        <w:t>行</w:t>
      </w:r>
      <w:r>
        <w:rPr>
          <w:rFonts w:ascii="Arial" w:hAnsi="Arial" w:cs="Arial"/>
          <w:color w:val="333333"/>
        </w:rPr>
        <w:t>6</w:t>
      </w:r>
      <w:r>
        <w:rPr>
          <w:rFonts w:ascii="Arial" w:hAnsi="Arial" w:cs="Arial"/>
          <w:color w:val="333333"/>
        </w:rPr>
        <w:t>列的表格。</w:t>
      </w:r>
    </w:p>
    <w:p w:rsidR="006A4093" w:rsidRDefault="006A4093" w:rsidP="006A4093">
      <w:pPr>
        <w:pStyle w:val="a3"/>
        <w:spacing w:before="0" w:beforeAutospacing="0" w:after="300" w:afterAutospacing="0" w:line="570" w:lineRule="atLeast"/>
        <w:rPr>
          <w:rFonts w:ascii="Arial" w:hAnsi="Arial" w:cs="Arial"/>
          <w:color w:val="333333"/>
        </w:rPr>
      </w:pPr>
      <w:r>
        <w:rPr>
          <w:rFonts w:ascii="Arial" w:hAnsi="Arial" w:cs="Arial"/>
          <w:color w:val="333333"/>
        </w:rPr>
        <w:t>2</w:t>
      </w:r>
      <w:r>
        <w:rPr>
          <w:rFonts w:ascii="Arial" w:hAnsi="Arial" w:cs="Arial"/>
          <w:color w:val="333333"/>
        </w:rPr>
        <w:t>、设置表格第</w:t>
      </w:r>
      <w:r>
        <w:rPr>
          <w:rFonts w:ascii="Arial" w:hAnsi="Arial" w:cs="Arial"/>
          <w:color w:val="333333"/>
        </w:rPr>
        <w:t>1</w:t>
      </w:r>
      <w:r>
        <w:rPr>
          <w:rFonts w:ascii="Arial" w:hAnsi="Arial" w:cs="Arial"/>
          <w:color w:val="333333"/>
        </w:rPr>
        <w:t>行行高为最小值</w:t>
      </w:r>
      <w:r>
        <w:rPr>
          <w:rFonts w:ascii="Arial" w:hAnsi="Arial" w:cs="Arial"/>
          <w:color w:val="333333"/>
        </w:rPr>
        <w:t>1.2</w:t>
      </w:r>
      <w:r>
        <w:rPr>
          <w:rFonts w:ascii="Arial" w:hAnsi="Arial" w:cs="Arial"/>
          <w:color w:val="333333"/>
        </w:rPr>
        <w:t>厘米，其余行行高均为固定值</w:t>
      </w:r>
      <w:r>
        <w:rPr>
          <w:rFonts w:ascii="Arial" w:hAnsi="Arial" w:cs="Arial"/>
          <w:color w:val="333333"/>
        </w:rPr>
        <w:t>0.7</w:t>
      </w:r>
      <w:r>
        <w:rPr>
          <w:rFonts w:ascii="Arial" w:hAnsi="Arial" w:cs="Arial"/>
          <w:color w:val="333333"/>
        </w:rPr>
        <w:t>厘米；第</w:t>
      </w:r>
      <w:r>
        <w:rPr>
          <w:rFonts w:ascii="Arial" w:hAnsi="Arial" w:cs="Arial"/>
          <w:color w:val="333333"/>
        </w:rPr>
        <w:t>1</w:t>
      </w:r>
      <w:r>
        <w:rPr>
          <w:rFonts w:ascii="Arial" w:hAnsi="Arial" w:cs="Arial"/>
          <w:color w:val="333333"/>
        </w:rPr>
        <w:t>列列宽为</w:t>
      </w:r>
      <w:r>
        <w:rPr>
          <w:rFonts w:ascii="Arial" w:hAnsi="Arial" w:cs="Arial"/>
          <w:color w:val="333333"/>
        </w:rPr>
        <w:t>2</w:t>
      </w:r>
      <w:r>
        <w:rPr>
          <w:rFonts w:ascii="Arial" w:hAnsi="Arial" w:cs="Arial"/>
          <w:color w:val="333333"/>
        </w:rPr>
        <w:t>厘米，其余各列均为</w:t>
      </w:r>
      <w:r>
        <w:rPr>
          <w:rFonts w:ascii="Arial" w:hAnsi="Arial" w:cs="Arial"/>
          <w:color w:val="333333"/>
        </w:rPr>
        <w:t>2.5</w:t>
      </w:r>
      <w:r>
        <w:rPr>
          <w:rFonts w:ascii="Arial" w:hAnsi="Arial" w:cs="Arial"/>
          <w:color w:val="333333"/>
        </w:rPr>
        <w:t>厘米。</w:t>
      </w:r>
    </w:p>
    <w:p w:rsidR="006A4093" w:rsidRDefault="006A4093" w:rsidP="006A4093">
      <w:pPr>
        <w:pStyle w:val="a3"/>
        <w:spacing w:before="0" w:beforeAutospacing="0" w:after="300" w:afterAutospacing="0" w:line="570" w:lineRule="atLeast"/>
        <w:rPr>
          <w:rFonts w:ascii="Arial" w:hAnsi="Arial" w:cs="Arial"/>
          <w:color w:val="333333"/>
        </w:rPr>
      </w:pPr>
      <w:r>
        <w:rPr>
          <w:rFonts w:ascii="Arial" w:hAnsi="Arial" w:cs="Arial"/>
          <w:color w:val="333333"/>
        </w:rPr>
        <w:t>3</w:t>
      </w:r>
      <w:r>
        <w:rPr>
          <w:rFonts w:ascii="Arial" w:hAnsi="Arial" w:cs="Arial"/>
          <w:color w:val="333333"/>
        </w:rPr>
        <w:t>、按样表所示合并单元格，添加相应文字。</w:t>
      </w:r>
    </w:p>
    <w:p w:rsidR="006A4093" w:rsidRDefault="006A4093" w:rsidP="006A4093">
      <w:pPr>
        <w:pStyle w:val="a3"/>
        <w:spacing w:before="0" w:beforeAutospacing="0" w:after="300" w:afterAutospacing="0" w:line="570" w:lineRule="atLeast"/>
        <w:rPr>
          <w:rFonts w:ascii="Arial" w:hAnsi="Arial" w:cs="Arial"/>
          <w:color w:val="333333"/>
        </w:rPr>
      </w:pPr>
      <w:r>
        <w:rPr>
          <w:rFonts w:ascii="Arial" w:hAnsi="Arial" w:cs="Arial"/>
          <w:color w:val="333333"/>
        </w:rPr>
        <w:t>4</w:t>
      </w:r>
      <w:r>
        <w:rPr>
          <w:rFonts w:ascii="Arial" w:hAnsi="Arial" w:cs="Arial"/>
          <w:color w:val="333333"/>
        </w:rPr>
        <w:t>、设置表格相应单元格底纹为标准颜色黄色。</w:t>
      </w:r>
    </w:p>
    <w:p w:rsidR="006A4093" w:rsidRDefault="006A4093" w:rsidP="006A4093">
      <w:pPr>
        <w:pStyle w:val="a3"/>
        <w:spacing w:before="0" w:beforeAutospacing="0" w:after="300" w:afterAutospacing="0" w:line="570" w:lineRule="atLeast"/>
        <w:rPr>
          <w:rFonts w:ascii="Arial" w:hAnsi="Arial" w:cs="Arial"/>
          <w:color w:val="333333"/>
        </w:rPr>
      </w:pPr>
      <w:r>
        <w:rPr>
          <w:rFonts w:ascii="Arial" w:hAnsi="Arial" w:cs="Arial"/>
          <w:color w:val="333333"/>
        </w:rPr>
        <w:t>5</w:t>
      </w:r>
      <w:r>
        <w:rPr>
          <w:rFonts w:ascii="Arial" w:hAnsi="Arial" w:cs="Arial"/>
          <w:color w:val="333333"/>
        </w:rPr>
        <w:t>、设置表格中所有文字的单元格对齐方式为水平且垂直居中，整个表格水平居中。</w:t>
      </w:r>
    </w:p>
    <w:p w:rsidR="006A4093" w:rsidRDefault="006A4093" w:rsidP="006A4093">
      <w:pPr>
        <w:pStyle w:val="a3"/>
        <w:spacing w:before="0" w:beforeAutospacing="0" w:after="300" w:afterAutospacing="0" w:line="570" w:lineRule="atLeast"/>
        <w:rPr>
          <w:rFonts w:ascii="Arial" w:hAnsi="Arial" w:cs="Arial"/>
          <w:color w:val="333333"/>
        </w:rPr>
      </w:pPr>
      <w:r>
        <w:rPr>
          <w:rFonts w:ascii="Arial" w:hAnsi="Arial" w:cs="Arial"/>
          <w:color w:val="333333"/>
        </w:rPr>
        <w:t>6</w:t>
      </w:r>
      <w:r>
        <w:rPr>
          <w:rFonts w:ascii="Arial" w:hAnsi="Arial" w:cs="Arial"/>
          <w:color w:val="333333"/>
        </w:rPr>
        <w:t>、表格边框左右两侧为</w:t>
      </w:r>
      <w:r>
        <w:rPr>
          <w:rFonts w:ascii="Arial" w:hAnsi="Arial" w:cs="Arial"/>
          <w:color w:val="333333"/>
        </w:rPr>
        <w:t>1.5</w:t>
      </w:r>
      <w:r>
        <w:rPr>
          <w:rFonts w:ascii="Arial" w:hAnsi="Arial" w:cs="Arial"/>
          <w:color w:val="333333"/>
        </w:rPr>
        <w:t>磅，其他线条为</w:t>
      </w:r>
      <w:r>
        <w:rPr>
          <w:rFonts w:ascii="Arial" w:hAnsi="Arial" w:cs="Arial"/>
          <w:color w:val="333333"/>
        </w:rPr>
        <w:t>1</w:t>
      </w:r>
      <w:r>
        <w:rPr>
          <w:rFonts w:ascii="Arial" w:hAnsi="Arial" w:cs="Arial"/>
          <w:color w:val="333333"/>
        </w:rPr>
        <w:t>磅。顶部底部线条为浅绿色，其他位置线条为黑色。</w:t>
      </w:r>
    </w:p>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答案：</w:t>
      </w:r>
    </w:p>
    <w:p w:rsidR="006A4093" w:rsidRDefault="006A4093" w:rsidP="006A4093">
      <w:pPr>
        <w:pStyle w:val="a3"/>
        <w:spacing w:before="0" w:beforeAutospacing="0" w:after="300" w:afterAutospacing="0" w:line="570" w:lineRule="atLeast"/>
        <w:rPr>
          <w:rFonts w:ascii="Arial" w:hAnsi="Arial" w:cs="Arial"/>
          <w:color w:val="333333"/>
        </w:rPr>
      </w:pPr>
      <w:r>
        <w:rPr>
          <w:rFonts w:ascii="Arial" w:hAnsi="Arial" w:cs="Arial"/>
          <w:noProof/>
          <w:color w:val="333333"/>
        </w:rPr>
        <w:lastRenderedPageBreak/>
        <w:drawing>
          <wp:inline distT="0" distB="0" distL="0" distR="0">
            <wp:extent cx="4124960" cy="1275080"/>
            <wp:effectExtent l="0" t="0" r="8890" b="1270"/>
            <wp:docPr id="7" name="图片 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24960" cy="127508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解析：</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1</w:t>
      </w:r>
      <w:r>
        <w:rPr>
          <w:rFonts w:ascii="Arial" w:hAnsi="Arial" w:cs="Arial"/>
          <w:color w:val="333333"/>
        </w:rPr>
        <w:t>）</w:t>
      </w:r>
      <w:r>
        <w:rPr>
          <w:rFonts w:ascii="Arial" w:hAnsi="Arial" w:cs="Arial"/>
          <w:color w:val="333333"/>
        </w:rPr>
        <w:t xml:space="preserve"> </w:t>
      </w:r>
      <w:r>
        <w:rPr>
          <w:rFonts w:ascii="Arial" w:hAnsi="Arial" w:cs="Arial"/>
          <w:color w:val="333333"/>
        </w:rPr>
        <w:t>插入表格（</w:t>
      </w:r>
      <w:r>
        <w:rPr>
          <w:rFonts w:ascii="Arial" w:hAnsi="Arial" w:cs="Arial"/>
          <w:color w:val="333333"/>
        </w:rPr>
        <w:t>6X6</w:t>
      </w:r>
      <w:r>
        <w:rPr>
          <w:rFonts w:ascii="Arial" w:hAnsi="Arial" w:cs="Arial"/>
          <w:color w:val="333333"/>
        </w:rPr>
        <w:t>）；</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noProof/>
          <w:color w:val="333333"/>
        </w:rPr>
        <w:drawing>
          <wp:inline distT="0" distB="0" distL="0" distR="0">
            <wp:extent cx="1141095" cy="1802130"/>
            <wp:effectExtent l="0" t="0" r="1905" b="7620"/>
            <wp:docPr id="6" name="图片 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1095" cy="180213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2</w:t>
      </w:r>
      <w:r>
        <w:rPr>
          <w:rFonts w:ascii="Arial" w:hAnsi="Arial" w:cs="Arial"/>
          <w:color w:val="333333"/>
        </w:rPr>
        <w:t>）</w:t>
      </w:r>
      <w:r>
        <w:rPr>
          <w:rFonts w:ascii="Arial" w:hAnsi="Arial" w:cs="Arial"/>
          <w:color w:val="333333"/>
        </w:rPr>
        <w:t xml:space="preserve"> </w:t>
      </w:r>
      <w:r>
        <w:rPr>
          <w:rFonts w:ascii="Arial" w:hAnsi="Arial" w:cs="Arial"/>
          <w:color w:val="333333"/>
        </w:rPr>
        <w:t>利用表格工具的</w:t>
      </w:r>
      <w:r>
        <w:rPr>
          <w:rFonts w:ascii="Arial" w:hAnsi="Arial" w:cs="Arial"/>
          <w:color w:val="333333"/>
        </w:rPr>
        <w:t>“</w:t>
      </w:r>
      <w:r>
        <w:rPr>
          <w:rFonts w:ascii="Arial" w:hAnsi="Arial" w:cs="Arial"/>
          <w:color w:val="333333"/>
        </w:rPr>
        <w:t>布局</w:t>
      </w:r>
      <w:r>
        <w:rPr>
          <w:rFonts w:ascii="Arial" w:hAnsi="Arial" w:cs="Arial"/>
          <w:color w:val="333333"/>
        </w:rPr>
        <w:t>”</w:t>
      </w:r>
      <w:r>
        <w:rPr>
          <w:rFonts w:ascii="Arial" w:hAnsi="Arial" w:cs="Arial"/>
          <w:color w:val="333333"/>
        </w:rPr>
        <w:t>设置表格的行高和列宽；</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noProof/>
          <w:color w:val="333333"/>
        </w:rPr>
        <w:drawing>
          <wp:inline distT="0" distB="0" distL="0" distR="0">
            <wp:extent cx="3364230" cy="3183890"/>
            <wp:effectExtent l="0" t="0" r="7620" b="0"/>
            <wp:docPr id="5" name="图片 5"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4230" cy="318389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3</w:t>
      </w:r>
      <w:r>
        <w:rPr>
          <w:rFonts w:ascii="Arial" w:hAnsi="Arial" w:cs="Arial"/>
          <w:color w:val="333333"/>
        </w:rPr>
        <w:t>）</w:t>
      </w:r>
      <w:r>
        <w:rPr>
          <w:rFonts w:ascii="Arial" w:hAnsi="Arial" w:cs="Arial"/>
          <w:color w:val="333333"/>
        </w:rPr>
        <w:t xml:space="preserve"> </w:t>
      </w:r>
      <w:r>
        <w:rPr>
          <w:rFonts w:ascii="Arial" w:hAnsi="Arial" w:cs="Arial"/>
          <w:color w:val="333333"/>
        </w:rPr>
        <w:t>合并单元格、输入文字；</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noProof/>
          <w:color w:val="333333"/>
        </w:rPr>
        <w:lastRenderedPageBreak/>
        <w:drawing>
          <wp:inline distT="0" distB="0" distL="0" distR="0">
            <wp:extent cx="2429510" cy="2409190"/>
            <wp:effectExtent l="0" t="0" r="8890" b="0"/>
            <wp:docPr id="4" name="图片 4"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9510" cy="240919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4</w:t>
      </w:r>
      <w:r>
        <w:rPr>
          <w:rFonts w:ascii="Arial" w:hAnsi="Arial" w:cs="Arial"/>
          <w:color w:val="333333"/>
        </w:rPr>
        <w:t>）</w:t>
      </w:r>
      <w:r>
        <w:rPr>
          <w:rFonts w:ascii="Arial" w:hAnsi="Arial" w:cs="Arial"/>
          <w:color w:val="333333"/>
        </w:rPr>
        <w:t xml:space="preserve"> </w:t>
      </w:r>
      <w:r>
        <w:rPr>
          <w:rFonts w:ascii="Arial" w:hAnsi="Arial" w:cs="Arial"/>
          <w:color w:val="333333"/>
        </w:rPr>
        <w:t>利用布局中的填充命令设置底纹为标准色黄色；</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noProof/>
          <w:color w:val="333333"/>
        </w:rPr>
        <w:drawing>
          <wp:inline distT="0" distB="0" distL="0" distR="0">
            <wp:extent cx="3009900" cy="1581785"/>
            <wp:effectExtent l="0" t="0" r="0" b="0"/>
            <wp:docPr id="3" name="图片 3"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1581785"/>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5</w:t>
      </w:r>
      <w:r>
        <w:rPr>
          <w:rFonts w:ascii="Arial" w:hAnsi="Arial" w:cs="Arial"/>
          <w:color w:val="333333"/>
        </w:rPr>
        <w:t>）</w:t>
      </w:r>
      <w:r>
        <w:rPr>
          <w:rFonts w:ascii="Arial" w:hAnsi="Arial" w:cs="Arial"/>
          <w:color w:val="333333"/>
        </w:rPr>
        <w:t xml:space="preserve"> </w:t>
      </w:r>
      <w:r>
        <w:rPr>
          <w:rFonts w:ascii="Arial" w:hAnsi="Arial" w:cs="Arial"/>
          <w:color w:val="333333"/>
        </w:rPr>
        <w:t>设置表格对齐方式（水平居中）、表格内容对齐方式（水平且垂直居中）；</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noProof/>
          <w:color w:val="333333"/>
        </w:rPr>
        <w:drawing>
          <wp:inline distT="0" distB="0" distL="0" distR="0">
            <wp:extent cx="3330575" cy="2062480"/>
            <wp:effectExtent l="0" t="0" r="3175" b="0"/>
            <wp:docPr id="2" name="图片 2"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0575" cy="206248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6</w:t>
      </w:r>
      <w:r>
        <w:rPr>
          <w:rFonts w:ascii="Arial" w:hAnsi="Arial" w:cs="Arial"/>
          <w:color w:val="333333"/>
        </w:rPr>
        <w:t>）</w:t>
      </w:r>
      <w:r>
        <w:rPr>
          <w:rFonts w:ascii="Arial" w:hAnsi="Arial" w:cs="Arial"/>
          <w:color w:val="333333"/>
        </w:rPr>
        <w:t xml:space="preserve"> </w:t>
      </w:r>
      <w:r>
        <w:rPr>
          <w:rFonts w:ascii="Arial" w:hAnsi="Arial" w:cs="Arial"/>
          <w:color w:val="333333"/>
        </w:rPr>
        <w:t>利用表格工具的绘制设置表格部分框线颜色及磅值。</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noProof/>
          <w:color w:val="333333"/>
        </w:rPr>
        <w:lastRenderedPageBreak/>
        <w:drawing>
          <wp:inline distT="0" distB="0" distL="0" distR="0">
            <wp:extent cx="3884295" cy="2136140"/>
            <wp:effectExtent l="0" t="0" r="1905" b="0"/>
            <wp:docPr id="1" name="图片 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4295" cy="2136140"/>
                    </a:xfrm>
                    <a:prstGeom prst="rect">
                      <a:avLst/>
                    </a:prstGeom>
                    <a:noFill/>
                    <a:ln>
                      <a:noFill/>
                    </a:ln>
                  </pic:spPr>
                </pic:pic>
              </a:graphicData>
            </a:graphic>
          </wp:inline>
        </w:drawing>
      </w:r>
    </w:p>
    <w:p w:rsidR="003B03E3" w:rsidRDefault="003B03E3" w:rsidP="003B03E3"/>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第二题：文字处理题</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2</w:t>
      </w:r>
      <w:r>
        <w:rPr>
          <w:rFonts w:ascii="Arial" w:hAnsi="Arial" w:cs="Arial"/>
          <w:color w:val="333333"/>
        </w:rPr>
        <w:t>题、利用系统提供的素材，按题目要求完成后，用</w:t>
      </w:r>
      <w:r>
        <w:rPr>
          <w:rFonts w:ascii="Arial" w:hAnsi="Arial" w:cs="Arial"/>
          <w:color w:val="333333"/>
        </w:rPr>
        <w:t>Word</w:t>
      </w:r>
      <w:r>
        <w:rPr>
          <w:rFonts w:ascii="Arial" w:hAnsi="Arial" w:cs="Arial"/>
          <w:color w:val="333333"/>
        </w:rPr>
        <w:t>的保存功能直接存盘。（下面是虚构文字，不是真实文字哦）</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湖南优积谷网络科技有限公司旗下的</w:t>
      </w:r>
      <w:proofErr w:type="gramStart"/>
      <w:r>
        <w:rPr>
          <w:rFonts w:ascii="Arial" w:hAnsi="Arial" w:cs="Arial"/>
          <w:color w:val="333333"/>
        </w:rPr>
        <w:t>希赛网</w:t>
      </w:r>
      <w:proofErr w:type="gramEnd"/>
      <w:r>
        <w:rPr>
          <w:rFonts w:ascii="Arial" w:hAnsi="Arial" w:cs="Arial"/>
          <w:color w:val="333333"/>
        </w:rPr>
        <w:t>（</w:t>
      </w:r>
      <w:r>
        <w:rPr>
          <w:rFonts w:ascii="Arial" w:hAnsi="Arial" w:cs="Arial"/>
          <w:color w:val="333333"/>
        </w:rPr>
        <w:t>educity.cn</w:t>
      </w:r>
      <w:r>
        <w:rPr>
          <w:rFonts w:ascii="Arial" w:hAnsi="Arial" w:cs="Arial"/>
          <w:color w:val="333333"/>
        </w:rPr>
        <w:t>）是专业的在线教育平台，其前身是软件工程专家网，创立于</w:t>
      </w:r>
      <w:r>
        <w:rPr>
          <w:rFonts w:ascii="Arial" w:hAnsi="Arial" w:cs="Arial"/>
          <w:color w:val="333333"/>
        </w:rPr>
        <w:t>2001</w:t>
      </w:r>
      <w:r>
        <w:rPr>
          <w:rFonts w:ascii="Arial" w:hAnsi="Arial" w:cs="Arial"/>
          <w:color w:val="333333"/>
        </w:rPr>
        <w:t>年</w:t>
      </w:r>
      <w:r>
        <w:rPr>
          <w:rFonts w:ascii="Arial" w:hAnsi="Arial" w:cs="Arial"/>
          <w:color w:val="333333"/>
        </w:rPr>
        <w:t>6</w:t>
      </w:r>
      <w:r>
        <w:rPr>
          <w:rFonts w:ascii="Arial" w:hAnsi="Arial" w:cs="Arial"/>
          <w:color w:val="333333"/>
        </w:rPr>
        <w:t>月</w:t>
      </w:r>
      <w:r>
        <w:rPr>
          <w:rFonts w:ascii="Arial" w:hAnsi="Arial" w:cs="Arial"/>
          <w:color w:val="333333"/>
        </w:rPr>
        <w:t>8</w:t>
      </w:r>
      <w:r>
        <w:rPr>
          <w:rFonts w:ascii="Arial" w:hAnsi="Arial" w:cs="Arial"/>
          <w:color w:val="333333"/>
        </w:rPr>
        <w:t>日。经过近</w:t>
      </w:r>
      <w:r>
        <w:rPr>
          <w:rFonts w:ascii="Arial" w:hAnsi="Arial" w:cs="Arial"/>
          <w:color w:val="333333"/>
        </w:rPr>
        <w:t>19</w:t>
      </w:r>
      <w:r>
        <w:rPr>
          <w:rFonts w:ascii="Arial" w:hAnsi="Arial" w:cs="Arial"/>
          <w:color w:val="333333"/>
        </w:rPr>
        <w:t>年的发展，</w:t>
      </w:r>
      <w:proofErr w:type="gramStart"/>
      <w:r>
        <w:rPr>
          <w:rFonts w:ascii="Arial" w:hAnsi="Arial" w:cs="Arial"/>
          <w:color w:val="333333"/>
        </w:rPr>
        <w:t>希赛网</w:t>
      </w:r>
      <w:proofErr w:type="gramEnd"/>
      <w:r>
        <w:rPr>
          <w:rFonts w:ascii="Arial" w:hAnsi="Arial" w:cs="Arial"/>
          <w:color w:val="333333"/>
        </w:rPr>
        <w:t>在培训模式上有较大突破，为用户提供智能题库、视频教程、在线辅导等知识服务和</w:t>
      </w:r>
      <w:proofErr w:type="gramStart"/>
      <w:r>
        <w:rPr>
          <w:rFonts w:ascii="Arial" w:hAnsi="Arial" w:cs="Arial"/>
          <w:color w:val="333333"/>
        </w:rPr>
        <w:t>智适应学习</w:t>
      </w:r>
      <w:proofErr w:type="gramEnd"/>
      <w:r>
        <w:rPr>
          <w:rFonts w:ascii="Arial" w:hAnsi="Arial" w:cs="Arial"/>
          <w:color w:val="333333"/>
        </w:rPr>
        <w:t>方案，致力于提高学习效率。</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要求：</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1</w:t>
      </w:r>
      <w:r>
        <w:rPr>
          <w:rFonts w:ascii="Arial" w:hAnsi="Arial" w:cs="Arial"/>
          <w:color w:val="333333"/>
        </w:rPr>
        <w:t>、设置第一段首字下沉，下沉行数为</w:t>
      </w:r>
      <w:r>
        <w:rPr>
          <w:rFonts w:ascii="Arial" w:hAnsi="Arial" w:cs="Arial"/>
          <w:color w:val="333333"/>
        </w:rPr>
        <w:t>2</w:t>
      </w:r>
      <w:r>
        <w:rPr>
          <w:rFonts w:ascii="Arial" w:hAnsi="Arial" w:cs="Arial"/>
          <w:color w:val="333333"/>
        </w:rPr>
        <w:t>行。</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2</w:t>
      </w:r>
      <w:r>
        <w:rPr>
          <w:rFonts w:ascii="Arial" w:hAnsi="Arial" w:cs="Arial"/>
          <w:color w:val="333333"/>
        </w:rPr>
        <w:t>、将第一段（除首字）字体设置为隶书，字号设置为五号。</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3</w:t>
      </w:r>
      <w:r>
        <w:rPr>
          <w:rFonts w:ascii="Arial" w:hAnsi="Arial" w:cs="Arial"/>
          <w:color w:val="333333"/>
        </w:rPr>
        <w:t>、在正文第一自然段后另起行录入第二段文字：我的祖国，我深深爱恋的祖国。你是昂首</w:t>
      </w:r>
      <w:proofErr w:type="gramStart"/>
      <w:r>
        <w:rPr>
          <w:rFonts w:ascii="Arial" w:hAnsi="Arial" w:cs="Arial"/>
          <w:color w:val="333333"/>
        </w:rPr>
        <w:t>高吭</w:t>
      </w:r>
      <w:proofErr w:type="gramEnd"/>
      <w:r>
        <w:rPr>
          <w:rFonts w:ascii="Arial" w:hAnsi="Arial" w:cs="Arial"/>
          <w:color w:val="333333"/>
        </w:rPr>
        <w:t>的雄鸡，唤醒拂晓的沉默，你是冲天腾飞的巨龙</w:t>
      </w:r>
      <w:r>
        <w:rPr>
          <w:rFonts w:ascii="Arial" w:hAnsi="Arial" w:cs="Arial"/>
          <w:color w:val="333333"/>
        </w:rPr>
        <w:t>——</w:t>
      </w:r>
      <w:r>
        <w:rPr>
          <w:rFonts w:ascii="Arial" w:hAnsi="Arial" w:cs="Arial"/>
          <w:color w:val="333333"/>
        </w:rPr>
        <w:t>叱咤时代的风云，你是威风凛凛的雄狮</w:t>
      </w:r>
      <w:r>
        <w:rPr>
          <w:rFonts w:ascii="Arial" w:hAnsi="Arial" w:cs="Arial"/>
          <w:color w:val="333333"/>
        </w:rPr>
        <w:t>——</w:t>
      </w:r>
      <w:r>
        <w:rPr>
          <w:rFonts w:ascii="Arial" w:hAnsi="Arial" w:cs="Arial"/>
          <w:color w:val="333333"/>
        </w:rPr>
        <w:t>舞动神州的雄风，你是人类智慧的起源</w:t>
      </w:r>
      <w:r>
        <w:rPr>
          <w:rFonts w:ascii="Arial" w:hAnsi="Arial" w:cs="Arial"/>
          <w:color w:val="333333"/>
        </w:rPr>
        <w:t>——</w:t>
      </w:r>
      <w:r>
        <w:rPr>
          <w:rFonts w:ascii="Arial" w:hAnsi="Arial" w:cs="Arial"/>
          <w:color w:val="333333"/>
        </w:rPr>
        <w:t>点燃文明的星火。</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4</w:t>
      </w:r>
      <w:r>
        <w:rPr>
          <w:rFonts w:ascii="Arial" w:hAnsi="Arial" w:cs="Arial"/>
          <w:color w:val="333333"/>
        </w:rPr>
        <w:t>、将第二段字体设置为楷体，字号设置为四号，加波浪下划线。</w:t>
      </w:r>
    </w:p>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答案：</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因第一段文字未知，</w:t>
      </w:r>
      <w:proofErr w:type="gramStart"/>
      <w:r>
        <w:rPr>
          <w:rFonts w:ascii="Arial" w:hAnsi="Arial" w:cs="Arial"/>
          <w:color w:val="333333"/>
        </w:rPr>
        <w:t>用希赛网介绍</w:t>
      </w:r>
      <w:proofErr w:type="gramEnd"/>
      <w:r>
        <w:rPr>
          <w:rFonts w:ascii="Arial" w:hAnsi="Arial" w:cs="Arial"/>
          <w:color w:val="333333"/>
        </w:rPr>
        <w:t>代替。</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lastRenderedPageBreak/>
        <w:drawing>
          <wp:inline distT="0" distB="0" distL="0" distR="0">
            <wp:extent cx="5099050" cy="1835785"/>
            <wp:effectExtent l="0" t="0" r="6350" b="0"/>
            <wp:docPr id="12" name="图片 12"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9050" cy="1835785"/>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解析：</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因第一段文字未知，</w:t>
      </w:r>
      <w:proofErr w:type="gramStart"/>
      <w:r>
        <w:rPr>
          <w:rFonts w:ascii="Arial" w:hAnsi="Arial" w:cs="Arial"/>
          <w:color w:val="333333"/>
        </w:rPr>
        <w:t>用希赛网介绍</w:t>
      </w:r>
      <w:proofErr w:type="gramEnd"/>
      <w:r>
        <w:rPr>
          <w:rFonts w:ascii="Arial" w:hAnsi="Arial" w:cs="Arial"/>
          <w:color w:val="333333"/>
        </w:rPr>
        <w:t>代替。</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1</w:t>
      </w:r>
      <w:r>
        <w:rPr>
          <w:rFonts w:ascii="Arial" w:hAnsi="Arial" w:cs="Arial"/>
          <w:color w:val="333333"/>
        </w:rPr>
        <w:t>）</w:t>
      </w:r>
      <w:r>
        <w:rPr>
          <w:rFonts w:ascii="Arial" w:hAnsi="Arial" w:cs="Arial"/>
          <w:color w:val="333333"/>
        </w:rPr>
        <w:t xml:space="preserve"> </w:t>
      </w:r>
      <w:r>
        <w:rPr>
          <w:rFonts w:ascii="Arial" w:hAnsi="Arial" w:cs="Arial"/>
          <w:color w:val="333333"/>
        </w:rPr>
        <w:t>使用</w:t>
      </w:r>
      <w:r>
        <w:rPr>
          <w:rFonts w:ascii="Arial" w:hAnsi="Arial" w:cs="Arial"/>
          <w:color w:val="333333"/>
        </w:rPr>
        <w:t>“</w:t>
      </w:r>
      <w:r>
        <w:rPr>
          <w:rFonts w:ascii="Arial" w:hAnsi="Arial" w:cs="Arial"/>
          <w:color w:val="333333"/>
        </w:rPr>
        <w:t>插入</w:t>
      </w:r>
      <w:r>
        <w:rPr>
          <w:rFonts w:ascii="Arial" w:hAnsi="Arial" w:cs="Arial"/>
          <w:color w:val="333333"/>
        </w:rPr>
        <w:t>”</w:t>
      </w:r>
      <w:r>
        <w:rPr>
          <w:rFonts w:ascii="Arial" w:hAnsi="Arial" w:cs="Arial"/>
          <w:color w:val="333333"/>
        </w:rPr>
        <w:t>菜单的首字下沉工具设置首字下沉两行；</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5319395" cy="2743200"/>
            <wp:effectExtent l="0" t="0" r="0" b="0"/>
            <wp:docPr id="11" name="图片 1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19395" cy="274320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2</w:t>
      </w:r>
      <w:r>
        <w:rPr>
          <w:rFonts w:ascii="Arial" w:hAnsi="Arial" w:cs="Arial"/>
          <w:color w:val="333333"/>
        </w:rPr>
        <w:t>）</w:t>
      </w:r>
      <w:r>
        <w:rPr>
          <w:rFonts w:ascii="Arial" w:hAnsi="Arial" w:cs="Arial"/>
          <w:color w:val="333333"/>
        </w:rPr>
        <w:t xml:space="preserve"> </w:t>
      </w:r>
      <w:r>
        <w:rPr>
          <w:rFonts w:ascii="Arial" w:hAnsi="Arial" w:cs="Arial"/>
          <w:color w:val="333333"/>
        </w:rPr>
        <w:t>对第一段文本进行字体格式设置；</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5079365" cy="2102485"/>
            <wp:effectExtent l="0" t="0" r="6985" b="0"/>
            <wp:docPr id="10" name="图片 1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9365" cy="2102485"/>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3</w:t>
      </w:r>
      <w:r>
        <w:rPr>
          <w:rFonts w:ascii="Arial" w:hAnsi="Arial" w:cs="Arial"/>
          <w:color w:val="333333"/>
        </w:rPr>
        <w:t>）</w:t>
      </w:r>
      <w:r>
        <w:rPr>
          <w:rFonts w:ascii="Arial" w:hAnsi="Arial" w:cs="Arial"/>
          <w:color w:val="333333"/>
        </w:rPr>
        <w:t xml:space="preserve"> </w:t>
      </w:r>
      <w:r>
        <w:rPr>
          <w:rFonts w:ascii="Arial" w:hAnsi="Arial" w:cs="Arial"/>
          <w:color w:val="333333"/>
        </w:rPr>
        <w:t>输入新段落文字；</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lastRenderedPageBreak/>
        <w:drawing>
          <wp:inline distT="0" distB="0" distL="0" distR="0">
            <wp:extent cx="4979035" cy="1294765"/>
            <wp:effectExtent l="0" t="0" r="0" b="635"/>
            <wp:docPr id="9" name="图片 9"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9035" cy="1294765"/>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4</w:t>
      </w:r>
      <w:r>
        <w:rPr>
          <w:rFonts w:ascii="Arial" w:hAnsi="Arial" w:cs="Arial"/>
          <w:color w:val="333333"/>
        </w:rPr>
        <w:t>）</w:t>
      </w:r>
      <w:r>
        <w:rPr>
          <w:rFonts w:ascii="Arial" w:hAnsi="Arial" w:cs="Arial"/>
          <w:color w:val="333333"/>
        </w:rPr>
        <w:t xml:space="preserve"> </w:t>
      </w:r>
      <w:r>
        <w:rPr>
          <w:rFonts w:ascii="Arial" w:hAnsi="Arial" w:cs="Arial"/>
          <w:color w:val="333333"/>
        </w:rPr>
        <w:t>对新的段落文字设置字体格式（字体、字号、下划线）。</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5346065" cy="2382520"/>
            <wp:effectExtent l="0" t="0" r="6985" b="0"/>
            <wp:docPr id="8" name="图片 8"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46065" cy="2382520"/>
                    </a:xfrm>
                    <a:prstGeom prst="rect">
                      <a:avLst/>
                    </a:prstGeom>
                    <a:noFill/>
                    <a:ln>
                      <a:noFill/>
                    </a:ln>
                  </pic:spPr>
                </pic:pic>
              </a:graphicData>
            </a:graphic>
          </wp:inline>
        </w:drawing>
      </w:r>
    </w:p>
    <w:p w:rsidR="006A4093" w:rsidRDefault="006A4093" w:rsidP="003B03E3"/>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第三题：表格数据处理</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3</w:t>
      </w:r>
      <w:r>
        <w:rPr>
          <w:rFonts w:ascii="Arial" w:hAnsi="Arial" w:cs="Arial"/>
          <w:color w:val="333333"/>
        </w:rPr>
        <w:t>题、在</w:t>
      </w:r>
      <w:r>
        <w:rPr>
          <w:rFonts w:ascii="Arial" w:hAnsi="Arial" w:cs="Arial"/>
          <w:color w:val="333333"/>
        </w:rPr>
        <w:t>Excel</w:t>
      </w:r>
      <w:r>
        <w:rPr>
          <w:rFonts w:ascii="Arial" w:hAnsi="Arial" w:cs="Arial"/>
          <w:color w:val="333333"/>
        </w:rPr>
        <w:t>的</w:t>
      </w:r>
      <w:r>
        <w:rPr>
          <w:rFonts w:ascii="Arial" w:hAnsi="Arial" w:cs="Arial"/>
          <w:color w:val="333333"/>
        </w:rPr>
        <w:t>Sheet1</w:t>
      </w:r>
      <w:r>
        <w:rPr>
          <w:rFonts w:ascii="Arial" w:hAnsi="Arial" w:cs="Arial"/>
          <w:color w:val="333333"/>
        </w:rPr>
        <w:t>工作表的</w:t>
      </w:r>
      <w:r>
        <w:rPr>
          <w:rFonts w:ascii="Arial" w:hAnsi="Arial" w:cs="Arial"/>
          <w:color w:val="333333"/>
        </w:rPr>
        <w:t>A1:D19</w:t>
      </w:r>
      <w:r>
        <w:rPr>
          <w:rFonts w:ascii="Arial" w:hAnsi="Arial" w:cs="Arial"/>
          <w:color w:val="333333"/>
        </w:rPr>
        <w:t>单元格内创建如下图所示学生成绩表。按题目要求完成后，用</w:t>
      </w:r>
      <w:r>
        <w:rPr>
          <w:rFonts w:ascii="Arial" w:hAnsi="Arial" w:cs="Arial"/>
          <w:color w:val="333333"/>
        </w:rPr>
        <w:t>Excel</w:t>
      </w:r>
      <w:r>
        <w:rPr>
          <w:rFonts w:ascii="Arial" w:hAnsi="Arial" w:cs="Arial"/>
          <w:color w:val="333333"/>
        </w:rPr>
        <w:t>的保存功能直接存盘。（表格没有创建在指定区域将不得分）。</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2656205" cy="2783205"/>
            <wp:effectExtent l="0" t="0" r="0" b="0"/>
            <wp:docPr id="15" name="图片 15"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56205" cy="2783205"/>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lastRenderedPageBreak/>
        <w:t>要求：</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1</w:t>
      </w:r>
      <w:r>
        <w:rPr>
          <w:rFonts w:ascii="Arial" w:hAnsi="Arial" w:cs="Arial"/>
          <w:color w:val="333333"/>
        </w:rPr>
        <w:t>、表格要有可视的边框，并将文字设置为宋体、</w:t>
      </w:r>
      <w:r>
        <w:rPr>
          <w:rFonts w:ascii="Arial" w:hAnsi="Arial" w:cs="Arial"/>
          <w:color w:val="333333"/>
        </w:rPr>
        <w:t>16</w:t>
      </w:r>
      <w:r>
        <w:rPr>
          <w:rFonts w:ascii="Arial" w:hAnsi="Arial" w:cs="Arial"/>
          <w:color w:val="333333"/>
        </w:rPr>
        <w:t>磅、居中；</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2</w:t>
      </w:r>
      <w:r>
        <w:rPr>
          <w:rFonts w:ascii="Arial" w:hAnsi="Arial" w:cs="Arial"/>
          <w:color w:val="333333"/>
        </w:rPr>
        <w:t>、在相应单元格内用</w:t>
      </w:r>
      <w:r>
        <w:rPr>
          <w:rFonts w:ascii="Arial" w:hAnsi="Arial" w:cs="Arial"/>
          <w:color w:val="333333"/>
        </w:rPr>
        <w:t>RANK</w:t>
      </w:r>
      <w:r>
        <w:rPr>
          <w:rFonts w:ascii="Arial" w:hAnsi="Arial" w:cs="Arial"/>
          <w:color w:val="333333"/>
        </w:rPr>
        <w:t>函数计算每个学生的成绩名次：</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3</w:t>
      </w:r>
      <w:r>
        <w:rPr>
          <w:rFonts w:ascii="Arial" w:hAnsi="Arial" w:cs="Arial"/>
          <w:color w:val="333333"/>
        </w:rPr>
        <w:t>、在相应单元格内用</w:t>
      </w:r>
      <w:r>
        <w:rPr>
          <w:rFonts w:ascii="Arial" w:hAnsi="Arial" w:cs="Arial"/>
          <w:color w:val="333333"/>
        </w:rPr>
        <w:t>AVERAGEIF</w:t>
      </w:r>
      <w:r>
        <w:rPr>
          <w:rFonts w:ascii="Arial" w:hAnsi="Arial" w:cs="Arial"/>
          <w:color w:val="333333"/>
        </w:rPr>
        <w:t>函数计算男生的平均成绩，计算结果保留一位小数：</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4</w:t>
      </w:r>
      <w:r>
        <w:rPr>
          <w:rFonts w:ascii="Arial" w:hAnsi="Arial" w:cs="Arial"/>
          <w:color w:val="333333"/>
        </w:rPr>
        <w:t>、在相应单元格内用</w:t>
      </w:r>
      <w:r>
        <w:rPr>
          <w:rFonts w:ascii="Arial" w:hAnsi="Arial" w:cs="Arial"/>
          <w:color w:val="333333"/>
        </w:rPr>
        <w:t>AVERAGEIF</w:t>
      </w:r>
      <w:r>
        <w:rPr>
          <w:rFonts w:ascii="Arial" w:hAnsi="Arial" w:cs="Arial"/>
          <w:color w:val="333333"/>
        </w:rPr>
        <w:t>函数计算女生的平均成绩，计算结果保留一位小数；</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5</w:t>
      </w:r>
      <w:r>
        <w:rPr>
          <w:rFonts w:ascii="Arial" w:hAnsi="Arial" w:cs="Arial"/>
          <w:color w:val="333333"/>
        </w:rPr>
        <w:t>、在相应单元格内用</w:t>
      </w:r>
      <w:r>
        <w:rPr>
          <w:rFonts w:ascii="Arial" w:hAnsi="Arial" w:cs="Arial"/>
          <w:color w:val="333333"/>
        </w:rPr>
        <w:t>COUNTIF</w:t>
      </w:r>
      <w:r>
        <w:rPr>
          <w:rFonts w:ascii="Arial" w:hAnsi="Arial" w:cs="Arial"/>
          <w:color w:val="333333"/>
        </w:rPr>
        <w:t>、</w:t>
      </w:r>
      <w:r>
        <w:rPr>
          <w:rFonts w:ascii="Arial" w:hAnsi="Arial" w:cs="Arial"/>
          <w:color w:val="333333"/>
        </w:rPr>
        <w:t>COUNT</w:t>
      </w:r>
      <w:r>
        <w:rPr>
          <w:rFonts w:ascii="Arial" w:hAnsi="Arial" w:cs="Arial"/>
          <w:color w:val="333333"/>
        </w:rPr>
        <w:t>函数计算及格率（大于等于</w:t>
      </w:r>
      <w:r>
        <w:rPr>
          <w:rFonts w:ascii="Arial" w:hAnsi="Arial" w:cs="Arial"/>
          <w:color w:val="333333"/>
        </w:rPr>
        <w:t>60</w:t>
      </w:r>
      <w:r>
        <w:rPr>
          <w:rFonts w:ascii="Arial" w:hAnsi="Arial" w:cs="Arial"/>
          <w:color w:val="333333"/>
        </w:rPr>
        <w:t>分为及格），计算结果用百分比形式表示，保留</w:t>
      </w:r>
      <w:r>
        <w:rPr>
          <w:rFonts w:ascii="Arial" w:hAnsi="Arial" w:cs="Arial"/>
          <w:color w:val="333333"/>
        </w:rPr>
        <w:t>1</w:t>
      </w:r>
      <w:r>
        <w:rPr>
          <w:rFonts w:ascii="Arial" w:hAnsi="Arial" w:cs="Arial"/>
          <w:color w:val="333333"/>
        </w:rPr>
        <w:t>位小数。</w:t>
      </w:r>
    </w:p>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答案：</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2929890" cy="3764280"/>
            <wp:effectExtent l="0" t="0" r="3810" b="7620"/>
            <wp:docPr id="14" name="图片 14"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9890" cy="376428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解析：</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1</w:t>
      </w:r>
      <w:r>
        <w:rPr>
          <w:rFonts w:ascii="Arial" w:hAnsi="Arial" w:cs="Arial"/>
          <w:color w:val="333333"/>
        </w:rPr>
        <w:t>）</w:t>
      </w:r>
      <w:r>
        <w:rPr>
          <w:rFonts w:ascii="Arial" w:hAnsi="Arial" w:cs="Arial"/>
          <w:color w:val="333333"/>
        </w:rPr>
        <w:t xml:space="preserve"> </w:t>
      </w:r>
      <w:r>
        <w:rPr>
          <w:rFonts w:ascii="Arial" w:hAnsi="Arial" w:cs="Arial"/>
          <w:color w:val="333333"/>
        </w:rPr>
        <w:t>字体、字号和边框设置，注意选定的区域</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lastRenderedPageBreak/>
        <w:drawing>
          <wp:inline distT="0" distB="0" distL="0" distR="0">
            <wp:extent cx="2623185" cy="1781810"/>
            <wp:effectExtent l="0" t="0" r="5715" b="8890"/>
            <wp:docPr id="13" name="图片 13"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3185" cy="178181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2</w:t>
      </w:r>
      <w:r>
        <w:rPr>
          <w:rFonts w:ascii="Arial" w:hAnsi="Arial" w:cs="Arial"/>
          <w:color w:val="333333"/>
        </w:rPr>
        <w:t>）</w:t>
      </w:r>
      <w:r>
        <w:rPr>
          <w:rFonts w:ascii="Arial" w:hAnsi="Arial" w:cs="Arial"/>
          <w:color w:val="333333"/>
        </w:rPr>
        <w:t xml:space="preserve"> </w:t>
      </w:r>
      <w:r>
        <w:rPr>
          <w:rFonts w:ascii="Arial" w:hAnsi="Arial" w:cs="Arial"/>
          <w:color w:val="333333"/>
        </w:rPr>
        <w:t>排名函数：</w:t>
      </w:r>
      <w:r>
        <w:rPr>
          <w:rFonts w:ascii="Arial" w:hAnsi="Arial" w:cs="Arial"/>
          <w:color w:val="333333"/>
        </w:rPr>
        <w:t>=RANK(C2,$C$2:$C$16,0)</w:t>
      </w:r>
      <w:r>
        <w:rPr>
          <w:rFonts w:ascii="Arial" w:hAnsi="Arial" w:cs="Arial"/>
          <w:color w:val="333333"/>
        </w:rPr>
        <w:t>；</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3</w:t>
      </w:r>
      <w:r>
        <w:rPr>
          <w:rFonts w:ascii="Arial" w:hAnsi="Arial" w:cs="Arial"/>
          <w:color w:val="333333"/>
        </w:rPr>
        <w:t>）</w:t>
      </w:r>
      <w:r>
        <w:rPr>
          <w:rFonts w:ascii="Arial" w:hAnsi="Arial" w:cs="Arial"/>
          <w:color w:val="333333"/>
        </w:rPr>
        <w:t xml:space="preserve"> </w:t>
      </w:r>
      <w:r>
        <w:rPr>
          <w:rFonts w:ascii="Arial" w:hAnsi="Arial" w:cs="Arial"/>
          <w:color w:val="333333"/>
        </w:rPr>
        <w:t>男生平均成绩：</w:t>
      </w:r>
      <w:r>
        <w:rPr>
          <w:rFonts w:ascii="Arial" w:hAnsi="Arial" w:cs="Arial"/>
          <w:color w:val="333333"/>
        </w:rPr>
        <w:t>=</w:t>
      </w:r>
      <w:proofErr w:type="spellStart"/>
      <w:r>
        <w:rPr>
          <w:rFonts w:ascii="Arial" w:hAnsi="Arial" w:cs="Arial"/>
          <w:color w:val="333333"/>
        </w:rPr>
        <w:t>averageif</w:t>
      </w:r>
      <w:proofErr w:type="spellEnd"/>
      <w:r>
        <w:rPr>
          <w:rFonts w:ascii="Arial" w:hAnsi="Arial" w:cs="Arial"/>
          <w:color w:val="333333"/>
        </w:rPr>
        <w:t>(B2:B16,B2,C2:C16)</w:t>
      </w:r>
      <w:r>
        <w:rPr>
          <w:rFonts w:ascii="Arial" w:hAnsi="Arial" w:cs="Arial"/>
          <w:color w:val="333333"/>
        </w:rPr>
        <w:t>；</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4</w:t>
      </w:r>
      <w:r>
        <w:rPr>
          <w:rFonts w:ascii="Arial" w:hAnsi="Arial" w:cs="Arial"/>
          <w:color w:val="333333"/>
        </w:rPr>
        <w:t>）</w:t>
      </w:r>
      <w:r>
        <w:rPr>
          <w:rFonts w:ascii="Arial" w:hAnsi="Arial" w:cs="Arial"/>
          <w:color w:val="333333"/>
        </w:rPr>
        <w:t xml:space="preserve"> </w:t>
      </w:r>
      <w:r>
        <w:rPr>
          <w:rFonts w:ascii="Arial" w:hAnsi="Arial" w:cs="Arial"/>
          <w:color w:val="333333"/>
        </w:rPr>
        <w:t>女生平均成绩：</w:t>
      </w:r>
      <w:r>
        <w:rPr>
          <w:rFonts w:ascii="Arial" w:hAnsi="Arial" w:cs="Arial"/>
          <w:color w:val="333333"/>
        </w:rPr>
        <w:t>=average(B2:B16,B4,C2:C16)</w:t>
      </w:r>
      <w:r>
        <w:rPr>
          <w:rFonts w:ascii="Arial" w:hAnsi="Arial" w:cs="Arial"/>
          <w:color w:val="333333"/>
        </w:rPr>
        <w:t>；</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5</w:t>
      </w:r>
      <w:r>
        <w:rPr>
          <w:rFonts w:ascii="Arial" w:hAnsi="Arial" w:cs="Arial"/>
          <w:color w:val="333333"/>
        </w:rPr>
        <w:t>）</w:t>
      </w:r>
      <w:r>
        <w:rPr>
          <w:rFonts w:ascii="Arial" w:hAnsi="Arial" w:cs="Arial"/>
          <w:color w:val="333333"/>
        </w:rPr>
        <w:t xml:space="preserve"> </w:t>
      </w:r>
      <w:r>
        <w:rPr>
          <w:rFonts w:ascii="Arial" w:hAnsi="Arial" w:cs="Arial"/>
          <w:color w:val="333333"/>
        </w:rPr>
        <w:t>及格率：</w:t>
      </w:r>
      <w:r>
        <w:rPr>
          <w:rFonts w:ascii="Arial" w:hAnsi="Arial" w:cs="Arial"/>
          <w:color w:val="333333"/>
        </w:rPr>
        <w:t>=COUNTIF(C2:C16,"&gt;=60")/COUNT(C2:C16)</w:t>
      </w:r>
      <w:r>
        <w:rPr>
          <w:rFonts w:ascii="Arial" w:hAnsi="Arial" w:cs="Arial"/>
          <w:color w:val="333333"/>
        </w:rPr>
        <w:t>；</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6</w:t>
      </w:r>
      <w:r>
        <w:rPr>
          <w:rFonts w:ascii="Arial" w:hAnsi="Arial" w:cs="Arial"/>
          <w:color w:val="333333"/>
        </w:rPr>
        <w:t>）</w:t>
      </w:r>
      <w:r>
        <w:rPr>
          <w:rFonts w:ascii="Arial" w:hAnsi="Arial" w:cs="Arial"/>
          <w:color w:val="333333"/>
        </w:rPr>
        <w:t xml:space="preserve"> </w:t>
      </w:r>
      <w:r>
        <w:rPr>
          <w:rFonts w:ascii="Arial" w:hAnsi="Arial" w:cs="Arial"/>
          <w:color w:val="333333"/>
        </w:rPr>
        <w:t>设置单元格格式：男女</w:t>
      </w:r>
      <w:proofErr w:type="gramStart"/>
      <w:r>
        <w:rPr>
          <w:rFonts w:ascii="Arial" w:hAnsi="Arial" w:cs="Arial"/>
          <w:color w:val="333333"/>
        </w:rPr>
        <w:t>生平均</w:t>
      </w:r>
      <w:proofErr w:type="gramEnd"/>
      <w:r>
        <w:rPr>
          <w:rFonts w:ascii="Arial" w:hAnsi="Arial" w:cs="Arial"/>
          <w:color w:val="333333"/>
        </w:rPr>
        <w:t>成绩保留</w:t>
      </w:r>
      <w:r>
        <w:rPr>
          <w:rFonts w:ascii="Arial" w:hAnsi="Arial" w:cs="Arial"/>
          <w:color w:val="333333"/>
        </w:rPr>
        <w:t>1</w:t>
      </w:r>
      <w:r>
        <w:rPr>
          <w:rFonts w:ascii="Arial" w:hAnsi="Arial" w:cs="Arial"/>
          <w:color w:val="333333"/>
        </w:rPr>
        <w:t>位，及格率保留</w:t>
      </w:r>
      <w:r>
        <w:rPr>
          <w:rFonts w:ascii="Arial" w:hAnsi="Arial" w:cs="Arial"/>
          <w:color w:val="333333"/>
        </w:rPr>
        <w:t>1</w:t>
      </w:r>
      <w:r>
        <w:rPr>
          <w:rFonts w:ascii="Arial" w:hAnsi="Arial" w:cs="Arial"/>
          <w:color w:val="333333"/>
        </w:rPr>
        <w:t>位使用百分比形式。</w:t>
      </w:r>
    </w:p>
    <w:p w:rsidR="006A4093" w:rsidRDefault="006A4093" w:rsidP="003B03E3"/>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第四题：表格数据处理</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4</w:t>
      </w:r>
      <w:r>
        <w:rPr>
          <w:rFonts w:ascii="Arial" w:hAnsi="Arial" w:cs="Arial"/>
          <w:color w:val="333333"/>
        </w:rPr>
        <w:t>题、在</w:t>
      </w:r>
      <w:r>
        <w:rPr>
          <w:rFonts w:ascii="Arial" w:hAnsi="Arial" w:cs="Arial"/>
          <w:color w:val="333333"/>
        </w:rPr>
        <w:t>Excel</w:t>
      </w:r>
      <w:r>
        <w:rPr>
          <w:rFonts w:ascii="Arial" w:hAnsi="Arial" w:cs="Arial"/>
          <w:color w:val="333333"/>
        </w:rPr>
        <w:t>的</w:t>
      </w:r>
      <w:r>
        <w:rPr>
          <w:rFonts w:ascii="Arial" w:hAnsi="Arial" w:cs="Arial"/>
          <w:color w:val="333333"/>
        </w:rPr>
        <w:t>Sheet 1</w:t>
      </w:r>
      <w:r>
        <w:rPr>
          <w:rFonts w:ascii="Arial" w:hAnsi="Arial" w:cs="Arial"/>
          <w:color w:val="333333"/>
        </w:rPr>
        <w:t>工作表的</w:t>
      </w:r>
      <w:r>
        <w:rPr>
          <w:rFonts w:ascii="Arial" w:hAnsi="Arial" w:cs="Arial"/>
          <w:color w:val="333333"/>
        </w:rPr>
        <w:t>A1:D19</w:t>
      </w:r>
      <w:r>
        <w:rPr>
          <w:rFonts w:ascii="Arial" w:hAnsi="Arial" w:cs="Arial"/>
          <w:color w:val="333333"/>
        </w:rPr>
        <w:t>单元格内创建</w:t>
      </w:r>
      <w:r>
        <w:rPr>
          <w:rFonts w:ascii="Arial" w:hAnsi="Arial" w:cs="Arial"/>
          <w:color w:val="333333"/>
        </w:rPr>
        <w:t>“</w:t>
      </w:r>
      <w:r>
        <w:rPr>
          <w:rFonts w:ascii="Arial" w:hAnsi="Arial" w:cs="Arial"/>
          <w:color w:val="333333"/>
        </w:rPr>
        <w:t>期末考试计算机成绩表</w:t>
      </w:r>
      <w:r>
        <w:rPr>
          <w:rFonts w:ascii="Arial" w:hAnsi="Arial" w:cs="Arial"/>
          <w:color w:val="333333"/>
        </w:rPr>
        <w:t>”</w:t>
      </w:r>
      <w:r>
        <w:rPr>
          <w:rFonts w:ascii="Arial" w:hAnsi="Arial" w:cs="Arial"/>
          <w:color w:val="333333"/>
        </w:rPr>
        <w:t>（内容如下图所示），按题目要求完成后，用</w:t>
      </w:r>
      <w:r>
        <w:rPr>
          <w:rFonts w:ascii="Arial" w:hAnsi="Arial" w:cs="Arial"/>
          <w:color w:val="333333"/>
        </w:rPr>
        <w:t>Excel</w:t>
      </w:r>
      <w:r>
        <w:rPr>
          <w:rFonts w:ascii="Arial" w:hAnsi="Arial" w:cs="Arial"/>
          <w:color w:val="333333"/>
        </w:rPr>
        <w:t>的保存功能直接存盘。（表格</w:t>
      </w:r>
      <w:proofErr w:type="gramStart"/>
      <w:r>
        <w:rPr>
          <w:rFonts w:ascii="Arial" w:hAnsi="Arial" w:cs="Arial"/>
          <w:color w:val="333333"/>
        </w:rPr>
        <w:t>没创建</w:t>
      </w:r>
      <w:proofErr w:type="gramEnd"/>
      <w:r>
        <w:rPr>
          <w:rFonts w:ascii="Arial" w:hAnsi="Arial" w:cs="Arial"/>
          <w:color w:val="333333"/>
        </w:rPr>
        <w:t>在指定区域将不得分）</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2803525" cy="2950210"/>
            <wp:effectExtent l="0" t="0" r="0" b="2540"/>
            <wp:docPr id="21" name="图片 2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3525" cy="295021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lastRenderedPageBreak/>
        <w:t>要求：</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1</w:t>
      </w:r>
      <w:r>
        <w:rPr>
          <w:rFonts w:ascii="Arial" w:hAnsi="Arial" w:cs="Arial"/>
          <w:color w:val="333333"/>
        </w:rPr>
        <w:t>、表格要有可视的边框，并将文字设置为宋体、</w:t>
      </w:r>
      <w:r>
        <w:rPr>
          <w:rFonts w:ascii="Arial" w:hAnsi="Arial" w:cs="Arial"/>
          <w:color w:val="333333"/>
        </w:rPr>
        <w:t>16</w:t>
      </w:r>
      <w:r>
        <w:rPr>
          <w:rFonts w:ascii="Arial" w:hAnsi="Arial" w:cs="Arial"/>
          <w:color w:val="333333"/>
        </w:rPr>
        <w:t>磅、居中。</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2</w:t>
      </w:r>
      <w:r>
        <w:rPr>
          <w:rFonts w:ascii="Arial" w:hAnsi="Arial" w:cs="Arial"/>
          <w:color w:val="333333"/>
        </w:rPr>
        <w:t>、成绩</w:t>
      </w:r>
      <w:r>
        <w:rPr>
          <w:rFonts w:ascii="Arial" w:hAnsi="Arial" w:cs="Arial"/>
          <w:color w:val="333333"/>
        </w:rPr>
        <w:t>≥90</w:t>
      </w:r>
      <w:r>
        <w:rPr>
          <w:rFonts w:ascii="Arial" w:hAnsi="Arial" w:cs="Arial"/>
          <w:color w:val="333333"/>
        </w:rPr>
        <w:t>为优秀，</w:t>
      </w:r>
      <w:r>
        <w:rPr>
          <w:rFonts w:ascii="Arial" w:hAnsi="Arial" w:cs="Arial"/>
          <w:color w:val="333333"/>
        </w:rPr>
        <w:t>90&gt;</w:t>
      </w:r>
      <w:r>
        <w:rPr>
          <w:rFonts w:ascii="Arial" w:hAnsi="Arial" w:cs="Arial"/>
          <w:color w:val="333333"/>
        </w:rPr>
        <w:t>成绩</w:t>
      </w:r>
      <w:r>
        <w:rPr>
          <w:rFonts w:ascii="Arial" w:hAnsi="Arial" w:cs="Arial"/>
          <w:color w:val="333333"/>
        </w:rPr>
        <w:t>≥80</w:t>
      </w:r>
      <w:r>
        <w:rPr>
          <w:rFonts w:ascii="Arial" w:hAnsi="Arial" w:cs="Arial"/>
          <w:color w:val="333333"/>
        </w:rPr>
        <w:t>为良好，</w:t>
      </w:r>
      <w:r>
        <w:rPr>
          <w:rFonts w:ascii="Arial" w:hAnsi="Arial" w:cs="Arial"/>
          <w:color w:val="333333"/>
        </w:rPr>
        <w:t>80&gt;</w:t>
      </w:r>
      <w:r>
        <w:rPr>
          <w:rFonts w:ascii="Arial" w:hAnsi="Arial" w:cs="Arial"/>
          <w:color w:val="333333"/>
        </w:rPr>
        <w:t>成绩</w:t>
      </w:r>
      <w:r>
        <w:rPr>
          <w:rFonts w:ascii="Arial" w:hAnsi="Arial" w:cs="Arial"/>
          <w:color w:val="333333"/>
        </w:rPr>
        <w:t>≥70</w:t>
      </w:r>
      <w:r>
        <w:rPr>
          <w:rFonts w:ascii="Arial" w:hAnsi="Arial" w:cs="Arial"/>
          <w:color w:val="333333"/>
        </w:rPr>
        <w:t>为中等，</w:t>
      </w:r>
      <w:r>
        <w:rPr>
          <w:rFonts w:ascii="Arial" w:hAnsi="Arial" w:cs="Arial"/>
          <w:color w:val="333333"/>
        </w:rPr>
        <w:t>70&gt;</w:t>
      </w:r>
      <w:r>
        <w:rPr>
          <w:rFonts w:ascii="Arial" w:hAnsi="Arial" w:cs="Arial"/>
          <w:color w:val="333333"/>
        </w:rPr>
        <w:t>成绩</w:t>
      </w:r>
      <w:r>
        <w:rPr>
          <w:rFonts w:ascii="Arial" w:hAnsi="Arial" w:cs="Arial"/>
          <w:color w:val="333333"/>
        </w:rPr>
        <w:t>≥60</w:t>
      </w:r>
      <w:r>
        <w:rPr>
          <w:rFonts w:ascii="Arial" w:hAnsi="Arial" w:cs="Arial"/>
          <w:color w:val="333333"/>
        </w:rPr>
        <w:t>为合格，成绩</w:t>
      </w:r>
      <w:r>
        <w:rPr>
          <w:rFonts w:ascii="Arial" w:hAnsi="Arial" w:cs="Arial"/>
          <w:color w:val="333333"/>
        </w:rPr>
        <w:t>&lt;60</w:t>
      </w:r>
      <w:r>
        <w:rPr>
          <w:rFonts w:ascii="Arial" w:hAnsi="Arial" w:cs="Arial"/>
          <w:color w:val="333333"/>
        </w:rPr>
        <w:t>为不及格，在等级</w:t>
      </w:r>
      <w:proofErr w:type="gramStart"/>
      <w:r>
        <w:rPr>
          <w:rFonts w:ascii="Arial" w:hAnsi="Arial" w:cs="Arial"/>
          <w:color w:val="333333"/>
        </w:rPr>
        <w:t>列相应</w:t>
      </w:r>
      <w:proofErr w:type="gramEnd"/>
      <w:r>
        <w:rPr>
          <w:rFonts w:ascii="Arial" w:hAnsi="Arial" w:cs="Arial"/>
          <w:color w:val="333333"/>
        </w:rPr>
        <w:t>单元格内用</w:t>
      </w:r>
      <w:r>
        <w:rPr>
          <w:rFonts w:ascii="Arial" w:hAnsi="Arial" w:cs="Arial"/>
          <w:color w:val="333333"/>
        </w:rPr>
        <w:t>IF</w:t>
      </w:r>
      <w:r>
        <w:rPr>
          <w:rFonts w:ascii="Arial" w:hAnsi="Arial" w:cs="Arial"/>
          <w:color w:val="333333"/>
        </w:rPr>
        <w:t>函数计算每个学生的等级。</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3</w:t>
      </w:r>
      <w:r>
        <w:rPr>
          <w:rFonts w:ascii="Arial" w:hAnsi="Arial" w:cs="Arial"/>
          <w:color w:val="333333"/>
        </w:rPr>
        <w:t>、在排名</w:t>
      </w:r>
      <w:proofErr w:type="gramStart"/>
      <w:r>
        <w:rPr>
          <w:rFonts w:ascii="Arial" w:hAnsi="Arial" w:cs="Arial"/>
          <w:color w:val="333333"/>
        </w:rPr>
        <w:t>列相应</w:t>
      </w:r>
      <w:proofErr w:type="gramEnd"/>
      <w:r>
        <w:rPr>
          <w:rFonts w:ascii="Arial" w:hAnsi="Arial" w:cs="Arial"/>
          <w:color w:val="333333"/>
        </w:rPr>
        <w:t>单元格内用</w:t>
      </w:r>
      <w:r>
        <w:rPr>
          <w:rFonts w:ascii="Arial" w:hAnsi="Arial" w:cs="Arial"/>
          <w:color w:val="333333"/>
        </w:rPr>
        <w:t>RANK</w:t>
      </w:r>
      <w:r>
        <w:rPr>
          <w:rFonts w:ascii="Arial" w:hAnsi="Arial" w:cs="Arial"/>
          <w:color w:val="333333"/>
        </w:rPr>
        <w:t>函数计算学生的排名。</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4</w:t>
      </w:r>
      <w:r>
        <w:rPr>
          <w:rFonts w:ascii="Arial" w:hAnsi="Arial" w:cs="Arial"/>
          <w:color w:val="333333"/>
        </w:rPr>
        <w:t>、在相应单元格内用</w:t>
      </w:r>
      <w:r>
        <w:rPr>
          <w:rFonts w:ascii="Arial" w:hAnsi="Arial" w:cs="Arial"/>
          <w:color w:val="333333"/>
        </w:rPr>
        <w:t>AVERAGE</w:t>
      </w:r>
      <w:r>
        <w:rPr>
          <w:rFonts w:ascii="Arial" w:hAnsi="Arial" w:cs="Arial"/>
          <w:color w:val="333333"/>
        </w:rPr>
        <w:t>函数计算平均分，保留</w:t>
      </w:r>
      <w:r>
        <w:rPr>
          <w:rFonts w:ascii="Arial" w:hAnsi="Arial" w:cs="Arial"/>
          <w:color w:val="333333"/>
        </w:rPr>
        <w:t>2</w:t>
      </w:r>
      <w:r>
        <w:rPr>
          <w:rFonts w:ascii="Arial" w:hAnsi="Arial" w:cs="Arial"/>
          <w:color w:val="333333"/>
        </w:rPr>
        <w:t>位小数。</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5</w:t>
      </w:r>
      <w:r>
        <w:rPr>
          <w:rFonts w:ascii="Arial" w:hAnsi="Arial" w:cs="Arial"/>
          <w:color w:val="333333"/>
        </w:rPr>
        <w:t>、在相应单元格内用</w:t>
      </w:r>
      <w:r>
        <w:rPr>
          <w:rFonts w:ascii="Arial" w:hAnsi="Arial" w:cs="Arial"/>
          <w:color w:val="333333"/>
        </w:rPr>
        <w:t>SUM</w:t>
      </w:r>
      <w:r>
        <w:rPr>
          <w:rFonts w:ascii="Arial" w:hAnsi="Arial" w:cs="Arial"/>
          <w:color w:val="333333"/>
        </w:rPr>
        <w:t>、</w:t>
      </w:r>
      <w:r>
        <w:rPr>
          <w:rFonts w:ascii="Arial" w:hAnsi="Arial" w:cs="Arial"/>
          <w:color w:val="333333"/>
        </w:rPr>
        <w:t>COUNTIF</w:t>
      </w:r>
      <w:r>
        <w:rPr>
          <w:rFonts w:ascii="Arial" w:hAnsi="Arial" w:cs="Arial"/>
          <w:color w:val="333333"/>
        </w:rPr>
        <w:t>、</w:t>
      </w:r>
      <w:r>
        <w:rPr>
          <w:rFonts w:ascii="Arial" w:hAnsi="Arial" w:cs="Arial"/>
          <w:color w:val="333333"/>
        </w:rPr>
        <w:t>COUNT</w:t>
      </w:r>
      <w:r>
        <w:rPr>
          <w:rFonts w:ascii="Arial" w:hAnsi="Arial" w:cs="Arial"/>
          <w:color w:val="333333"/>
        </w:rPr>
        <w:t>函数计算及格率（大于等于</w:t>
      </w:r>
      <w:r>
        <w:rPr>
          <w:rFonts w:ascii="Arial" w:hAnsi="Arial" w:cs="Arial"/>
          <w:color w:val="333333"/>
        </w:rPr>
        <w:t>60</w:t>
      </w:r>
      <w:r>
        <w:rPr>
          <w:rFonts w:ascii="Arial" w:hAnsi="Arial" w:cs="Arial"/>
          <w:color w:val="333333"/>
        </w:rPr>
        <w:t>分为及格），计算结果用百分比形式表示，保留</w:t>
      </w:r>
      <w:r>
        <w:rPr>
          <w:rFonts w:ascii="Arial" w:hAnsi="Arial" w:cs="Arial"/>
          <w:color w:val="333333"/>
        </w:rPr>
        <w:t>2</w:t>
      </w:r>
      <w:r>
        <w:rPr>
          <w:rFonts w:ascii="Arial" w:hAnsi="Arial" w:cs="Arial"/>
          <w:color w:val="333333"/>
        </w:rPr>
        <w:t>位小数。</w:t>
      </w:r>
    </w:p>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答案：</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2282825" cy="2435860"/>
            <wp:effectExtent l="0" t="0" r="3175" b="2540"/>
            <wp:docPr id="20" name="图片 2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2825" cy="243586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解析：</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1</w:t>
      </w:r>
      <w:r>
        <w:rPr>
          <w:rFonts w:ascii="Arial" w:hAnsi="Arial" w:cs="Arial"/>
          <w:color w:val="333333"/>
        </w:rPr>
        <w:t>）</w:t>
      </w:r>
      <w:r>
        <w:rPr>
          <w:rFonts w:ascii="Arial" w:hAnsi="Arial" w:cs="Arial"/>
          <w:color w:val="333333"/>
        </w:rPr>
        <w:t xml:space="preserve"> </w:t>
      </w:r>
      <w:r>
        <w:rPr>
          <w:rFonts w:ascii="Arial" w:hAnsi="Arial" w:cs="Arial"/>
          <w:color w:val="333333"/>
        </w:rPr>
        <w:t>录入文字、合并对应单元格，设置宋体、</w:t>
      </w:r>
      <w:r>
        <w:rPr>
          <w:rFonts w:ascii="Arial" w:hAnsi="Arial" w:cs="Arial"/>
          <w:color w:val="333333"/>
        </w:rPr>
        <w:t>16</w:t>
      </w:r>
      <w:r>
        <w:rPr>
          <w:rFonts w:ascii="Arial" w:hAnsi="Arial" w:cs="Arial"/>
          <w:color w:val="333333"/>
        </w:rPr>
        <w:t>磅、居中。</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2275840" cy="1762125"/>
            <wp:effectExtent l="0" t="0" r="0" b="9525"/>
            <wp:docPr id="19" name="图片 19"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75840" cy="1762125"/>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lastRenderedPageBreak/>
        <w:t>2</w:t>
      </w:r>
      <w:r>
        <w:rPr>
          <w:rFonts w:ascii="Arial" w:hAnsi="Arial" w:cs="Arial"/>
          <w:color w:val="333333"/>
        </w:rPr>
        <w:t>）</w:t>
      </w:r>
      <w:r>
        <w:rPr>
          <w:rFonts w:ascii="Arial" w:hAnsi="Arial" w:cs="Arial"/>
          <w:color w:val="333333"/>
        </w:rPr>
        <w:t xml:space="preserve"> </w:t>
      </w:r>
      <w:r>
        <w:rPr>
          <w:rFonts w:ascii="Arial" w:hAnsi="Arial" w:cs="Arial"/>
          <w:color w:val="333333"/>
        </w:rPr>
        <w:t>等级函数是：</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4859020" cy="754380"/>
            <wp:effectExtent l="0" t="0" r="0" b="7620"/>
            <wp:docPr id="18" name="图片 18"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9020" cy="75438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3</w:t>
      </w:r>
      <w:r>
        <w:rPr>
          <w:rFonts w:ascii="Arial" w:hAnsi="Arial" w:cs="Arial"/>
          <w:color w:val="333333"/>
        </w:rPr>
        <w:t>）</w:t>
      </w:r>
      <w:r>
        <w:rPr>
          <w:rFonts w:ascii="Arial" w:hAnsi="Arial" w:cs="Arial"/>
          <w:color w:val="333333"/>
        </w:rPr>
        <w:t xml:space="preserve"> </w:t>
      </w:r>
      <w:r>
        <w:rPr>
          <w:rFonts w:ascii="Arial" w:hAnsi="Arial" w:cs="Arial"/>
          <w:color w:val="333333"/>
        </w:rPr>
        <w:t>学生名次函数：</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3270250" cy="1414780"/>
            <wp:effectExtent l="0" t="0" r="6350" b="0"/>
            <wp:docPr id="17" name="图片 1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70250" cy="141478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4</w:t>
      </w:r>
      <w:r>
        <w:rPr>
          <w:rFonts w:ascii="Arial" w:hAnsi="Arial" w:cs="Arial"/>
          <w:color w:val="333333"/>
        </w:rPr>
        <w:t>）</w:t>
      </w:r>
      <w:r>
        <w:rPr>
          <w:rFonts w:ascii="Arial" w:hAnsi="Arial" w:cs="Arial"/>
          <w:color w:val="333333"/>
        </w:rPr>
        <w:t xml:space="preserve"> </w:t>
      </w:r>
      <w:r>
        <w:rPr>
          <w:rFonts w:ascii="Arial" w:hAnsi="Arial" w:cs="Arial"/>
          <w:color w:val="333333"/>
        </w:rPr>
        <w:t>平均分：</w:t>
      </w:r>
      <w:r>
        <w:rPr>
          <w:rFonts w:ascii="Arial" w:hAnsi="Arial" w:cs="Arial"/>
          <w:color w:val="333333"/>
        </w:rPr>
        <w:t>=</w:t>
      </w:r>
      <w:proofErr w:type="gramStart"/>
      <w:r>
        <w:rPr>
          <w:rFonts w:ascii="Arial" w:hAnsi="Arial" w:cs="Arial"/>
          <w:color w:val="333333"/>
        </w:rPr>
        <w:t>average(</w:t>
      </w:r>
      <w:proofErr w:type="gramEnd"/>
      <w:r>
        <w:rPr>
          <w:rFonts w:ascii="Arial" w:hAnsi="Arial" w:cs="Arial"/>
          <w:color w:val="333333"/>
        </w:rPr>
        <w:t>C3:C17)</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5</w:t>
      </w:r>
      <w:r>
        <w:rPr>
          <w:rFonts w:ascii="Arial" w:hAnsi="Arial" w:cs="Arial"/>
          <w:color w:val="333333"/>
        </w:rPr>
        <w:t>）</w:t>
      </w:r>
      <w:r>
        <w:rPr>
          <w:rFonts w:ascii="Arial" w:hAnsi="Arial" w:cs="Arial"/>
          <w:color w:val="333333"/>
        </w:rPr>
        <w:t xml:space="preserve"> </w:t>
      </w:r>
      <w:r>
        <w:rPr>
          <w:rFonts w:ascii="Arial" w:hAnsi="Arial" w:cs="Arial"/>
          <w:color w:val="333333"/>
        </w:rPr>
        <w:t>及格率：</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=sum(</w:t>
      </w:r>
      <w:proofErr w:type="spellStart"/>
      <w:r>
        <w:rPr>
          <w:rFonts w:ascii="Arial" w:hAnsi="Arial" w:cs="Arial"/>
          <w:color w:val="333333"/>
        </w:rPr>
        <w:t>countif</w:t>
      </w:r>
      <w:proofErr w:type="spellEnd"/>
      <w:r>
        <w:rPr>
          <w:rFonts w:ascii="Arial" w:hAnsi="Arial" w:cs="Arial"/>
          <w:color w:val="333333"/>
        </w:rPr>
        <w:t>(C3:C17, "</w:t>
      </w:r>
      <w:r>
        <w:rPr>
          <w:rFonts w:ascii="Arial" w:hAnsi="Arial" w:cs="Arial"/>
          <w:color w:val="333333"/>
        </w:rPr>
        <w:t>优秀</w:t>
      </w:r>
      <w:r>
        <w:rPr>
          <w:rFonts w:ascii="Arial" w:hAnsi="Arial" w:cs="Arial"/>
          <w:color w:val="333333"/>
        </w:rPr>
        <w:t xml:space="preserve">"), </w:t>
      </w:r>
      <w:proofErr w:type="spellStart"/>
      <w:r>
        <w:rPr>
          <w:rFonts w:ascii="Arial" w:hAnsi="Arial" w:cs="Arial"/>
          <w:color w:val="333333"/>
        </w:rPr>
        <w:t>countif</w:t>
      </w:r>
      <w:proofErr w:type="spellEnd"/>
      <w:r>
        <w:rPr>
          <w:rFonts w:ascii="Arial" w:hAnsi="Arial" w:cs="Arial"/>
          <w:color w:val="333333"/>
        </w:rPr>
        <w:t>(C3:C17, "</w:t>
      </w:r>
      <w:r>
        <w:rPr>
          <w:rFonts w:ascii="Arial" w:hAnsi="Arial" w:cs="Arial"/>
          <w:color w:val="333333"/>
        </w:rPr>
        <w:t>良好</w:t>
      </w:r>
      <w:r>
        <w:rPr>
          <w:rFonts w:ascii="Arial" w:hAnsi="Arial" w:cs="Arial"/>
          <w:color w:val="333333"/>
        </w:rPr>
        <w:t>"),</w:t>
      </w:r>
      <w:proofErr w:type="spellStart"/>
      <w:r>
        <w:rPr>
          <w:rFonts w:ascii="Arial" w:hAnsi="Arial" w:cs="Arial"/>
          <w:color w:val="333333"/>
        </w:rPr>
        <w:t>countif</w:t>
      </w:r>
      <w:proofErr w:type="spellEnd"/>
      <w:r>
        <w:rPr>
          <w:rFonts w:ascii="Arial" w:hAnsi="Arial" w:cs="Arial"/>
          <w:color w:val="333333"/>
        </w:rPr>
        <w:t>(C3:C17, "</w:t>
      </w:r>
      <w:r>
        <w:rPr>
          <w:rFonts w:ascii="Arial" w:hAnsi="Arial" w:cs="Arial"/>
          <w:color w:val="333333"/>
        </w:rPr>
        <w:t>中等</w:t>
      </w:r>
      <w:r>
        <w:rPr>
          <w:rFonts w:ascii="Arial" w:hAnsi="Arial" w:cs="Arial"/>
          <w:color w:val="333333"/>
        </w:rPr>
        <w:t xml:space="preserve">"), </w:t>
      </w:r>
      <w:proofErr w:type="spellStart"/>
      <w:r>
        <w:rPr>
          <w:rFonts w:ascii="Arial" w:hAnsi="Arial" w:cs="Arial"/>
          <w:color w:val="333333"/>
        </w:rPr>
        <w:t>countif</w:t>
      </w:r>
      <w:proofErr w:type="spellEnd"/>
      <w:r>
        <w:rPr>
          <w:rFonts w:ascii="Arial" w:hAnsi="Arial" w:cs="Arial"/>
          <w:color w:val="333333"/>
        </w:rPr>
        <w:t>(C3:C17, "</w:t>
      </w:r>
      <w:r>
        <w:rPr>
          <w:rFonts w:ascii="Arial" w:hAnsi="Arial" w:cs="Arial"/>
          <w:color w:val="333333"/>
        </w:rPr>
        <w:t>及格</w:t>
      </w:r>
      <w:r>
        <w:rPr>
          <w:rFonts w:ascii="Arial" w:hAnsi="Arial" w:cs="Arial"/>
          <w:color w:val="333333"/>
        </w:rPr>
        <w:t>"))/count(B3:B17)</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或者：</w:t>
      </w:r>
      <w:r>
        <w:rPr>
          <w:rFonts w:ascii="Arial" w:hAnsi="Arial" w:cs="Arial"/>
          <w:color w:val="333333"/>
        </w:rPr>
        <w:t>=SUM(COUNTIF(B3:B17,"&gt;=60"))/</w:t>
      </w:r>
      <w:proofErr w:type="gramStart"/>
      <w:r>
        <w:rPr>
          <w:rFonts w:ascii="Arial" w:hAnsi="Arial" w:cs="Arial"/>
          <w:color w:val="333333"/>
        </w:rPr>
        <w:t>COUNT(</w:t>
      </w:r>
      <w:proofErr w:type="gramEnd"/>
      <w:r>
        <w:rPr>
          <w:rFonts w:ascii="Arial" w:hAnsi="Arial" w:cs="Arial"/>
          <w:color w:val="333333"/>
        </w:rPr>
        <w:t>B3:B17)</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或者：</w:t>
      </w:r>
      <w:r>
        <w:rPr>
          <w:rFonts w:ascii="Arial" w:hAnsi="Arial" w:cs="Arial"/>
          <w:color w:val="333333"/>
        </w:rPr>
        <w:t>=COUNTIF(B3:B17,"&gt;=60")/sum(</w:t>
      </w:r>
      <w:proofErr w:type="gramStart"/>
      <w:r>
        <w:rPr>
          <w:rFonts w:ascii="Arial" w:hAnsi="Arial" w:cs="Arial"/>
          <w:color w:val="333333"/>
        </w:rPr>
        <w:t>COUNT(</w:t>
      </w:r>
      <w:proofErr w:type="gramEnd"/>
      <w:r>
        <w:rPr>
          <w:rFonts w:ascii="Arial" w:hAnsi="Arial" w:cs="Arial"/>
          <w:color w:val="333333"/>
        </w:rPr>
        <w:t>B3:B17)</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6</w:t>
      </w:r>
      <w:r>
        <w:rPr>
          <w:rFonts w:ascii="Arial" w:hAnsi="Arial" w:cs="Arial"/>
          <w:color w:val="333333"/>
        </w:rPr>
        <w:t>）</w:t>
      </w:r>
      <w:r>
        <w:rPr>
          <w:rFonts w:ascii="Arial" w:hAnsi="Arial" w:cs="Arial"/>
          <w:color w:val="333333"/>
        </w:rPr>
        <w:t xml:space="preserve"> </w:t>
      </w:r>
      <w:r>
        <w:rPr>
          <w:rFonts w:ascii="Arial" w:hAnsi="Arial" w:cs="Arial"/>
          <w:color w:val="333333"/>
        </w:rPr>
        <w:t>单元格格</w:t>
      </w:r>
      <w:proofErr w:type="gramStart"/>
      <w:r>
        <w:rPr>
          <w:rFonts w:ascii="Arial" w:hAnsi="Arial" w:cs="Arial"/>
          <w:color w:val="333333"/>
        </w:rPr>
        <w:t>式设置</w:t>
      </w:r>
      <w:proofErr w:type="gramEnd"/>
      <w:r>
        <w:rPr>
          <w:rFonts w:ascii="Arial" w:hAnsi="Arial" w:cs="Arial"/>
          <w:color w:val="333333"/>
        </w:rPr>
        <w:t>平均分保留</w:t>
      </w:r>
      <w:r>
        <w:rPr>
          <w:rFonts w:ascii="Arial" w:hAnsi="Arial" w:cs="Arial"/>
          <w:color w:val="333333"/>
        </w:rPr>
        <w:t>2</w:t>
      </w:r>
      <w:r>
        <w:rPr>
          <w:rFonts w:ascii="Arial" w:hAnsi="Arial" w:cs="Arial"/>
          <w:color w:val="333333"/>
        </w:rPr>
        <w:t>位，及格率用百分比保留两位。</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lastRenderedPageBreak/>
        <w:drawing>
          <wp:inline distT="0" distB="0" distL="0" distR="0">
            <wp:extent cx="3697605" cy="4124960"/>
            <wp:effectExtent l="0" t="0" r="0" b="8890"/>
            <wp:docPr id="16" name="图片 1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97605" cy="4124960"/>
                    </a:xfrm>
                    <a:prstGeom prst="rect">
                      <a:avLst/>
                    </a:prstGeom>
                    <a:noFill/>
                    <a:ln>
                      <a:noFill/>
                    </a:ln>
                  </pic:spPr>
                </pic:pic>
              </a:graphicData>
            </a:graphic>
          </wp:inline>
        </w:drawing>
      </w:r>
    </w:p>
    <w:p w:rsidR="006A4093" w:rsidRDefault="006A4093" w:rsidP="003B03E3"/>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第五题：</w:t>
      </w:r>
      <w:r>
        <w:rPr>
          <w:rStyle w:val="a4"/>
          <w:rFonts w:ascii="Arial" w:hAnsi="Arial" w:cs="Arial"/>
          <w:color w:val="333333"/>
        </w:rPr>
        <w:t>PPT</w:t>
      </w:r>
      <w:r>
        <w:rPr>
          <w:rStyle w:val="a4"/>
          <w:rFonts w:ascii="Arial" w:hAnsi="Arial" w:cs="Arial"/>
          <w:color w:val="333333"/>
        </w:rPr>
        <w:t>操作</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第</w:t>
      </w:r>
      <w:r>
        <w:rPr>
          <w:rFonts w:ascii="Arial" w:hAnsi="Arial" w:cs="Arial"/>
          <w:color w:val="333333"/>
        </w:rPr>
        <w:t>5</w:t>
      </w:r>
      <w:r>
        <w:rPr>
          <w:rFonts w:ascii="Arial" w:hAnsi="Arial" w:cs="Arial"/>
          <w:color w:val="333333"/>
        </w:rPr>
        <w:t>题、利用系统提供的资料，用</w:t>
      </w:r>
      <w:r>
        <w:rPr>
          <w:rFonts w:ascii="Arial" w:hAnsi="Arial" w:cs="Arial"/>
          <w:color w:val="333333"/>
        </w:rPr>
        <w:t>PowerPoint</w:t>
      </w:r>
      <w:r>
        <w:rPr>
          <w:rFonts w:ascii="Arial" w:hAnsi="Arial" w:cs="Arial"/>
          <w:color w:val="333333"/>
        </w:rPr>
        <w:t>创意制作演示文稿。按照题目要求完成后，用</w:t>
      </w:r>
      <w:r>
        <w:rPr>
          <w:rFonts w:ascii="Arial" w:hAnsi="Arial" w:cs="Arial"/>
          <w:color w:val="333333"/>
        </w:rPr>
        <w:t>PowerPoint</w:t>
      </w:r>
      <w:r>
        <w:rPr>
          <w:rFonts w:ascii="Arial" w:hAnsi="Arial" w:cs="Arial"/>
          <w:color w:val="333333"/>
        </w:rPr>
        <w:t>的保存功能直接存盘。</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素材：</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庆祝中华人民共和国成立</w:t>
      </w:r>
      <w:r>
        <w:rPr>
          <w:rFonts w:ascii="Arial" w:hAnsi="Arial" w:cs="Arial"/>
          <w:color w:val="333333"/>
        </w:rPr>
        <w:t>70</w:t>
      </w:r>
      <w:r>
        <w:rPr>
          <w:rFonts w:ascii="Arial" w:hAnsi="Arial" w:cs="Arial"/>
          <w:color w:val="333333"/>
        </w:rPr>
        <w:t>周年阅兵式</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庆祝中华人民共和国成立</w:t>
      </w:r>
      <w:r>
        <w:rPr>
          <w:rFonts w:ascii="Arial" w:hAnsi="Arial" w:cs="Arial"/>
          <w:color w:val="333333"/>
        </w:rPr>
        <w:t>70</w:t>
      </w:r>
      <w:r>
        <w:rPr>
          <w:rFonts w:ascii="Arial" w:hAnsi="Arial" w:cs="Arial"/>
          <w:color w:val="333333"/>
        </w:rPr>
        <w:t>周年阅兵式的全体受阅官兵由人民解放军、武警部队和民兵预备役部队约</w:t>
      </w:r>
      <w:r>
        <w:rPr>
          <w:rFonts w:ascii="Arial" w:hAnsi="Arial" w:cs="Arial"/>
          <w:color w:val="333333"/>
        </w:rPr>
        <w:t>15000</w:t>
      </w:r>
      <w:r>
        <w:rPr>
          <w:rFonts w:ascii="Arial" w:hAnsi="Arial" w:cs="Arial"/>
          <w:color w:val="333333"/>
        </w:rPr>
        <w:t>名官兵、</w:t>
      </w:r>
      <w:r>
        <w:rPr>
          <w:rFonts w:ascii="Arial" w:hAnsi="Arial" w:cs="Arial"/>
          <w:color w:val="333333"/>
        </w:rPr>
        <w:t>580</w:t>
      </w:r>
      <w:r>
        <w:rPr>
          <w:rFonts w:ascii="Arial" w:hAnsi="Arial" w:cs="Arial"/>
          <w:color w:val="333333"/>
        </w:rPr>
        <w:t>台（套）装备组成的</w:t>
      </w:r>
      <w:r>
        <w:rPr>
          <w:rFonts w:ascii="Arial" w:hAnsi="Arial" w:cs="Arial"/>
          <w:color w:val="333333"/>
        </w:rPr>
        <w:t>15</w:t>
      </w:r>
      <w:r>
        <w:rPr>
          <w:rFonts w:ascii="Arial" w:hAnsi="Arial" w:cs="Arial"/>
          <w:color w:val="333333"/>
        </w:rPr>
        <w:t>个徒步方队、</w:t>
      </w:r>
      <w:r>
        <w:rPr>
          <w:rFonts w:ascii="Arial" w:hAnsi="Arial" w:cs="Arial"/>
          <w:color w:val="333333"/>
        </w:rPr>
        <w:t>32</w:t>
      </w:r>
      <w:r>
        <w:rPr>
          <w:rFonts w:ascii="Arial" w:hAnsi="Arial" w:cs="Arial"/>
          <w:color w:val="333333"/>
        </w:rPr>
        <w:t>个装备方队；陆、海、空航空兵</w:t>
      </w:r>
      <w:r>
        <w:rPr>
          <w:rFonts w:ascii="Arial" w:hAnsi="Arial" w:cs="Arial"/>
          <w:color w:val="333333"/>
        </w:rPr>
        <w:t>160</w:t>
      </w:r>
      <w:r>
        <w:rPr>
          <w:rFonts w:ascii="Arial" w:hAnsi="Arial" w:cs="Arial"/>
          <w:color w:val="333333"/>
        </w:rPr>
        <w:t>余架战机，组成</w:t>
      </w:r>
      <w:r>
        <w:rPr>
          <w:rFonts w:ascii="Arial" w:hAnsi="Arial" w:cs="Arial"/>
          <w:color w:val="333333"/>
        </w:rPr>
        <w:t>12</w:t>
      </w:r>
      <w:r>
        <w:rPr>
          <w:rFonts w:ascii="Arial" w:hAnsi="Arial" w:cs="Arial"/>
          <w:color w:val="333333"/>
        </w:rPr>
        <w:t>个空中梯队。庆祝中华人民共和国成立</w:t>
      </w:r>
      <w:r>
        <w:rPr>
          <w:rFonts w:ascii="Arial" w:hAnsi="Arial" w:cs="Arial"/>
          <w:color w:val="333333"/>
        </w:rPr>
        <w:t>70</w:t>
      </w:r>
      <w:r>
        <w:rPr>
          <w:rFonts w:ascii="Arial" w:hAnsi="Arial" w:cs="Arial"/>
          <w:color w:val="333333"/>
        </w:rPr>
        <w:t>周年阅兵式是中国特色社会主义进入新时代的首次国庆阅兵，彰显了中华民族从站起来、富起来迈向强起来的雄心壮志。人民军队以改革重塑后的全新面貌接受主席检阅，接受党和人民检阅，彰显了维护核心、听从指挥的坚定决心，展示了履行新时代使命任务的强大实力。</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lastRenderedPageBreak/>
        <w:t>要求：</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1</w:t>
      </w:r>
      <w:r>
        <w:rPr>
          <w:rFonts w:ascii="Arial" w:hAnsi="Arial" w:cs="Arial"/>
          <w:color w:val="333333"/>
        </w:rPr>
        <w:t>、标题设置为</w:t>
      </w:r>
      <w:r>
        <w:rPr>
          <w:rFonts w:ascii="Arial" w:hAnsi="Arial" w:cs="Arial"/>
          <w:color w:val="333333"/>
        </w:rPr>
        <w:t>44</w:t>
      </w:r>
      <w:r>
        <w:rPr>
          <w:rFonts w:ascii="Arial" w:hAnsi="Arial" w:cs="Arial"/>
          <w:color w:val="333333"/>
        </w:rPr>
        <w:t>磅，华文行楷、蓝色；正文内容设置为</w:t>
      </w:r>
      <w:r>
        <w:rPr>
          <w:rFonts w:ascii="Arial" w:hAnsi="Arial" w:cs="Arial"/>
          <w:color w:val="333333"/>
        </w:rPr>
        <w:t>24</w:t>
      </w:r>
      <w:r>
        <w:rPr>
          <w:rFonts w:ascii="Arial" w:hAnsi="Arial" w:cs="Arial"/>
          <w:color w:val="333333"/>
        </w:rPr>
        <w:t>磅、楷体、黑色、</w:t>
      </w:r>
      <w:r>
        <w:rPr>
          <w:rFonts w:ascii="Arial" w:hAnsi="Arial" w:cs="Arial"/>
          <w:color w:val="333333"/>
        </w:rPr>
        <w:t>1.5</w:t>
      </w:r>
      <w:r>
        <w:rPr>
          <w:rFonts w:ascii="Arial" w:hAnsi="Arial" w:cs="Arial"/>
          <w:color w:val="333333"/>
        </w:rPr>
        <w:t>倍行间距。</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2</w:t>
      </w:r>
      <w:r>
        <w:rPr>
          <w:rFonts w:ascii="Arial" w:hAnsi="Arial" w:cs="Arial"/>
          <w:color w:val="333333"/>
        </w:rPr>
        <w:t>、为标题和正文设置随机线条动画效果进入。</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3</w:t>
      </w:r>
      <w:r>
        <w:rPr>
          <w:rFonts w:ascii="Arial" w:hAnsi="Arial" w:cs="Arial"/>
          <w:color w:val="333333"/>
        </w:rPr>
        <w:t>、背景格式采用渐变填充方式。</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4</w:t>
      </w:r>
      <w:r>
        <w:rPr>
          <w:rFonts w:ascii="Arial" w:hAnsi="Arial" w:cs="Arial"/>
          <w:color w:val="333333"/>
        </w:rPr>
        <w:t>、为演示文稿页脚插入</w:t>
      </w:r>
      <w:r>
        <w:rPr>
          <w:rFonts w:ascii="Arial" w:hAnsi="Arial" w:cs="Arial"/>
          <w:color w:val="333333"/>
        </w:rPr>
        <w:t>“</w:t>
      </w:r>
      <w:r>
        <w:rPr>
          <w:rFonts w:ascii="Arial" w:hAnsi="Arial" w:cs="Arial"/>
          <w:color w:val="333333"/>
        </w:rPr>
        <w:t>日期和时间（自动更新）</w:t>
      </w:r>
      <w:r>
        <w:rPr>
          <w:rFonts w:ascii="Arial" w:hAnsi="Arial" w:cs="Arial"/>
          <w:color w:val="333333"/>
        </w:rPr>
        <w:t>”</w:t>
      </w:r>
      <w:r>
        <w:rPr>
          <w:rFonts w:ascii="Arial" w:hAnsi="Arial" w:cs="Arial"/>
          <w:color w:val="333333"/>
        </w:rPr>
        <w:t>。</w:t>
      </w:r>
    </w:p>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答案：</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4438650" cy="3383915"/>
            <wp:effectExtent l="0" t="0" r="0" b="6985"/>
            <wp:docPr id="26" name="图片 2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38650" cy="3383915"/>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Style w:val="a4"/>
          <w:rFonts w:ascii="Arial" w:hAnsi="Arial" w:cs="Arial"/>
          <w:color w:val="333333"/>
        </w:rPr>
        <w:t>解析：</w:t>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1</w:t>
      </w:r>
      <w:r>
        <w:rPr>
          <w:rFonts w:ascii="Arial" w:hAnsi="Arial" w:cs="Arial"/>
          <w:color w:val="333333"/>
        </w:rPr>
        <w:t>）</w:t>
      </w:r>
      <w:r>
        <w:rPr>
          <w:rFonts w:ascii="Arial" w:hAnsi="Arial" w:cs="Arial"/>
          <w:color w:val="333333"/>
        </w:rPr>
        <w:t xml:space="preserve"> </w:t>
      </w:r>
      <w:r>
        <w:rPr>
          <w:rFonts w:ascii="Arial" w:hAnsi="Arial" w:cs="Arial"/>
          <w:color w:val="333333"/>
        </w:rPr>
        <w:t>标题字体格式设置、正文字体格式设置、段落格式设置；</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5279390" cy="1494790"/>
            <wp:effectExtent l="0" t="0" r="0" b="0"/>
            <wp:docPr id="25" name="图片 25"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9390" cy="149479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lastRenderedPageBreak/>
        <w:t>2</w:t>
      </w:r>
      <w:r>
        <w:rPr>
          <w:rFonts w:ascii="Arial" w:hAnsi="Arial" w:cs="Arial"/>
          <w:color w:val="333333"/>
        </w:rPr>
        <w:t>）</w:t>
      </w:r>
      <w:r>
        <w:rPr>
          <w:rFonts w:ascii="Arial" w:hAnsi="Arial" w:cs="Arial"/>
          <w:color w:val="333333"/>
        </w:rPr>
        <w:t xml:space="preserve"> </w:t>
      </w:r>
      <w:r>
        <w:rPr>
          <w:rFonts w:ascii="Arial" w:hAnsi="Arial" w:cs="Arial"/>
          <w:color w:val="333333"/>
        </w:rPr>
        <w:t>使用动画命令中的随机线条进入效果对标题和正文进行随机线条动画设置；</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5319395" cy="2095500"/>
            <wp:effectExtent l="0" t="0" r="0" b="0"/>
            <wp:docPr id="24" name="图片 24"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9395" cy="2095500"/>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3</w:t>
      </w:r>
      <w:r>
        <w:rPr>
          <w:rFonts w:ascii="Arial" w:hAnsi="Arial" w:cs="Arial"/>
          <w:color w:val="333333"/>
        </w:rPr>
        <w:t>）</w:t>
      </w:r>
      <w:r>
        <w:rPr>
          <w:rFonts w:ascii="Arial" w:hAnsi="Arial" w:cs="Arial"/>
          <w:color w:val="333333"/>
        </w:rPr>
        <w:t xml:space="preserve"> </w:t>
      </w:r>
      <w:r>
        <w:rPr>
          <w:rFonts w:ascii="Arial" w:hAnsi="Arial" w:cs="Arial"/>
          <w:color w:val="333333"/>
        </w:rPr>
        <w:t>使用设计命令中背景组的填充中的渐变填充设置渐变背景并应用；</w:t>
      </w:r>
    </w:p>
    <w:p w:rsidR="006A4093" w:rsidRDefault="006A4093" w:rsidP="006A4093">
      <w:pPr>
        <w:pStyle w:val="a3"/>
        <w:spacing w:before="0" w:beforeAutospacing="0" w:after="0" w:afterAutospacing="0" w:line="570" w:lineRule="atLeast"/>
        <w:jc w:val="center"/>
        <w:rPr>
          <w:rFonts w:ascii="Arial" w:hAnsi="Arial" w:cs="Arial"/>
          <w:color w:val="333333"/>
        </w:rPr>
      </w:pPr>
      <w:r>
        <w:rPr>
          <w:rFonts w:ascii="Arial" w:hAnsi="Arial" w:cs="Arial"/>
          <w:noProof/>
          <w:color w:val="333333"/>
        </w:rPr>
        <w:drawing>
          <wp:inline distT="0" distB="0" distL="0" distR="0">
            <wp:extent cx="3270250" cy="2422525"/>
            <wp:effectExtent l="0" t="0" r="6350" b="0"/>
            <wp:docPr id="23" name="图片 23"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70250" cy="2422525"/>
                    </a:xfrm>
                    <a:prstGeom prst="rect">
                      <a:avLst/>
                    </a:prstGeom>
                    <a:noFill/>
                    <a:ln>
                      <a:noFill/>
                    </a:ln>
                  </pic:spPr>
                </pic:pic>
              </a:graphicData>
            </a:graphic>
          </wp:inline>
        </w:drawing>
      </w:r>
    </w:p>
    <w:p w:rsidR="006A4093" w:rsidRDefault="006A4093" w:rsidP="006A4093">
      <w:pPr>
        <w:pStyle w:val="a3"/>
        <w:spacing w:before="0" w:beforeAutospacing="0" w:after="0" w:afterAutospacing="0" w:line="570" w:lineRule="atLeast"/>
        <w:rPr>
          <w:rFonts w:ascii="Arial" w:hAnsi="Arial" w:cs="Arial"/>
          <w:color w:val="333333"/>
        </w:rPr>
      </w:pPr>
      <w:r>
        <w:rPr>
          <w:rFonts w:ascii="Arial" w:hAnsi="Arial" w:cs="Arial"/>
          <w:color w:val="333333"/>
        </w:rPr>
        <w:t>4</w:t>
      </w:r>
      <w:r>
        <w:rPr>
          <w:rFonts w:ascii="Arial" w:hAnsi="Arial" w:cs="Arial"/>
          <w:color w:val="333333"/>
        </w:rPr>
        <w:t>）</w:t>
      </w:r>
      <w:r>
        <w:rPr>
          <w:rFonts w:ascii="Arial" w:hAnsi="Arial" w:cs="Arial"/>
          <w:color w:val="333333"/>
        </w:rPr>
        <w:t xml:space="preserve"> </w:t>
      </w:r>
      <w:r>
        <w:rPr>
          <w:rFonts w:ascii="Arial" w:hAnsi="Arial" w:cs="Arial"/>
          <w:color w:val="333333"/>
        </w:rPr>
        <w:t>使用插入命令中的日期和时间在页脚插入自动更新的日期。</w:t>
      </w:r>
    </w:p>
    <w:p w:rsidR="006A4093" w:rsidRPr="005D1C58" w:rsidRDefault="006A4093" w:rsidP="005D1C58">
      <w:pPr>
        <w:pStyle w:val="a3"/>
        <w:spacing w:before="0" w:beforeAutospacing="0" w:after="0" w:afterAutospacing="0" w:line="570" w:lineRule="atLeast"/>
        <w:jc w:val="center"/>
        <w:rPr>
          <w:rFonts w:ascii="Arial" w:hAnsi="Arial" w:cs="Arial" w:hint="eastAsia"/>
          <w:color w:val="333333"/>
        </w:rPr>
      </w:pPr>
      <w:r>
        <w:rPr>
          <w:rFonts w:ascii="Arial" w:hAnsi="Arial" w:cs="Arial"/>
          <w:noProof/>
          <w:color w:val="333333"/>
        </w:rPr>
        <w:drawing>
          <wp:inline distT="0" distB="0" distL="0" distR="0">
            <wp:extent cx="3830955" cy="2463165"/>
            <wp:effectExtent l="0" t="0" r="0" b="0"/>
            <wp:docPr id="22" name="图片 22"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30955" cy="2463165"/>
                    </a:xfrm>
                    <a:prstGeom prst="rect">
                      <a:avLst/>
                    </a:prstGeom>
                    <a:noFill/>
                    <a:ln>
                      <a:noFill/>
                    </a:ln>
                  </pic:spPr>
                </pic:pic>
              </a:graphicData>
            </a:graphic>
          </wp:inline>
        </w:drawing>
      </w:r>
      <w:bookmarkStart w:id="0" w:name="_GoBack"/>
      <w:bookmarkEnd w:id="0"/>
    </w:p>
    <w:sectPr w:rsidR="006A4093" w:rsidRPr="005D1C5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471"/>
    <w:rsid w:val="00021EE2"/>
    <w:rsid w:val="002C1627"/>
    <w:rsid w:val="003B03E3"/>
    <w:rsid w:val="003F41D2"/>
    <w:rsid w:val="00464469"/>
    <w:rsid w:val="005D1C58"/>
    <w:rsid w:val="00681779"/>
    <w:rsid w:val="006A4093"/>
    <w:rsid w:val="008D6AC7"/>
    <w:rsid w:val="00A02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C2357"/>
  <w15:chartTrackingRefBased/>
  <w15:docId w15:val="{8C8D9309-D3A1-4FBA-9507-673CE781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3B03E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03E3"/>
    <w:rPr>
      <w:b/>
      <w:bCs/>
      <w:kern w:val="44"/>
      <w:sz w:val="44"/>
      <w:szCs w:val="44"/>
    </w:rPr>
  </w:style>
  <w:style w:type="paragraph" w:styleId="a3">
    <w:name w:val="Normal (Web)"/>
    <w:basedOn w:val="a"/>
    <w:uiPriority w:val="99"/>
    <w:unhideWhenUsed/>
    <w:rsid w:val="006A4093"/>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A40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923068">
      <w:bodyDiv w:val="1"/>
      <w:marLeft w:val="0"/>
      <w:marRight w:val="0"/>
      <w:marTop w:val="0"/>
      <w:marBottom w:val="0"/>
      <w:divBdr>
        <w:top w:val="none" w:sz="0" w:space="0" w:color="auto"/>
        <w:left w:val="none" w:sz="0" w:space="0" w:color="auto"/>
        <w:bottom w:val="none" w:sz="0" w:space="0" w:color="auto"/>
        <w:right w:val="none" w:sz="0" w:space="0" w:color="auto"/>
      </w:divBdr>
    </w:div>
    <w:div w:id="585312099">
      <w:bodyDiv w:val="1"/>
      <w:marLeft w:val="0"/>
      <w:marRight w:val="0"/>
      <w:marTop w:val="0"/>
      <w:marBottom w:val="0"/>
      <w:divBdr>
        <w:top w:val="none" w:sz="0" w:space="0" w:color="auto"/>
        <w:left w:val="none" w:sz="0" w:space="0" w:color="auto"/>
        <w:bottom w:val="none" w:sz="0" w:space="0" w:color="auto"/>
        <w:right w:val="none" w:sz="0" w:space="0" w:color="auto"/>
      </w:divBdr>
    </w:div>
    <w:div w:id="683822387">
      <w:bodyDiv w:val="1"/>
      <w:marLeft w:val="0"/>
      <w:marRight w:val="0"/>
      <w:marTop w:val="0"/>
      <w:marBottom w:val="0"/>
      <w:divBdr>
        <w:top w:val="none" w:sz="0" w:space="0" w:color="auto"/>
        <w:left w:val="none" w:sz="0" w:space="0" w:color="auto"/>
        <w:bottom w:val="none" w:sz="0" w:space="0" w:color="auto"/>
        <w:right w:val="none" w:sz="0" w:space="0" w:color="auto"/>
      </w:divBdr>
    </w:div>
    <w:div w:id="931163538">
      <w:bodyDiv w:val="1"/>
      <w:marLeft w:val="0"/>
      <w:marRight w:val="0"/>
      <w:marTop w:val="0"/>
      <w:marBottom w:val="0"/>
      <w:divBdr>
        <w:top w:val="none" w:sz="0" w:space="0" w:color="auto"/>
        <w:left w:val="none" w:sz="0" w:space="0" w:color="auto"/>
        <w:bottom w:val="none" w:sz="0" w:space="0" w:color="auto"/>
        <w:right w:val="none" w:sz="0" w:space="0" w:color="auto"/>
      </w:divBdr>
    </w:div>
    <w:div w:id="1069032484">
      <w:bodyDiv w:val="1"/>
      <w:marLeft w:val="0"/>
      <w:marRight w:val="0"/>
      <w:marTop w:val="0"/>
      <w:marBottom w:val="0"/>
      <w:divBdr>
        <w:top w:val="none" w:sz="0" w:space="0" w:color="auto"/>
        <w:left w:val="none" w:sz="0" w:space="0" w:color="auto"/>
        <w:bottom w:val="none" w:sz="0" w:space="0" w:color="auto"/>
        <w:right w:val="none" w:sz="0" w:space="0" w:color="auto"/>
      </w:divBdr>
    </w:div>
    <w:div w:id="1880314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Windows 用户</cp:lastModifiedBy>
  <cp:revision>6</cp:revision>
  <dcterms:created xsi:type="dcterms:W3CDTF">2021-07-13T09:27:00Z</dcterms:created>
  <dcterms:modified xsi:type="dcterms:W3CDTF">2021-07-13T09:28:00Z</dcterms:modified>
</cp:coreProperties>
</file>