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54D40" w14:textId="4A2A8045" w:rsidR="001B7D4D" w:rsidRDefault="00D91C15" w:rsidP="00DF3314">
      <w:pPr>
        <w:jc w:val="center"/>
        <w:rPr>
          <w:b/>
          <w:sz w:val="36"/>
        </w:rPr>
      </w:pPr>
      <w:r w:rsidRPr="00DF3314">
        <w:rPr>
          <w:b/>
          <w:sz w:val="36"/>
        </w:rPr>
        <w:t xml:space="preserve">My Learnings while Spring boot </w:t>
      </w:r>
      <w:proofErr w:type="gramStart"/>
      <w:r w:rsidRPr="00DF3314">
        <w:rPr>
          <w:b/>
          <w:sz w:val="36"/>
        </w:rPr>
        <w:t>startup :</w:t>
      </w:r>
      <w:proofErr w:type="gramEnd"/>
      <w:r w:rsidRPr="00DF3314">
        <w:rPr>
          <w:b/>
          <w:sz w:val="36"/>
        </w:rPr>
        <w:t>-</w:t>
      </w:r>
    </w:p>
    <w:p w14:paraId="5B87A3DE" w14:textId="77777777" w:rsidR="00DF3314" w:rsidRPr="00DF3314" w:rsidRDefault="00DF3314" w:rsidP="00DF3314">
      <w:pPr>
        <w:jc w:val="center"/>
        <w:rPr>
          <w:b/>
          <w:sz w:val="36"/>
        </w:rPr>
      </w:pPr>
    </w:p>
    <w:p w14:paraId="7E7C0CD0" w14:textId="004C2D12" w:rsidR="00D66DA7" w:rsidRDefault="00D66DA7" w:rsidP="00D66DA7">
      <w:pPr>
        <w:pStyle w:val="Heading1"/>
        <w:shd w:val="clear" w:color="auto" w:fill="FFFFFF"/>
        <w:spacing w:before="0" w:beforeAutospacing="0" w:after="0" w:afterAutospacing="0"/>
        <w:ind w:firstLine="720"/>
        <w:rPr>
          <w:rFonts w:ascii="Arial" w:eastAsia="Times New Roman" w:hAnsi="Arial" w:cs="Arial"/>
          <w:color w:val="242729"/>
          <w:sz w:val="21"/>
          <w:szCs w:val="33"/>
        </w:rPr>
      </w:pPr>
      <w:r w:rsidRPr="00D66DA7">
        <w:rPr>
          <w:sz w:val="32"/>
        </w:rPr>
        <w:t>Issue</w:t>
      </w:r>
      <w:r>
        <w:rPr>
          <w:sz w:val="32"/>
        </w:rPr>
        <w:t xml:space="preserve"> 1</w:t>
      </w:r>
      <w:r w:rsidRPr="00D66DA7">
        <w:rPr>
          <w:sz w:val="32"/>
        </w:rPr>
        <w:t xml:space="preserve"> : </w:t>
      </w:r>
      <w:hyperlink r:id="rId5" w:history="1">
        <w:r w:rsidRPr="00D66DA7">
          <w:rPr>
            <w:rFonts w:ascii="Arial" w:eastAsia="Times New Roman" w:hAnsi="Arial" w:cs="Arial"/>
            <w:b w:val="0"/>
            <w:bCs w:val="0"/>
            <w:color w:val="242729"/>
            <w:sz w:val="22"/>
            <w:szCs w:val="36"/>
            <w:bdr w:val="none" w:sz="0" w:space="0" w:color="auto" w:frame="1"/>
          </w:rPr>
          <w:t>@</w:t>
        </w:r>
        <w:proofErr w:type="spellStart"/>
        <w:r w:rsidRPr="00D66DA7">
          <w:rPr>
            <w:rFonts w:ascii="Arial" w:eastAsia="Times New Roman" w:hAnsi="Arial" w:cs="Arial"/>
            <w:b w:val="0"/>
            <w:bCs w:val="0"/>
            <w:color w:val="242729"/>
            <w:sz w:val="22"/>
            <w:szCs w:val="36"/>
            <w:bdr w:val="none" w:sz="0" w:space="0" w:color="auto" w:frame="1"/>
          </w:rPr>
          <w:t>RestController</w:t>
        </w:r>
        <w:proofErr w:type="spellEnd"/>
        <w:r w:rsidRPr="00D66DA7">
          <w:rPr>
            <w:rFonts w:ascii="Arial" w:eastAsia="Times New Roman" w:hAnsi="Arial" w:cs="Arial"/>
            <w:b w:val="0"/>
            <w:bCs w:val="0"/>
            <w:color w:val="242729"/>
            <w:sz w:val="22"/>
            <w:szCs w:val="36"/>
            <w:bdr w:val="none" w:sz="0" w:space="0" w:color="auto" w:frame="1"/>
          </w:rPr>
          <w:t xml:space="preserve"> in other package doesn't work</w:t>
        </w:r>
      </w:hyperlink>
      <w:r>
        <w:rPr>
          <w:rFonts w:ascii="Arial" w:eastAsia="Times New Roman" w:hAnsi="Arial" w:cs="Arial"/>
          <w:color w:val="242729"/>
          <w:sz w:val="21"/>
          <w:szCs w:val="33"/>
        </w:rPr>
        <w:t xml:space="preserve">. </w:t>
      </w:r>
    </w:p>
    <w:p w14:paraId="68050D03" w14:textId="77777777" w:rsidR="00D66DA7" w:rsidRDefault="00D66DA7" w:rsidP="00D66DA7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1"/>
          <w:szCs w:val="33"/>
        </w:rPr>
        <w:tab/>
        <w:t xml:space="preserve">Solution : </w:t>
      </w:r>
      <w:r>
        <w:rPr>
          <w:rFonts w:ascii="Arial" w:hAnsi="Arial" w:cs="Arial"/>
          <w:color w:val="242729"/>
          <w:sz w:val="23"/>
          <w:szCs w:val="23"/>
        </w:rPr>
        <w:t>Using a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commentRangeStart w:id="0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SpringBootApplication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commentRangeEnd w:id="0"/>
      <w:r w:rsidR="00B024EF">
        <w:rPr>
          <w:rStyle w:val="CommentReference"/>
          <w:rFonts w:asciiTheme="minorHAnsi" w:hAnsiTheme="minorHAnsi" w:cstheme="minorBidi"/>
        </w:rPr>
        <w:commentReference w:id="0"/>
      </w:r>
      <w:r>
        <w:rPr>
          <w:rFonts w:ascii="Arial" w:hAnsi="Arial" w:cs="Arial"/>
          <w:color w:val="242729"/>
          <w:sz w:val="23"/>
          <w:szCs w:val="23"/>
        </w:rPr>
        <w:t>annotation is equivalent to using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@Configuration</w:t>
      </w:r>
      <w:commentRangeStart w:id="1"/>
      <w:r w:rsidRPr="0042318A">
        <w:rPr>
          <w:rFonts w:ascii="Arial" w:hAnsi="Arial" w:cs="Arial"/>
          <w:color w:val="FF0000"/>
          <w:sz w:val="23"/>
          <w:szCs w:val="23"/>
        </w:rPr>
        <w:t>,</w:t>
      </w:r>
      <w:r w:rsidRPr="0042318A">
        <w:rPr>
          <w:rStyle w:val="apple-converted-space"/>
          <w:rFonts w:ascii="Arial" w:hAnsi="Arial" w:cs="Arial"/>
          <w:color w:val="FF0000"/>
          <w:sz w:val="23"/>
          <w:szCs w:val="23"/>
        </w:rPr>
        <w:t> </w:t>
      </w:r>
      <w:r w:rsidRPr="0042318A">
        <w:rPr>
          <w:rStyle w:val="HTMLCode"/>
          <w:rFonts w:ascii="Consolas" w:hAnsi="Consolas"/>
          <w:color w:val="FF0000"/>
          <w:bdr w:val="none" w:sz="0" w:space="0" w:color="auto" w:frame="1"/>
          <w:shd w:val="clear" w:color="auto" w:fill="EFF0F1"/>
        </w:rPr>
        <w:t>@</w:t>
      </w:r>
      <w:proofErr w:type="spellStart"/>
      <w:r w:rsidRPr="0042318A">
        <w:rPr>
          <w:rStyle w:val="HTMLCode"/>
          <w:rFonts w:ascii="Consolas" w:hAnsi="Consolas"/>
          <w:color w:val="FF0000"/>
          <w:bdr w:val="none" w:sz="0" w:space="0" w:color="auto" w:frame="1"/>
          <w:shd w:val="clear" w:color="auto" w:fill="EFF0F1"/>
        </w:rPr>
        <w:t>EnableAutoConfiguration</w:t>
      </w:r>
      <w:proofErr w:type="spellEnd"/>
      <w:r w:rsidRPr="0042318A">
        <w:rPr>
          <w:rStyle w:val="apple-converted-space"/>
          <w:rFonts w:ascii="Arial" w:hAnsi="Arial" w:cs="Arial"/>
          <w:color w:val="FF0000"/>
          <w:sz w:val="23"/>
          <w:szCs w:val="23"/>
        </w:rPr>
        <w:t> </w:t>
      </w:r>
      <w:commentRangeEnd w:id="1"/>
      <w:r w:rsidR="0042318A">
        <w:rPr>
          <w:rStyle w:val="CommentReference"/>
          <w:rFonts w:asciiTheme="minorHAnsi" w:hAnsiTheme="minorHAnsi" w:cstheme="minorBidi"/>
        </w:rPr>
        <w:commentReference w:id="1"/>
      </w:r>
      <w:r>
        <w:rPr>
          <w:rFonts w:ascii="Arial" w:hAnsi="Arial" w:cs="Arial"/>
          <w:color w:val="242729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ComponentScan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14:paraId="24D127B9" w14:textId="77777777" w:rsidR="00D66DA7" w:rsidRDefault="00D66DA7" w:rsidP="00D66DA7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From the documentation:</w:t>
      </w:r>
    </w:p>
    <w:p w14:paraId="06EDB2D0" w14:textId="77777777" w:rsidR="00D66DA7" w:rsidRDefault="00D66DA7" w:rsidP="00D66DA7">
      <w:pPr>
        <w:pStyle w:val="NormalWeb"/>
        <w:shd w:val="clear" w:color="auto" w:fill="FFF8DC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ComponentScan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configures component scanning directives for use with @Configuration classes. Provides support parallel with Spring XML's element.</w:t>
      </w:r>
    </w:p>
    <w:p w14:paraId="67F1776E" w14:textId="77777777" w:rsidR="00D66DA7" w:rsidRDefault="00D66DA7" w:rsidP="00D66DA7">
      <w:pPr>
        <w:pStyle w:val="NormalWeb"/>
        <w:shd w:val="clear" w:color="auto" w:fill="FFF8DC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One of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basePackageClasses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),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basePackages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() or its alias value() may be specified to define specific packages to scan. If specific packages are not defined scanning will occur from the package of the class with this annotation.</w:t>
      </w:r>
    </w:p>
    <w:p w14:paraId="357F94B2" w14:textId="77777777" w:rsidR="00D66DA7" w:rsidRDefault="00D66DA7" w:rsidP="00D66DA7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You can either move it as you did or specify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basePackages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in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ComponentScan</w:t>
      </w:r>
      <w:proofErr w:type="spellEnd"/>
    </w:p>
    <w:p w14:paraId="6DCFEE1E" w14:textId="77777777" w:rsidR="00F91E5C" w:rsidRDefault="00F91E5C" w:rsidP="00D66DA7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5CEEE763" w14:textId="44777E4C" w:rsidR="00F91E5C" w:rsidRDefault="00F91E5C" w:rsidP="00D66DA7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ISSUE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2 :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How to switch off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defalt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error page,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i.e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WHITE LABLE ERROR page. </w:t>
      </w:r>
    </w:p>
    <w:p w14:paraId="542FAFC8" w14:textId="1FB59FBD" w:rsidR="00F91E5C" w:rsidRDefault="00F91E5C" w:rsidP="00D66DA7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Solution :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- You have to write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server.error.whitelable.enabled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= false property in the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application.properties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file. Which is under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/main/resources/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application.properties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. </w:t>
      </w:r>
    </w:p>
    <w:p w14:paraId="40628C85" w14:textId="77777777" w:rsidR="00F91E5C" w:rsidRDefault="00F91E5C" w:rsidP="00D66DA7">
      <w:pPr>
        <w:pStyle w:val="NormalWeb"/>
        <w:shd w:val="clear" w:color="auto" w:fill="FFFFFF"/>
        <w:spacing w:before="0" w:beforeAutospacing="0" w:after="0" w:afterAutospacing="0" w:line="293" w:lineRule="atLeast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070FB045" w14:textId="7FE9FAEA" w:rsidR="00F3474D" w:rsidRPr="00F3474D" w:rsidRDefault="00F3474D" w:rsidP="00F3474D">
      <w:pPr>
        <w:pStyle w:val="NoSpacing"/>
        <w:jc w:val="center"/>
        <w:rPr>
          <w:rStyle w:val="SubtleEmphasis"/>
          <w:b/>
          <w:sz w:val="28"/>
        </w:rPr>
      </w:pPr>
      <w:r w:rsidRPr="00F3474D">
        <w:rPr>
          <w:rStyle w:val="SubtleEmphasis"/>
          <w:b/>
          <w:sz w:val="28"/>
        </w:rPr>
        <w:t>MAIN APPLICATION AND ANNOTATIONS:</w:t>
      </w:r>
    </w:p>
    <w:p w14:paraId="06CE3EA7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>package hello;</w:t>
      </w:r>
    </w:p>
    <w:p w14:paraId="314652E1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</w:p>
    <w:p w14:paraId="71E63CC7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 xml:space="preserve">import </w:t>
      </w:r>
      <w:proofErr w:type="spellStart"/>
      <w:proofErr w:type="gramStart"/>
      <w:r w:rsidRPr="00711FBC">
        <w:rPr>
          <w:rStyle w:val="SubtleEmphasis"/>
          <w:i w:val="0"/>
        </w:rPr>
        <w:t>org.springframework</w:t>
      </w:r>
      <w:proofErr w:type="gramEnd"/>
      <w:r w:rsidRPr="00711FBC">
        <w:rPr>
          <w:rStyle w:val="SubtleEmphasis"/>
          <w:i w:val="0"/>
        </w:rPr>
        <w:t>.boot.SpringApplication</w:t>
      </w:r>
      <w:proofErr w:type="spellEnd"/>
      <w:r w:rsidRPr="00711FBC">
        <w:rPr>
          <w:rStyle w:val="SubtleEmphasis"/>
          <w:i w:val="0"/>
        </w:rPr>
        <w:t>;</w:t>
      </w:r>
    </w:p>
    <w:p w14:paraId="28B6A398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 xml:space="preserve">import </w:t>
      </w:r>
      <w:proofErr w:type="spellStart"/>
      <w:proofErr w:type="gramStart"/>
      <w:r w:rsidRPr="00711FBC">
        <w:rPr>
          <w:rStyle w:val="SubtleEmphasis"/>
          <w:i w:val="0"/>
        </w:rPr>
        <w:t>org.springframework</w:t>
      </w:r>
      <w:proofErr w:type="gramEnd"/>
      <w:r w:rsidRPr="00711FBC">
        <w:rPr>
          <w:rStyle w:val="SubtleEmphasis"/>
          <w:i w:val="0"/>
        </w:rPr>
        <w:t>.boot.autoconfigure.SpringBootApplication</w:t>
      </w:r>
      <w:proofErr w:type="spellEnd"/>
      <w:r w:rsidRPr="00711FBC">
        <w:rPr>
          <w:rStyle w:val="SubtleEmphasis"/>
          <w:i w:val="0"/>
        </w:rPr>
        <w:t>;</w:t>
      </w:r>
    </w:p>
    <w:p w14:paraId="01AEB718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</w:p>
    <w:p w14:paraId="26B2C207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>@</w:t>
      </w:r>
      <w:proofErr w:type="spellStart"/>
      <w:r w:rsidRPr="00711FBC">
        <w:rPr>
          <w:rStyle w:val="SubtleEmphasis"/>
          <w:i w:val="0"/>
        </w:rPr>
        <w:t>SpringBootApplication</w:t>
      </w:r>
      <w:proofErr w:type="spellEnd"/>
    </w:p>
    <w:p w14:paraId="32CA43C3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>public class Application {</w:t>
      </w:r>
    </w:p>
    <w:p w14:paraId="149669AF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</w:p>
    <w:p w14:paraId="696109E1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 xml:space="preserve">    public static void main(</w:t>
      </w:r>
      <w:proofErr w:type="gramStart"/>
      <w:r w:rsidRPr="00711FBC">
        <w:rPr>
          <w:rStyle w:val="SubtleEmphasis"/>
          <w:i w:val="0"/>
        </w:rPr>
        <w:t>String[</w:t>
      </w:r>
      <w:proofErr w:type="gramEnd"/>
      <w:r w:rsidRPr="00711FBC">
        <w:rPr>
          <w:rStyle w:val="SubtleEmphasis"/>
          <w:i w:val="0"/>
        </w:rPr>
        <w:t xml:space="preserve">] </w:t>
      </w:r>
      <w:proofErr w:type="spellStart"/>
      <w:r w:rsidRPr="00711FBC">
        <w:rPr>
          <w:rStyle w:val="SubtleEmphasis"/>
          <w:i w:val="0"/>
        </w:rPr>
        <w:t>args</w:t>
      </w:r>
      <w:proofErr w:type="spellEnd"/>
      <w:r w:rsidRPr="00711FBC">
        <w:rPr>
          <w:rStyle w:val="SubtleEmphasis"/>
          <w:i w:val="0"/>
        </w:rPr>
        <w:t>) {</w:t>
      </w:r>
    </w:p>
    <w:p w14:paraId="4AC4FC7E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 xml:space="preserve">        </w:t>
      </w:r>
      <w:proofErr w:type="spellStart"/>
      <w:proofErr w:type="gramStart"/>
      <w:r w:rsidRPr="00711FBC">
        <w:rPr>
          <w:rStyle w:val="SubtleEmphasis"/>
          <w:i w:val="0"/>
        </w:rPr>
        <w:t>SpringApplication.run</w:t>
      </w:r>
      <w:proofErr w:type="spellEnd"/>
      <w:r w:rsidRPr="00711FBC">
        <w:rPr>
          <w:rStyle w:val="SubtleEmphasis"/>
          <w:i w:val="0"/>
        </w:rPr>
        <w:t>(</w:t>
      </w:r>
      <w:proofErr w:type="spellStart"/>
      <w:proofErr w:type="gramEnd"/>
      <w:r w:rsidRPr="00711FBC">
        <w:rPr>
          <w:rStyle w:val="SubtleEmphasis"/>
          <w:i w:val="0"/>
        </w:rPr>
        <w:t>Application.class</w:t>
      </w:r>
      <w:proofErr w:type="spellEnd"/>
      <w:r w:rsidRPr="00711FBC">
        <w:rPr>
          <w:rStyle w:val="SubtleEmphasis"/>
          <w:i w:val="0"/>
        </w:rPr>
        <w:t xml:space="preserve">, </w:t>
      </w:r>
      <w:proofErr w:type="spellStart"/>
      <w:r w:rsidRPr="00711FBC">
        <w:rPr>
          <w:rStyle w:val="SubtleEmphasis"/>
          <w:i w:val="0"/>
        </w:rPr>
        <w:t>args</w:t>
      </w:r>
      <w:proofErr w:type="spellEnd"/>
      <w:r w:rsidRPr="00711FBC">
        <w:rPr>
          <w:rStyle w:val="SubtleEmphasis"/>
          <w:i w:val="0"/>
        </w:rPr>
        <w:t>);</w:t>
      </w:r>
    </w:p>
    <w:p w14:paraId="02173C01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 xml:space="preserve">    }</w:t>
      </w:r>
      <w:bookmarkStart w:id="2" w:name="_GoBack"/>
      <w:bookmarkEnd w:id="2"/>
    </w:p>
    <w:p w14:paraId="506597C0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</w:p>
    <w:p w14:paraId="647B9317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>}</w:t>
      </w:r>
    </w:p>
    <w:p w14:paraId="73C6D13D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b/>
          <w:i w:val="0"/>
        </w:rPr>
        <w:t>@</w:t>
      </w:r>
      <w:proofErr w:type="spellStart"/>
      <w:r w:rsidRPr="00711FBC">
        <w:rPr>
          <w:rStyle w:val="SubtleEmphasis"/>
          <w:b/>
          <w:i w:val="0"/>
        </w:rPr>
        <w:t>SpringBootApplication</w:t>
      </w:r>
      <w:proofErr w:type="spellEnd"/>
      <w:r w:rsidRPr="00711FBC">
        <w:rPr>
          <w:rStyle w:val="SubtleEmphasis"/>
          <w:b/>
          <w:i w:val="0"/>
        </w:rPr>
        <w:t> </w:t>
      </w:r>
      <w:r w:rsidRPr="00711FBC">
        <w:rPr>
          <w:rStyle w:val="SubtleEmphasis"/>
          <w:i w:val="0"/>
        </w:rPr>
        <w:t>is a convenience annotation that adds all of the following:</w:t>
      </w:r>
    </w:p>
    <w:p w14:paraId="2D5602FA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b/>
          <w:i w:val="0"/>
        </w:rPr>
        <w:t>@Configuration </w:t>
      </w:r>
      <w:r w:rsidRPr="00711FBC">
        <w:rPr>
          <w:rStyle w:val="SubtleEmphasis"/>
          <w:i w:val="0"/>
        </w:rPr>
        <w:t>tags the class as a source of bean definitions for the application context.</w:t>
      </w:r>
    </w:p>
    <w:p w14:paraId="57BD075D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b/>
          <w:i w:val="0"/>
        </w:rPr>
        <w:t>@</w:t>
      </w:r>
      <w:proofErr w:type="spellStart"/>
      <w:r w:rsidRPr="00711FBC">
        <w:rPr>
          <w:rStyle w:val="SubtleEmphasis"/>
          <w:b/>
          <w:i w:val="0"/>
        </w:rPr>
        <w:t>EnableAutoConfiguration</w:t>
      </w:r>
      <w:proofErr w:type="spellEnd"/>
      <w:r w:rsidRPr="00711FBC">
        <w:rPr>
          <w:rStyle w:val="SubtleEmphasis"/>
          <w:b/>
          <w:i w:val="0"/>
        </w:rPr>
        <w:t> </w:t>
      </w:r>
      <w:r w:rsidRPr="00711FBC">
        <w:rPr>
          <w:rStyle w:val="SubtleEmphasis"/>
          <w:i w:val="0"/>
        </w:rPr>
        <w:t xml:space="preserve">tells Spring Boot to start adding beans based on </w:t>
      </w:r>
      <w:proofErr w:type="spellStart"/>
      <w:r w:rsidRPr="00711FBC">
        <w:rPr>
          <w:rStyle w:val="SubtleEmphasis"/>
          <w:i w:val="0"/>
        </w:rPr>
        <w:t>classpath</w:t>
      </w:r>
      <w:proofErr w:type="spellEnd"/>
      <w:r w:rsidRPr="00711FBC">
        <w:rPr>
          <w:rStyle w:val="SubtleEmphasis"/>
          <w:i w:val="0"/>
        </w:rPr>
        <w:t xml:space="preserve"> settings, other beans, and various property settings.</w:t>
      </w:r>
    </w:p>
    <w:p w14:paraId="09D04CC3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>Normally you would add </w:t>
      </w:r>
      <w:r w:rsidRPr="00711FBC">
        <w:rPr>
          <w:rStyle w:val="SubtleEmphasis"/>
          <w:b/>
          <w:i w:val="0"/>
        </w:rPr>
        <w:t>@</w:t>
      </w:r>
      <w:proofErr w:type="spellStart"/>
      <w:r w:rsidRPr="00711FBC">
        <w:rPr>
          <w:rStyle w:val="SubtleEmphasis"/>
          <w:b/>
          <w:i w:val="0"/>
        </w:rPr>
        <w:t>EnableWebMvc</w:t>
      </w:r>
      <w:proofErr w:type="spellEnd"/>
      <w:r w:rsidRPr="00711FBC">
        <w:rPr>
          <w:rStyle w:val="SubtleEmphasis"/>
          <w:b/>
          <w:i w:val="0"/>
        </w:rPr>
        <w:t> </w:t>
      </w:r>
      <w:r w:rsidRPr="00711FBC">
        <w:rPr>
          <w:rStyle w:val="SubtleEmphasis"/>
          <w:i w:val="0"/>
        </w:rPr>
        <w:t>for a Spring MVC app, but Spring Boot adds it automatically when it sees spring-</w:t>
      </w:r>
      <w:proofErr w:type="spellStart"/>
      <w:r w:rsidRPr="00711FBC">
        <w:rPr>
          <w:rStyle w:val="SubtleEmphasis"/>
          <w:i w:val="0"/>
        </w:rPr>
        <w:t>webmvc</w:t>
      </w:r>
      <w:proofErr w:type="spellEnd"/>
      <w:r w:rsidRPr="00711FBC">
        <w:rPr>
          <w:rStyle w:val="SubtleEmphasis"/>
          <w:i w:val="0"/>
        </w:rPr>
        <w:t xml:space="preserve"> on the </w:t>
      </w:r>
      <w:proofErr w:type="spellStart"/>
      <w:r w:rsidRPr="00711FBC">
        <w:rPr>
          <w:rStyle w:val="SubtleEmphasis"/>
          <w:i w:val="0"/>
        </w:rPr>
        <w:t>classpath</w:t>
      </w:r>
      <w:proofErr w:type="spellEnd"/>
      <w:r w:rsidRPr="00711FBC">
        <w:rPr>
          <w:rStyle w:val="SubtleEmphasis"/>
          <w:i w:val="0"/>
        </w:rPr>
        <w:t>. This flags the application as a web application and activates key behaviors such as setting up a </w:t>
      </w:r>
      <w:proofErr w:type="spellStart"/>
      <w:r w:rsidRPr="00711FBC">
        <w:rPr>
          <w:rStyle w:val="SubtleEmphasis"/>
          <w:i w:val="0"/>
        </w:rPr>
        <w:t>DispatcherServlet</w:t>
      </w:r>
      <w:proofErr w:type="spellEnd"/>
      <w:r w:rsidRPr="00711FBC">
        <w:rPr>
          <w:rStyle w:val="SubtleEmphasis"/>
          <w:i w:val="0"/>
        </w:rPr>
        <w:t>.</w:t>
      </w:r>
    </w:p>
    <w:p w14:paraId="171D7D61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711FBC">
        <w:rPr>
          <w:rStyle w:val="SubtleEmphasis"/>
          <w:i w:val="0"/>
        </w:rPr>
        <w:t>@</w:t>
      </w:r>
      <w:proofErr w:type="spellStart"/>
      <w:r w:rsidRPr="00711FBC">
        <w:rPr>
          <w:rStyle w:val="SubtleEmphasis"/>
          <w:i w:val="0"/>
        </w:rPr>
        <w:t>ComponentScan</w:t>
      </w:r>
      <w:proofErr w:type="spellEnd"/>
      <w:r w:rsidRPr="00711FBC">
        <w:rPr>
          <w:rStyle w:val="SubtleEmphasis"/>
          <w:i w:val="0"/>
        </w:rPr>
        <w:t> tells Spring to look for other components, configurations, and services in the the hello package, allowing it to find the </w:t>
      </w:r>
      <w:proofErr w:type="spellStart"/>
      <w:r w:rsidRPr="00711FBC">
        <w:rPr>
          <w:rStyle w:val="SubtleEmphasis"/>
          <w:i w:val="0"/>
        </w:rPr>
        <w:t>HelloController</w:t>
      </w:r>
      <w:proofErr w:type="spellEnd"/>
      <w:r w:rsidRPr="00711FBC">
        <w:rPr>
          <w:rStyle w:val="SubtleEmphasis"/>
          <w:i w:val="0"/>
        </w:rPr>
        <w:t>.</w:t>
      </w:r>
    </w:p>
    <w:p w14:paraId="615FAFFA" w14:textId="77777777" w:rsidR="00085B9F" w:rsidRPr="00711FBC" w:rsidRDefault="00085B9F" w:rsidP="0000578F">
      <w:pPr>
        <w:pStyle w:val="NoSpacing"/>
        <w:jc w:val="both"/>
        <w:rPr>
          <w:rStyle w:val="SubtleEmphasis"/>
          <w:i w:val="0"/>
        </w:rPr>
      </w:pPr>
      <w:r w:rsidRPr="00B36851">
        <w:rPr>
          <w:rStyle w:val="SubtleEmphasis"/>
          <w:b/>
          <w:i w:val="0"/>
        </w:rPr>
        <w:lastRenderedPageBreak/>
        <w:t>The </w:t>
      </w:r>
      <w:proofErr w:type="gramStart"/>
      <w:r w:rsidRPr="00B36851">
        <w:rPr>
          <w:rStyle w:val="SubtleEmphasis"/>
          <w:b/>
          <w:i w:val="0"/>
        </w:rPr>
        <w:t>main(</w:t>
      </w:r>
      <w:proofErr w:type="gramEnd"/>
      <w:r w:rsidRPr="00B36851">
        <w:rPr>
          <w:rStyle w:val="SubtleEmphasis"/>
          <w:b/>
          <w:i w:val="0"/>
        </w:rPr>
        <w:t>) </w:t>
      </w:r>
      <w:r w:rsidRPr="00711FBC">
        <w:rPr>
          <w:rStyle w:val="SubtleEmphasis"/>
          <w:i w:val="0"/>
        </w:rPr>
        <w:t>method uses Spring Boot’s </w:t>
      </w:r>
      <w:proofErr w:type="spellStart"/>
      <w:r w:rsidRPr="00711FBC">
        <w:rPr>
          <w:rStyle w:val="SubtleEmphasis"/>
          <w:i w:val="0"/>
        </w:rPr>
        <w:t>SpringApplication.run</w:t>
      </w:r>
      <w:proofErr w:type="spellEnd"/>
      <w:r w:rsidRPr="00711FBC">
        <w:rPr>
          <w:rStyle w:val="SubtleEmphasis"/>
          <w:i w:val="0"/>
        </w:rPr>
        <w:t>() method to launch an application. Did you notice that there wasn’t a single line of XML? No web.xml file either. This web application is 100% pure Java and you didn’t have to deal with configuring any plumbing or infrastructure.</w:t>
      </w:r>
    </w:p>
    <w:p w14:paraId="328E0C49" w14:textId="77777777" w:rsidR="00085B9F" w:rsidRDefault="00085B9F" w:rsidP="0000578F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14:paraId="15BDCBD6" w14:textId="77777777" w:rsidR="00F91E5C" w:rsidRDefault="00F91E5C" w:rsidP="0000578F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242729"/>
          <w:sz w:val="23"/>
          <w:szCs w:val="23"/>
        </w:rPr>
      </w:pPr>
    </w:p>
    <w:p w14:paraId="05B15D12" w14:textId="0569C17E" w:rsidR="00D66DA7" w:rsidRPr="00D66DA7" w:rsidRDefault="00D66DA7" w:rsidP="0000578F">
      <w:pPr>
        <w:pStyle w:val="Heading1"/>
        <w:shd w:val="clear" w:color="auto" w:fill="FFFFFF"/>
        <w:spacing w:before="0" w:beforeAutospacing="0" w:after="0" w:afterAutospacing="0"/>
        <w:ind w:firstLine="720"/>
        <w:jc w:val="both"/>
        <w:rPr>
          <w:rFonts w:ascii="Arial" w:eastAsia="Times New Roman" w:hAnsi="Arial" w:cs="Arial"/>
          <w:color w:val="242729"/>
          <w:sz w:val="21"/>
          <w:szCs w:val="33"/>
        </w:rPr>
      </w:pPr>
    </w:p>
    <w:p w14:paraId="40918450" w14:textId="00616CA2" w:rsidR="00D91C15" w:rsidRDefault="00D91C15" w:rsidP="00D66DA7">
      <w:pPr>
        <w:ind w:left="720"/>
      </w:pPr>
    </w:p>
    <w:sectPr w:rsidR="00D91C15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6-07-22T18:51:00Z" w:initials="Office">
    <w:p w14:paraId="30E2223A" w14:textId="3D9E217E" w:rsidR="00B024EF" w:rsidRDefault="00B024EF">
      <w:pPr>
        <w:pStyle w:val="CommentText"/>
      </w:pPr>
      <w:r>
        <w:rPr>
          <w:rStyle w:val="CommentReference"/>
        </w:rPr>
        <w:annotationRef/>
      </w:r>
      <w:r>
        <w:t>It will enable spring boot application to look into another packages when any request comes from the browser. It will look for the controller which is having that @</w:t>
      </w:r>
      <w:proofErr w:type="spellStart"/>
      <w:r>
        <w:t>requestmapping</w:t>
      </w:r>
      <w:proofErr w:type="spellEnd"/>
      <w:r>
        <w:t xml:space="preserve"> matcher. And start executing it. </w:t>
      </w:r>
    </w:p>
  </w:comment>
  <w:comment w:id="1" w:author="Microsoft Office User" w:date="2016-07-22T18:46:00Z" w:initials="Office">
    <w:p w14:paraId="13397E65" w14:textId="16F6383A" w:rsidR="0042318A" w:rsidRDefault="0042318A">
      <w:pPr>
        <w:pStyle w:val="CommentText"/>
      </w:pPr>
      <w:r>
        <w:rPr>
          <w:rStyle w:val="CommentReference"/>
        </w:rPr>
        <w:annotationRef/>
      </w:r>
      <w:r>
        <w:t xml:space="preserve">I am using this for SPIRNG START up application. </w:t>
      </w:r>
      <w:r w:rsidR="00A526D8">
        <w:t xml:space="preserve">Then I got White </w:t>
      </w:r>
      <w:proofErr w:type="spellStart"/>
      <w:r w:rsidR="00A526D8">
        <w:t>Lable</w:t>
      </w:r>
      <w:proofErr w:type="spellEnd"/>
      <w:r w:rsidR="00A526D8">
        <w:t xml:space="preserve"> error, because my view controller was in another package.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E2223A" w15:done="0"/>
  <w15:commentEx w15:paraId="13397E6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76CD0"/>
    <w:multiLevelType w:val="hybridMultilevel"/>
    <w:tmpl w:val="47FAB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B3311"/>
    <w:multiLevelType w:val="hybridMultilevel"/>
    <w:tmpl w:val="9E6C2176"/>
    <w:lvl w:ilvl="0" w:tplc="18085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1403B1"/>
    <w:multiLevelType w:val="multilevel"/>
    <w:tmpl w:val="960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15"/>
    <w:rsid w:val="0000578F"/>
    <w:rsid w:val="00085B9F"/>
    <w:rsid w:val="003E2D98"/>
    <w:rsid w:val="0042318A"/>
    <w:rsid w:val="00711FBC"/>
    <w:rsid w:val="008127F6"/>
    <w:rsid w:val="008918B6"/>
    <w:rsid w:val="00A526D8"/>
    <w:rsid w:val="00B024EF"/>
    <w:rsid w:val="00B36851"/>
    <w:rsid w:val="00D66DA7"/>
    <w:rsid w:val="00D91C15"/>
    <w:rsid w:val="00D97340"/>
    <w:rsid w:val="00DF3314"/>
    <w:rsid w:val="00EA2A0B"/>
    <w:rsid w:val="00F3474D"/>
    <w:rsid w:val="00F9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965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6DA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6DA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66D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6DA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66DA7"/>
  </w:style>
  <w:style w:type="character" w:styleId="HTMLCode">
    <w:name w:val="HTML Code"/>
    <w:basedOn w:val="DefaultParagraphFont"/>
    <w:uiPriority w:val="99"/>
    <w:semiHidden/>
    <w:unhideWhenUsed/>
    <w:rsid w:val="00D66DA7"/>
    <w:rPr>
      <w:rFonts w:ascii="Courier New" w:eastAsiaTheme="minorHAnsi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231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1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18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18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1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1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8A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B9F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5B9F"/>
  </w:style>
  <w:style w:type="character" w:customStyle="1" w:styleId="pln">
    <w:name w:val="pln"/>
    <w:basedOn w:val="DefaultParagraphFont"/>
    <w:rsid w:val="00085B9F"/>
  </w:style>
  <w:style w:type="character" w:customStyle="1" w:styleId="pun">
    <w:name w:val="pun"/>
    <w:basedOn w:val="DefaultParagraphFont"/>
    <w:rsid w:val="00085B9F"/>
  </w:style>
  <w:style w:type="character" w:customStyle="1" w:styleId="typ">
    <w:name w:val="typ"/>
    <w:basedOn w:val="DefaultParagraphFont"/>
    <w:rsid w:val="00085B9F"/>
  </w:style>
  <w:style w:type="character" w:customStyle="1" w:styleId="lit">
    <w:name w:val="lit"/>
    <w:basedOn w:val="DefaultParagraphFont"/>
    <w:rsid w:val="00085B9F"/>
  </w:style>
  <w:style w:type="character" w:styleId="Strong">
    <w:name w:val="Strong"/>
    <w:basedOn w:val="DefaultParagraphFont"/>
    <w:uiPriority w:val="22"/>
    <w:qFormat/>
    <w:rsid w:val="00085B9F"/>
    <w:rPr>
      <w:b/>
      <w:bCs/>
    </w:rPr>
  </w:style>
  <w:style w:type="paragraph" w:styleId="NoSpacing">
    <w:name w:val="No Spacing"/>
    <w:uiPriority w:val="1"/>
    <w:qFormat/>
    <w:rsid w:val="00F3474D"/>
  </w:style>
  <w:style w:type="paragraph" w:styleId="Subtitle">
    <w:name w:val="Subtitle"/>
    <w:basedOn w:val="Normal"/>
    <w:next w:val="Normal"/>
    <w:link w:val="SubtitleChar"/>
    <w:uiPriority w:val="11"/>
    <w:qFormat/>
    <w:rsid w:val="00F3474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3474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347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347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497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09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ckoverflow.com/questions/33039774/restcontroller-in-other-package-doesnt-work" TargetMode="Externa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361</Words>
  <Characters>2058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Issue 1 : @RestController in other package doesn't work. </vt:lpstr>
      <vt:lpstr/>
    </vt:vector>
  </TitlesOfParts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2016-07-22T13:13:00Z</dcterms:created>
  <dcterms:modified xsi:type="dcterms:W3CDTF">2016-07-23T16:20:00Z</dcterms:modified>
</cp:coreProperties>
</file>