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2CAB1" w14:textId="780FE4C0" w:rsidR="00DD528E" w:rsidRDefault="00285825" w:rsidP="00DD528E">
      <w:pPr>
        <w:jc w:val="center"/>
        <w:rPr>
          <w:b/>
        </w:rPr>
      </w:pPr>
      <w:r>
        <w:rPr>
          <w:b/>
        </w:rPr>
        <w:t>Convert JSP to Thymeleaf in SPRING BOOT.</w:t>
      </w:r>
    </w:p>
    <w:p w14:paraId="05A2F112" w14:textId="77777777" w:rsidR="00DD528E" w:rsidRDefault="00DD528E" w:rsidP="00DD528E"/>
    <w:p w14:paraId="033314B7" w14:textId="7BB06C07" w:rsidR="00285825" w:rsidRDefault="00285825" w:rsidP="002F07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thymeleaf  dependency in pom.xml </w:t>
      </w:r>
    </w:p>
    <w:p w14:paraId="2578D1BE" w14:textId="77777777" w:rsidR="00285825" w:rsidRDefault="00285825" w:rsidP="002858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dependency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713209F" w14:textId="77777777" w:rsidR="00285825" w:rsidRDefault="00285825" w:rsidP="002858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groupId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org.springframework.boot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groupId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3D728E3" w14:textId="77777777" w:rsidR="00285825" w:rsidRDefault="00285825" w:rsidP="002858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artifactId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spring-boot-starter-</w:t>
      </w:r>
      <w:r>
        <w:rPr>
          <w:rFonts w:ascii="Monaco" w:hAnsi="Monaco" w:cs="Monaco"/>
          <w:color w:val="000000"/>
          <w:sz w:val="22"/>
          <w:szCs w:val="22"/>
          <w:u w:val="single"/>
        </w:rPr>
        <w:t>thymeleaf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artifactId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4C79EAD" w14:textId="10485DFD" w:rsidR="00285825" w:rsidRPr="00285825" w:rsidRDefault="00285825" w:rsidP="00285825">
      <w:pPr>
        <w:rPr>
          <w:rFonts w:ascii="Times New Roman" w:eastAsia="Times New Roman" w:hAnsi="Times New Roman" w:cs="Times New Roman"/>
        </w:rPr>
      </w:pPr>
      <w:r w:rsidRPr="00285825">
        <w:rPr>
          <w:rFonts w:ascii="Monaco" w:hAnsi="Monaco" w:cs="Monaco"/>
          <w:color w:val="000000"/>
          <w:sz w:val="22"/>
          <w:szCs w:val="22"/>
        </w:rPr>
        <w:tab/>
      </w:r>
      <w:r w:rsidRPr="00285825">
        <w:rPr>
          <w:rFonts w:ascii="Monaco" w:hAnsi="Monaco" w:cs="Monaco"/>
          <w:color w:val="000000"/>
          <w:sz w:val="22"/>
          <w:szCs w:val="22"/>
        </w:rPr>
        <w:tab/>
      </w:r>
      <w:r w:rsidRPr="00285825">
        <w:rPr>
          <w:rFonts w:ascii="Monaco" w:hAnsi="Monaco" w:cs="Monaco"/>
          <w:color w:val="008080"/>
          <w:sz w:val="22"/>
          <w:szCs w:val="22"/>
        </w:rPr>
        <w:t>&lt;/</w:t>
      </w:r>
      <w:r w:rsidRPr="00285825">
        <w:rPr>
          <w:rFonts w:ascii="Monaco" w:hAnsi="Monaco" w:cs="Monaco"/>
          <w:color w:val="3F7F7F"/>
          <w:sz w:val="22"/>
          <w:szCs w:val="22"/>
        </w:rPr>
        <w:t>dependency</w:t>
      </w:r>
      <w:r w:rsidRPr="00285825">
        <w:rPr>
          <w:rFonts w:ascii="Monaco" w:hAnsi="Monaco" w:cs="Monaco"/>
          <w:color w:val="008080"/>
          <w:sz w:val="22"/>
          <w:szCs w:val="22"/>
        </w:rPr>
        <w:t>&gt;</w:t>
      </w:r>
    </w:p>
    <w:p w14:paraId="7452DA64" w14:textId="33023FF7" w:rsidR="00E3231B" w:rsidRPr="00285825" w:rsidRDefault="00242637" w:rsidP="002858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t>Copy the JSP file</w:t>
      </w:r>
      <w:r w:rsidR="00AC314A">
        <w:t xml:space="preserve">s to </w:t>
      </w:r>
      <w:r w:rsidR="00AC314A" w:rsidRPr="00285825">
        <w:rPr>
          <w:rFonts w:ascii="Monaco" w:eastAsia="Times New Roman" w:hAnsi="Monaco" w:cs="Times New Roman"/>
          <w:color w:val="305CB5"/>
          <w:sz w:val="21"/>
          <w:szCs w:val="21"/>
          <w:shd w:val="clear" w:color="auto" w:fill="F7F7F9"/>
        </w:rPr>
        <w:t>src/main/resources/templates/</w:t>
      </w:r>
      <w:r w:rsidR="0032170A" w:rsidRPr="00285825">
        <w:rPr>
          <w:rFonts w:ascii="Monaco" w:eastAsia="Times New Roman" w:hAnsi="Monaco" w:cs="Times New Roman"/>
          <w:color w:val="305CB5"/>
          <w:sz w:val="21"/>
          <w:szCs w:val="21"/>
          <w:shd w:val="clear" w:color="auto" w:fill="F7F7F9"/>
        </w:rPr>
        <w:t>.</w:t>
      </w:r>
    </w:p>
    <w:p w14:paraId="5CED7004" w14:textId="4A7631BF" w:rsidR="002F0766" w:rsidRDefault="002F0766" w:rsidP="00285825">
      <w:pPr>
        <w:pStyle w:val="ListParagraph"/>
        <w:numPr>
          <w:ilvl w:val="0"/>
          <w:numId w:val="2"/>
        </w:numPr>
      </w:pPr>
      <w:r w:rsidRPr="002F0766">
        <w:t xml:space="preserve">Rename file extension to </w:t>
      </w:r>
      <w:r w:rsidR="009B4A50">
        <w:t xml:space="preserve">html. </w:t>
      </w:r>
    </w:p>
    <w:p w14:paraId="1A29A39B" w14:textId="27DFF600" w:rsidR="009B4A50" w:rsidRDefault="007643E6" w:rsidP="00285825">
      <w:pPr>
        <w:pStyle w:val="ListParagraph"/>
        <w:numPr>
          <w:ilvl w:val="0"/>
          <w:numId w:val="2"/>
        </w:numPr>
      </w:pPr>
      <w:r>
        <w:t xml:space="preserve">And add the Name spaces. You can search in google like SPRING BOOT Thymeleaf. </w:t>
      </w:r>
    </w:p>
    <w:p w14:paraId="265C157C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660066"/>
          <w:sz w:val="21"/>
          <w:szCs w:val="21"/>
          <w:bdr w:val="none" w:sz="0" w:space="0" w:color="auto" w:frame="1"/>
        </w:rPr>
        <w:t>&lt;!DOCTYPE HTML&gt;</w:t>
      </w:r>
    </w:p>
    <w:p w14:paraId="35B102C6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&lt;html</w:t>
      </w: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F1386">
        <w:rPr>
          <w:rFonts w:ascii="Monaco" w:hAnsi="Monaco" w:cs="Courier New"/>
          <w:color w:val="660066"/>
          <w:sz w:val="21"/>
          <w:szCs w:val="21"/>
          <w:bdr w:val="none" w:sz="0" w:space="0" w:color="auto" w:frame="1"/>
        </w:rPr>
        <w:t>xmlns:th</w:t>
      </w:r>
      <w:r w:rsidRPr="000F1386">
        <w:rPr>
          <w:rFonts w:ascii="Monaco" w:hAnsi="Monaco" w:cs="Courier New"/>
          <w:color w:val="666600"/>
          <w:sz w:val="21"/>
          <w:szCs w:val="21"/>
          <w:bdr w:val="none" w:sz="0" w:space="0" w:color="auto" w:frame="1"/>
        </w:rPr>
        <w:t>=</w:t>
      </w:r>
      <w:r w:rsidRPr="000F1386">
        <w:rPr>
          <w:rFonts w:ascii="Monaco" w:hAnsi="Monaco" w:cs="Courier New"/>
          <w:color w:val="008800"/>
          <w:sz w:val="21"/>
          <w:szCs w:val="21"/>
          <w:bdr w:val="none" w:sz="0" w:space="0" w:color="auto" w:frame="1"/>
        </w:rPr>
        <w:t>"http://www.thymeleaf.org"</w:t>
      </w: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&gt;</w:t>
      </w:r>
    </w:p>
    <w:p w14:paraId="62C43FC4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&lt;head&gt;</w:t>
      </w:r>
    </w:p>
    <w:p w14:paraId="1DCF3A3E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&lt;title&gt;</w:t>
      </w: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>Getting Started: Handling Form Submission</w:t>
      </w: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&lt;/title&gt;</w:t>
      </w:r>
    </w:p>
    <w:p w14:paraId="31FA0F8D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&lt;meta</w:t>
      </w: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F1386">
        <w:rPr>
          <w:rFonts w:ascii="Monaco" w:hAnsi="Monaco" w:cs="Courier New"/>
          <w:color w:val="660066"/>
          <w:sz w:val="21"/>
          <w:szCs w:val="21"/>
          <w:bdr w:val="none" w:sz="0" w:space="0" w:color="auto" w:frame="1"/>
        </w:rPr>
        <w:t>http-equiv</w:t>
      </w:r>
      <w:r w:rsidRPr="000F1386">
        <w:rPr>
          <w:rFonts w:ascii="Monaco" w:hAnsi="Monaco" w:cs="Courier New"/>
          <w:color w:val="666600"/>
          <w:sz w:val="21"/>
          <w:szCs w:val="21"/>
          <w:bdr w:val="none" w:sz="0" w:space="0" w:color="auto" w:frame="1"/>
        </w:rPr>
        <w:t>=</w:t>
      </w:r>
      <w:r w:rsidRPr="000F1386">
        <w:rPr>
          <w:rFonts w:ascii="Monaco" w:hAnsi="Monaco" w:cs="Courier New"/>
          <w:color w:val="008800"/>
          <w:sz w:val="21"/>
          <w:szCs w:val="21"/>
          <w:bdr w:val="none" w:sz="0" w:space="0" w:color="auto" w:frame="1"/>
        </w:rPr>
        <w:t>"Content-Type"</w:t>
      </w: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F1386">
        <w:rPr>
          <w:rFonts w:ascii="Monaco" w:hAnsi="Monaco" w:cs="Courier New"/>
          <w:color w:val="660066"/>
          <w:sz w:val="21"/>
          <w:szCs w:val="21"/>
          <w:bdr w:val="none" w:sz="0" w:space="0" w:color="auto" w:frame="1"/>
        </w:rPr>
        <w:t>content</w:t>
      </w:r>
      <w:r w:rsidRPr="000F1386">
        <w:rPr>
          <w:rFonts w:ascii="Monaco" w:hAnsi="Monaco" w:cs="Courier New"/>
          <w:color w:val="666600"/>
          <w:sz w:val="21"/>
          <w:szCs w:val="21"/>
          <w:bdr w:val="none" w:sz="0" w:space="0" w:color="auto" w:frame="1"/>
        </w:rPr>
        <w:t>=</w:t>
      </w:r>
      <w:r w:rsidRPr="000F1386">
        <w:rPr>
          <w:rFonts w:ascii="Monaco" w:hAnsi="Monaco" w:cs="Courier New"/>
          <w:color w:val="008800"/>
          <w:sz w:val="21"/>
          <w:szCs w:val="21"/>
          <w:bdr w:val="none" w:sz="0" w:space="0" w:color="auto" w:frame="1"/>
        </w:rPr>
        <w:t>"text/html; charset=UTF-8"</w:t>
      </w:r>
      <w:r w:rsidRPr="000F1386"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/&gt;</w:t>
      </w:r>
    </w:p>
    <w:p w14:paraId="61336272" w14:textId="77777777" w:rsidR="000F1386" w:rsidRPr="000F1386" w:rsidRDefault="000F1386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&lt;/head&gt;</w:t>
      </w:r>
    </w:p>
    <w:p w14:paraId="57A45182" w14:textId="4EA20A0D" w:rsidR="000F1386" w:rsidRPr="003E4280" w:rsidRDefault="00425480" w:rsidP="003E428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ab/>
      </w:r>
      <w:r w:rsidR="000F1386"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&lt;body&gt;</w:t>
      </w:r>
    </w:p>
    <w:p w14:paraId="55D7C3B7" w14:textId="6791EA7F" w:rsidR="000F1386" w:rsidRPr="000F1386" w:rsidRDefault="00425480" w:rsidP="000F1386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ab/>
      </w:r>
      <w:r w:rsidR="000F1386"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&lt;/body&gt;</w:t>
      </w:r>
    </w:p>
    <w:p w14:paraId="7AD0311D" w14:textId="40499AF7" w:rsidR="00425480" w:rsidRPr="00093E1B" w:rsidRDefault="000F1386" w:rsidP="00093E1B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</w:pPr>
      <w:r w:rsidRPr="000F1386">
        <w:rPr>
          <w:rFonts w:ascii="Monaco" w:hAnsi="Monaco" w:cs="Courier New"/>
          <w:color w:val="000088"/>
          <w:sz w:val="21"/>
          <w:szCs w:val="21"/>
          <w:bdr w:val="none" w:sz="0" w:space="0" w:color="auto" w:frame="1"/>
        </w:rPr>
        <w:t>&lt;/html&gt;</w:t>
      </w:r>
    </w:p>
    <w:p w14:paraId="1079B34B" w14:textId="3A7D2D86" w:rsidR="007643E6" w:rsidRDefault="009643F8" w:rsidP="00285825">
      <w:pPr>
        <w:pStyle w:val="ListParagraph"/>
        <w:numPr>
          <w:ilvl w:val="0"/>
          <w:numId w:val="2"/>
        </w:numPr>
      </w:pPr>
      <w:r>
        <w:t xml:space="preserve">NOTE: Please take care of </w:t>
      </w:r>
      <w:r w:rsidR="006807D1">
        <w:t xml:space="preserve">closing end </w:t>
      </w:r>
      <w:r>
        <w:t>tags properly</w:t>
      </w:r>
      <w:r w:rsidR="006807D1">
        <w:t xml:space="preserve"> for all the elements</w:t>
      </w:r>
      <w:r>
        <w:t xml:space="preserve">. </w:t>
      </w:r>
    </w:p>
    <w:p w14:paraId="6F483409" w14:textId="4FFD8712" w:rsidR="006807D1" w:rsidRDefault="00995B6E" w:rsidP="00285825">
      <w:pPr>
        <w:pStyle w:val="ListParagraph"/>
        <w:numPr>
          <w:ilvl w:val="0"/>
          <w:numId w:val="2"/>
        </w:numPr>
      </w:pPr>
      <w:r>
        <w:t xml:space="preserve">And to route the Templates with URL Requests in spring </w:t>
      </w:r>
      <w:r w:rsidR="00B63F92">
        <w:t xml:space="preserve">controller like below </w:t>
      </w:r>
    </w:p>
    <w:p w14:paraId="797D7357" w14:textId="77777777" w:rsidR="00B63F92" w:rsidRPr="00B63F92" w:rsidRDefault="00B63F92" w:rsidP="008D5C6F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CBED2FB" w14:textId="77777777" w:rsidR="00B63F92" w:rsidRPr="00B63F92" w:rsidRDefault="00B63F92" w:rsidP="00F90A5F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63F92">
        <w:rPr>
          <w:rFonts w:ascii="Monaco" w:hAnsi="Monaco" w:cs="Monaco"/>
          <w:color w:val="646464"/>
          <w:sz w:val="22"/>
          <w:szCs w:val="22"/>
        </w:rPr>
        <w:t>@Controller</w:t>
      </w:r>
    </w:p>
    <w:p w14:paraId="47B87665" w14:textId="1758B8C8" w:rsidR="00B63F92" w:rsidRPr="00684A45" w:rsidRDefault="00B63F92" w:rsidP="00021E21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684A4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684A4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84A45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684A45">
        <w:rPr>
          <w:rFonts w:ascii="Monaco" w:hAnsi="Monaco" w:cs="Monaco"/>
          <w:color w:val="000000"/>
          <w:sz w:val="22"/>
          <w:szCs w:val="22"/>
        </w:rPr>
        <w:t xml:space="preserve"> ViewController {</w:t>
      </w:r>
    </w:p>
    <w:p w14:paraId="0AA2DCEF" w14:textId="5C5E3CF9" w:rsidR="00B63F92" w:rsidRPr="00B63F92" w:rsidRDefault="00B63F92" w:rsidP="00F90A5F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63F92">
        <w:rPr>
          <w:rFonts w:ascii="Monaco" w:hAnsi="Monaco" w:cs="Monaco"/>
          <w:color w:val="000000"/>
          <w:sz w:val="22"/>
          <w:szCs w:val="22"/>
        </w:rPr>
        <w:tab/>
      </w:r>
      <w:r w:rsidRPr="00B63F92">
        <w:rPr>
          <w:rFonts w:ascii="Monaco" w:hAnsi="Monaco" w:cs="Monaco"/>
          <w:color w:val="646464"/>
          <w:sz w:val="22"/>
          <w:szCs w:val="22"/>
        </w:rPr>
        <w:t>@</w:t>
      </w:r>
      <w:r w:rsidRPr="001F105C">
        <w:rPr>
          <w:rFonts w:ascii="Monaco" w:hAnsi="Monaco" w:cs="Monaco"/>
          <w:color w:val="646464"/>
          <w:sz w:val="22"/>
          <w:szCs w:val="22"/>
        </w:rPr>
        <w:t>RequestMapping</w:t>
      </w:r>
      <w:r w:rsidRPr="00B63F92">
        <w:rPr>
          <w:rFonts w:ascii="Monaco" w:hAnsi="Monaco" w:cs="Monaco"/>
          <w:color w:val="000000"/>
          <w:sz w:val="22"/>
          <w:szCs w:val="22"/>
        </w:rPr>
        <w:t>(</w:t>
      </w:r>
      <w:r w:rsidRPr="00B63F92">
        <w:rPr>
          <w:rFonts w:ascii="Monaco" w:hAnsi="Monaco" w:cs="Monaco"/>
          <w:color w:val="2A00FF"/>
          <w:sz w:val="22"/>
          <w:szCs w:val="22"/>
        </w:rPr>
        <w:t>"/"</w:t>
      </w:r>
      <w:r w:rsidRPr="00B63F92">
        <w:rPr>
          <w:rFonts w:ascii="Monaco" w:hAnsi="Monaco" w:cs="Monaco"/>
          <w:color w:val="000000"/>
          <w:sz w:val="22"/>
          <w:szCs w:val="22"/>
        </w:rPr>
        <w:t>)</w:t>
      </w:r>
      <w:r w:rsidR="003B533A">
        <w:rPr>
          <w:rFonts w:ascii="Monaco" w:hAnsi="Monaco" w:cs="Monaco"/>
          <w:color w:val="000000"/>
          <w:sz w:val="22"/>
          <w:szCs w:val="22"/>
        </w:rPr>
        <w:t xml:space="preserve"> </w:t>
      </w:r>
      <w:r w:rsidR="003B533A" w:rsidRPr="003B533A">
        <w:rPr>
          <w:rFonts w:ascii="Monaco" w:hAnsi="Monaco" w:cs="Monaco"/>
          <w:b/>
          <w:color w:val="FF0000"/>
          <w:sz w:val="22"/>
          <w:szCs w:val="22"/>
        </w:rPr>
        <w:t>// this is the url that it invokes.</w:t>
      </w:r>
      <w:r w:rsidR="003B533A" w:rsidRPr="003B533A">
        <w:rPr>
          <w:rFonts w:ascii="Monaco" w:hAnsi="Monaco" w:cs="Monaco"/>
          <w:color w:val="FF0000"/>
          <w:sz w:val="22"/>
          <w:szCs w:val="22"/>
        </w:rPr>
        <w:t xml:space="preserve"> </w:t>
      </w:r>
    </w:p>
    <w:p w14:paraId="250260F1" w14:textId="77777777" w:rsidR="00B63F92" w:rsidRPr="00B63F92" w:rsidRDefault="00B63F92" w:rsidP="00F90A5F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63F92">
        <w:rPr>
          <w:rFonts w:ascii="Monaco" w:hAnsi="Monaco" w:cs="Monaco"/>
          <w:color w:val="000000"/>
          <w:sz w:val="22"/>
          <w:szCs w:val="22"/>
        </w:rPr>
        <w:tab/>
      </w:r>
      <w:r w:rsidRPr="00B63F92"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r w:rsidRPr="00B63F92">
        <w:rPr>
          <w:rFonts w:ascii="Monaco" w:hAnsi="Monaco" w:cs="Monaco"/>
          <w:color w:val="000000"/>
          <w:sz w:val="22"/>
          <w:szCs w:val="22"/>
        </w:rPr>
        <w:t xml:space="preserve"> String displayHome() {</w:t>
      </w:r>
    </w:p>
    <w:p w14:paraId="674DC627" w14:textId="2CCD55B8" w:rsidR="00B63F92" w:rsidRPr="00B63F92" w:rsidRDefault="00B63F92" w:rsidP="00F90A5F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684A45">
        <w:rPr>
          <w:rFonts w:ascii="Monaco" w:hAnsi="Monaco" w:cs="Monaco"/>
          <w:color w:val="000000"/>
          <w:sz w:val="22"/>
          <w:szCs w:val="22"/>
        </w:rPr>
        <w:tab/>
      </w:r>
      <w:r w:rsidRPr="00684A45">
        <w:rPr>
          <w:rFonts w:ascii="Monaco" w:hAnsi="Monaco" w:cs="Monaco"/>
          <w:color w:val="000000"/>
          <w:sz w:val="22"/>
          <w:szCs w:val="22"/>
        </w:rPr>
        <w:tab/>
      </w:r>
      <w:r w:rsidRPr="00684A45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 w:rsidRPr="00684A4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84A45">
        <w:rPr>
          <w:rFonts w:ascii="Monaco" w:hAnsi="Monaco" w:cs="Monaco"/>
          <w:color w:val="2A00FF"/>
          <w:sz w:val="22"/>
          <w:szCs w:val="22"/>
        </w:rPr>
        <w:t>"helloview"</w:t>
      </w:r>
      <w:r w:rsidRPr="00684A45">
        <w:rPr>
          <w:rFonts w:ascii="Monaco" w:hAnsi="Monaco" w:cs="Monaco"/>
          <w:color w:val="000000"/>
          <w:sz w:val="22"/>
          <w:szCs w:val="22"/>
        </w:rPr>
        <w:t>;</w:t>
      </w:r>
      <w:r w:rsidR="003B533A">
        <w:rPr>
          <w:rFonts w:ascii="Monaco" w:hAnsi="Monaco" w:cs="Monaco"/>
          <w:color w:val="000000"/>
          <w:sz w:val="22"/>
          <w:szCs w:val="22"/>
        </w:rPr>
        <w:t xml:space="preserve"> </w:t>
      </w:r>
      <w:r w:rsidR="003B533A" w:rsidRPr="003B533A">
        <w:rPr>
          <w:rFonts w:ascii="Monaco" w:hAnsi="Monaco" w:cs="Monaco"/>
          <w:b/>
          <w:color w:val="FF0000"/>
          <w:sz w:val="22"/>
          <w:szCs w:val="22"/>
        </w:rPr>
        <w:t>// this is the template name.</w:t>
      </w:r>
    </w:p>
    <w:p w14:paraId="255765BC" w14:textId="38915151" w:rsidR="00B63F92" w:rsidRDefault="00B63F92" w:rsidP="00B659FC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B63F92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1C2DC3E" w14:textId="6B3CC9D5" w:rsidR="003A40E1" w:rsidRDefault="003A40E1" w:rsidP="003A40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 w:rsidR="00652891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@RequestMapping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"/spassessments"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B87E308" w14:textId="1617E2A6" w:rsidR="003A40E1" w:rsidRDefault="003A40E1" w:rsidP="003A40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 w:rsidR="00652891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52891">
        <w:rPr>
          <w:rFonts w:ascii="Monaco" w:hAnsi="Monaco" w:cs="Monaco"/>
          <w:color w:val="000000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displaySpassessments() {</w:t>
      </w:r>
    </w:p>
    <w:p w14:paraId="171D7FB4" w14:textId="77777777" w:rsidR="003A40E1" w:rsidRDefault="003A40E1" w:rsidP="003A40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652891">
        <w:rPr>
          <w:rFonts w:ascii="Monaco" w:hAnsi="Monaco" w:cs="Monaco"/>
          <w:color w:val="000000"/>
          <w:sz w:val="22"/>
          <w:szCs w:val="22"/>
        </w:rPr>
        <w:tab/>
      </w:r>
      <w:r w:rsidRPr="00652891">
        <w:rPr>
          <w:rFonts w:ascii="Monaco" w:hAnsi="Monaco" w:cs="Monaco"/>
          <w:color w:val="000000"/>
          <w:sz w:val="22"/>
          <w:szCs w:val="22"/>
        </w:rPr>
        <w:tab/>
      </w:r>
      <w:r w:rsidRPr="00652891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 w:rsidRPr="00652891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52891">
        <w:rPr>
          <w:rFonts w:ascii="Monaco" w:hAnsi="Monaco" w:cs="Monaco"/>
          <w:color w:val="2A00FF"/>
          <w:sz w:val="22"/>
          <w:szCs w:val="22"/>
        </w:rPr>
        <w:t>"spassessments"</w:t>
      </w:r>
      <w:r w:rsidRPr="00652891">
        <w:rPr>
          <w:rFonts w:ascii="Monaco" w:hAnsi="Monaco" w:cs="Monaco"/>
          <w:color w:val="000000"/>
          <w:sz w:val="22"/>
          <w:szCs w:val="22"/>
        </w:rPr>
        <w:t>;</w:t>
      </w:r>
    </w:p>
    <w:p w14:paraId="410AC987" w14:textId="61B8E60B" w:rsidR="003A40E1" w:rsidRPr="00B659FC" w:rsidRDefault="003A40E1" w:rsidP="003A40E1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A6A02E2" w14:textId="24E6AB26" w:rsidR="00B63F92" w:rsidRDefault="00B63F92" w:rsidP="00F90A5F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37DEBEA" w14:textId="4A9EFE17" w:rsidR="009368FD" w:rsidRDefault="009368FD" w:rsidP="00285825">
      <w:pPr>
        <w:pStyle w:val="ListParagraph"/>
        <w:numPr>
          <w:ilvl w:val="0"/>
          <w:numId w:val="2"/>
        </w:numPr>
      </w:pPr>
      <w:r>
        <w:t>You can Use Thyme</w:t>
      </w:r>
      <w:r w:rsidR="00D7421E">
        <w:t xml:space="preserve">leaf Fragments , to include the one template or (some part in the that template) into another template. </w:t>
      </w:r>
      <w:r w:rsidR="0047703C">
        <w:t xml:space="preserve">Below is the example for it. </w:t>
      </w:r>
    </w:p>
    <w:p w14:paraId="644EAF69" w14:textId="2B184FEB" w:rsidR="00C00A6F" w:rsidRDefault="00C00A6F" w:rsidP="00C00A6F">
      <w:pPr>
        <w:pStyle w:val="ListParagraph"/>
        <w:numPr>
          <w:ilvl w:val="0"/>
          <w:numId w:val="3"/>
        </w:numPr>
      </w:pPr>
      <w:r>
        <w:t xml:space="preserve">If I have two files like </w:t>
      </w:r>
      <w:r w:rsidR="00C353CF">
        <w:t>headerFooter</w:t>
      </w:r>
      <w:r>
        <w:t>.html and person.html.</w:t>
      </w:r>
    </w:p>
    <w:p w14:paraId="6EB8A0F0" w14:textId="3E1048C2" w:rsidR="00C00A6F" w:rsidRDefault="00C353CF" w:rsidP="00C00A6F">
      <w:pPr>
        <w:pStyle w:val="ListParagraph"/>
        <w:numPr>
          <w:ilvl w:val="0"/>
          <w:numId w:val="3"/>
        </w:numPr>
      </w:pPr>
      <w:r>
        <w:t xml:space="preserve">Person.html has fragments from headerFooter.html. then in headerFooter.html file you define particular div’s with TH:FRAGMENT i.e like </w:t>
      </w:r>
    </w:p>
    <w:p w14:paraId="75511F1F" w14:textId="2C6C9F17" w:rsidR="00D04338" w:rsidRDefault="00D04338" w:rsidP="00D04338">
      <w:pPr>
        <w:pStyle w:val="ListParagraph"/>
        <w:ind w:left="1080"/>
        <w:rPr>
          <w:rFonts w:ascii="Monaco" w:hAnsi="Monaco" w:cs="Monaco"/>
          <w:color w:val="008080"/>
          <w:sz w:val="22"/>
          <w:szCs w:val="22"/>
        </w:rPr>
      </w:pPr>
      <w:r w:rsidRPr="00D04338">
        <w:rPr>
          <w:rFonts w:ascii="Monaco" w:hAnsi="Monaco" w:cs="Monaco"/>
          <w:color w:val="008080"/>
          <w:sz w:val="22"/>
          <w:szCs w:val="22"/>
        </w:rPr>
        <w:t>&lt;</w:t>
      </w:r>
      <w:r w:rsidRPr="00D04338">
        <w:rPr>
          <w:rFonts w:ascii="Monaco" w:hAnsi="Monaco" w:cs="Monaco"/>
          <w:color w:val="3F7F7F"/>
          <w:sz w:val="22"/>
          <w:szCs w:val="22"/>
        </w:rPr>
        <w:t>div</w:t>
      </w:r>
      <w:r w:rsidRPr="00D04338">
        <w:rPr>
          <w:rFonts w:ascii="Monaco" w:hAnsi="Monaco" w:cs="Monaco"/>
          <w:sz w:val="22"/>
          <w:szCs w:val="22"/>
        </w:rPr>
        <w:t xml:space="preserve"> </w:t>
      </w:r>
      <w:r w:rsidRPr="00D04338">
        <w:rPr>
          <w:rFonts w:ascii="Monaco" w:hAnsi="Monaco" w:cs="Monaco"/>
          <w:color w:val="7F007F"/>
          <w:sz w:val="22"/>
          <w:szCs w:val="22"/>
        </w:rPr>
        <w:t>id</w:t>
      </w:r>
      <w:r w:rsidRPr="00D04338">
        <w:rPr>
          <w:rFonts w:ascii="Monaco" w:hAnsi="Monaco" w:cs="Monaco"/>
          <w:color w:val="000000"/>
          <w:sz w:val="22"/>
          <w:szCs w:val="22"/>
        </w:rPr>
        <w:t>=</w:t>
      </w:r>
      <w:r w:rsidRPr="00D04338">
        <w:rPr>
          <w:rFonts w:ascii="Monaco" w:hAnsi="Monaco" w:cs="Monaco"/>
          <w:i/>
          <w:iCs/>
          <w:color w:val="2A00FF"/>
          <w:sz w:val="22"/>
          <w:szCs w:val="22"/>
        </w:rPr>
        <w:t>"footer"</w:t>
      </w:r>
      <w:r w:rsidRPr="00D04338">
        <w:rPr>
          <w:rFonts w:ascii="Monaco" w:hAnsi="Monaco" w:cs="Monaco"/>
          <w:sz w:val="22"/>
          <w:szCs w:val="22"/>
        </w:rPr>
        <w:t xml:space="preserve"> </w:t>
      </w:r>
      <w:r w:rsidRPr="00D04338">
        <w:rPr>
          <w:rFonts w:ascii="Monaco" w:hAnsi="Monaco" w:cs="Monaco"/>
          <w:color w:val="7F007F"/>
          <w:sz w:val="22"/>
          <w:szCs w:val="22"/>
        </w:rPr>
        <w:t>class</w:t>
      </w:r>
      <w:r w:rsidRPr="00D04338">
        <w:rPr>
          <w:rFonts w:ascii="Monaco" w:hAnsi="Monaco" w:cs="Monaco"/>
          <w:color w:val="000000"/>
          <w:sz w:val="22"/>
          <w:szCs w:val="22"/>
        </w:rPr>
        <w:t>=</w:t>
      </w:r>
      <w:r w:rsidRPr="00D04338">
        <w:rPr>
          <w:rFonts w:ascii="Monaco" w:hAnsi="Monaco" w:cs="Monaco"/>
          <w:i/>
          <w:iCs/>
          <w:color w:val="2A00FF"/>
          <w:sz w:val="22"/>
          <w:szCs w:val="22"/>
        </w:rPr>
        <w:t>"col-md-12"</w:t>
      </w:r>
      <w:r w:rsidRPr="00D04338">
        <w:rPr>
          <w:rFonts w:ascii="Monaco" w:hAnsi="Monaco" w:cs="Monaco"/>
          <w:sz w:val="22"/>
          <w:szCs w:val="22"/>
        </w:rPr>
        <w:t xml:space="preserve"> </w:t>
      </w:r>
      <w:r w:rsidRPr="00D04338">
        <w:rPr>
          <w:rFonts w:ascii="Monaco" w:hAnsi="Monaco" w:cs="Monaco"/>
          <w:color w:val="7F007F"/>
          <w:sz w:val="22"/>
          <w:szCs w:val="22"/>
        </w:rPr>
        <w:t>th:fragment</w:t>
      </w:r>
      <w:r w:rsidRPr="00D04338">
        <w:rPr>
          <w:rFonts w:ascii="Monaco" w:hAnsi="Monaco" w:cs="Monaco"/>
          <w:color w:val="000000"/>
          <w:sz w:val="22"/>
          <w:szCs w:val="22"/>
        </w:rPr>
        <w:t>=</w:t>
      </w:r>
      <w:r w:rsidRPr="00D04338">
        <w:rPr>
          <w:rFonts w:ascii="Monaco" w:hAnsi="Monaco" w:cs="Monaco"/>
          <w:i/>
          <w:iCs/>
          <w:color w:val="2A00FF"/>
          <w:sz w:val="22"/>
          <w:szCs w:val="22"/>
        </w:rPr>
        <w:t>"footer"</w:t>
      </w:r>
      <w:r w:rsidRPr="00D04338">
        <w:rPr>
          <w:rFonts w:ascii="Monaco" w:hAnsi="Monaco" w:cs="Monaco"/>
          <w:color w:val="008080"/>
          <w:sz w:val="22"/>
          <w:szCs w:val="22"/>
        </w:rPr>
        <w:t>&gt;</w:t>
      </w:r>
    </w:p>
    <w:p w14:paraId="08477552" w14:textId="34E388EA" w:rsidR="00205B3A" w:rsidRDefault="000F7256" w:rsidP="00205B3A">
      <w:pPr>
        <w:pStyle w:val="ListParagraph"/>
        <w:numPr>
          <w:ilvl w:val="0"/>
          <w:numId w:val="3"/>
        </w:numPr>
      </w:pPr>
      <w:r>
        <w:t>Use that div related stuff in person.html template using</w:t>
      </w:r>
    </w:p>
    <w:p w14:paraId="18084609" w14:textId="3D6612F3" w:rsidR="000F7256" w:rsidRPr="002F0766" w:rsidRDefault="000F7256" w:rsidP="000F7256">
      <w:pPr>
        <w:pStyle w:val="ListParagraph"/>
        <w:ind w:left="1080"/>
      </w:pPr>
      <w:r w:rsidRPr="000F7256">
        <w:rPr>
          <w:rFonts w:ascii="Monaco" w:hAnsi="Monaco" w:cs="Monaco"/>
          <w:color w:val="008080"/>
          <w:sz w:val="22"/>
          <w:szCs w:val="22"/>
        </w:rPr>
        <w:t>&lt;</w:t>
      </w:r>
      <w:r w:rsidRPr="000F7256">
        <w:rPr>
          <w:rFonts w:ascii="Monaco" w:hAnsi="Monaco" w:cs="Monaco"/>
          <w:color w:val="3F7F7F"/>
          <w:sz w:val="22"/>
          <w:szCs w:val="22"/>
        </w:rPr>
        <w:t>div</w:t>
      </w:r>
      <w:r w:rsidRPr="000F7256">
        <w:rPr>
          <w:rFonts w:ascii="Monaco" w:hAnsi="Monaco" w:cs="Monaco"/>
          <w:sz w:val="22"/>
          <w:szCs w:val="22"/>
        </w:rPr>
        <w:t xml:space="preserve"> </w:t>
      </w:r>
      <w:r w:rsidRPr="000F7256">
        <w:rPr>
          <w:rFonts w:ascii="Monaco" w:hAnsi="Monaco" w:cs="Monaco"/>
          <w:color w:val="7F007F"/>
          <w:sz w:val="22"/>
          <w:szCs w:val="22"/>
        </w:rPr>
        <w:t>th:replace</w:t>
      </w:r>
      <w:r w:rsidRPr="000F7256">
        <w:rPr>
          <w:rFonts w:ascii="Monaco" w:hAnsi="Monaco" w:cs="Monaco"/>
          <w:color w:val="000000"/>
          <w:sz w:val="22"/>
          <w:szCs w:val="22"/>
        </w:rPr>
        <w:t>=</w:t>
      </w:r>
      <w:r w:rsidRPr="000F7256">
        <w:rPr>
          <w:rFonts w:ascii="Monaco" w:hAnsi="Monaco" w:cs="Monaco"/>
          <w:i/>
          <w:iCs/>
          <w:color w:val="2A00FF"/>
          <w:sz w:val="22"/>
          <w:szCs w:val="22"/>
        </w:rPr>
        <w:t>"gssheaderfooter :: footer"</w:t>
      </w:r>
      <w:r w:rsidRPr="000F7256">
        <w:rPr>
          <w:rFonts w:ascii="Monaco" w:hAnsi="Monaco" w:cs="Monaco"/>
          <w:color w:val="008080"/>
          <w:sz w:val="22"/>
          <w:szCs w:val="22"/>
        </w:rPr>
        <w:t>&gt;&lt;/</w:t>
      </w:r>
      <w:r w:rsidRPr="000F7256">
        <w:rPr>
          <w:rFonts w:ascii="Monaco" w:hAnsi="Monaco" w:cs="Monaco"/>
          <w:color w:val="3F7F7F"/>
          <w:sz w:val="22"/>
          <w:szCs w:val="22"/>
        </w:rPr>
        <w:t>div</w:t>
      </w:r>
      <w:r w:rsidRPr="000F7256">
        <w:rPr>
          <w:rFonts w:ascii="Monaco" w:hAnsi="Monaco" w:cs="Monaco"/>
          <w:color w:val="008080"/>
          <w:sz w:val="22"/>
          <w:szCs w:val="22"/>
        </w:rPr>
        <w:t>&gt;</w:t>
      </w:r>
    </w:p>
    <w:p w14:paraId="58E3CAD8" w14:textId="230123B7" w:rsidR="0013089D" w:rsidRDefault="0013089D" w:rsidP="0032170A"/>
    <w:p w14:paraId="5014DD18" w14:textId="77777777" w:rsidR="00DD528E" w:rsidRDefault="00DD528E"/>
    <w:p w14:paraId="6AA10B56" w14:textId="7BD1EA20" w:rsidR="00365F90" w:rsidRDefault="00365F90">
      <w:r>
        <w:lastRenderedPageBreak/>
        <w:t xml:space="preserve">Read more about thymeleaf concepts and its features from THYMELEAF site. And start implementing it. </w:t>
      </w:r>
    </w:p>
    <w:sectPr w:rsidR="00365F90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E4604"/>
    <w:multiLevelType w:val="hybridMultilevel"/>
    <w:tmpl w:val="0F548D50"/>
    <w:lvl w:ilvl="0" w:tplc="E28A65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91BDE"/>
    <w:multiLevelType w:val="hybridMultilevel"/>
    <w:tmpl w:val="0F548D50"/>
    <w:lvl w:ilvl="0" w:tplc="E28A65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55B18"/>
    <w:multiLevelType w:val="hybridMultilevel"/>
    <w:tmpl w:val="764C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D10F9"/>
    <w:multiLevelType w:val="hybridMultilevel"/>
    <w:tmpl w:val="EE0E1EF8"/>
    <w:lvl w:ilvl="0" w:tplc="6534F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9D"/>
    <w:rsid w:val="00021E21"/>
    <w:rsid w:val="00093E1B"/>
    <w:rsid w:val="000F1386"/>
    <w:rsid w:val="000F7256"/>
    <w:rsid w:val="0013089D"/>
    <w:rsid w:val="001607D4"/>
    <w:rsid w:val="001F105C"/>
    <w:rsid w:val="00205B3A"/>
    <w:rsid w:val="00242637"/>
    <w:rsid w:val="00285825"/>
    <w:rsid w:val="002F0766"/>
    <w:rsid w:val="0032170A"/>
    <w:rsid w:val="00365F90"/>
    <w:rsid w:val="003A40E1"/>
    <w:rsid w:val="003B533A"/>
    <w:rsid w:val="003E2D98"/>
    <w:rsid w:val="003E4280"/>
    <w:rsid w:val="00425480"/>
    <w:rsid w:val="0047703C"/>
    <w:rsid w:val="005B17E4"/>
    <w:rsid w:val="00652891"/>
    <w:rsid w:val="006807D1"/>
    <w:rsid w:val="00684A45"/>
    <w:rsid w:val="007643E6"/>
    <w:rsid w:val="007829D7"/>
    <w:rsid w:val="00867470"/>
    <w:rsid w:val="008D5C6F"/>
    <w:rsid w:val="009368FD"/>
    <w:rsid w:val="009643F8"/>
    <w:rsid w:val="00995B6E"/>
    <w:rsid w:val="009B4A50"/>
    <w:rsid w:val="00A32502"/>
    <w:rsid w:val="00AC314A"/>
    <w:rsid w:val="00B15A16"/>
    <w:rsid w:val="00B55E04"/>
    <w:rsid w:val="00B63F92"/>
    <w:rsid w:val="00B659FC"/>
    <w:rsid w:val="00C00A6F"/>
    <w:rsid w:val="00C353CF"/>
    <w:rsid w:val="00D04338"/>
    <w:rsid w:val="00D7421E"/>
    <w:rsid w:val="00D97340"/>
    <w:rsid w:val="00DD528E"/>
    <w:rsid w:val="00E3231B"/>
    <w:rsid w:val="00F9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4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386"/>
    <w:rPr>
      <w:rFonts w:ascii="Courier New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F1386"/>
  </w:style>
  <w:style w:type="character" w:customStyle="1" w:styleId="pln">
    <w:name w:val="pln"/>
    <w:basedOn w:val="DefaultParagraphFont"/>
    <w:rsid w:val="000F1386"/>
  </w:style>
  <w:style w:type="character" w:customStyle="1" w:styleId="tag">
    <w:name w:val="tag"/>
    <w:basedOn w:val="DefaultParagraphFont"/>
    <w:rsid w:val="000F1386"/>
  </w:style>
  <w:style w:type="character" w:customStyle="1" w:styleId="atn">
    <w:name w:val="atn"/>
    <w:basedOn w:val="DefaultParagraphFont"/>
    <w:rsid w:val="000F1386"/>
  </w:style>
  <w:style w:type="character" w:customStyle="1" w:styleId="pun">
    <w:name w:val="pun"/>
    <w:basedOn w:val="DefaultParagraphFont"/>
    <w:rsid w:val="000F1386"/>
  </w:style>
  <w:style w:type="character" w:customStyle="1" w:styleId="atv">
    <w:name w:val="atv"/>
    <w:basedOn w:val="DefaultParagraphFont"/>
    <w:rsid w:val="000F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097F20-887A-FB43-9C2B-50F4B143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2016-07-12T13:32:00Z</dcterms:created>
  <dcterms:modified xsi:type="dcterms:W3CDTF">2016-07-12T15:13:00Z</dcterms:modified>
</cp:coreProperties>
</file>