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D1126" w14:textId="77777777" w:rsidR="001B7D4D" w:rsidRPr="00823096" w:rsidRDefault="0020076E" w:rsidP="0020076E">
      <w:pPr>
        <w:jc w:val="center"/>
        <w:rPr>
          <w:b/>
          <w:sz w:val="32"/>
        </w:rPr>
      </w:pPr>
      <w:r w:rsidRPr="00823096">
        <w:rPr>
          <w:b/>
          <w:sz w:val="32"/>
        </w:rPr>
        <w:t>Including Unit Test Cases and Test Coverage Tools</w:t>
      </w:r>
    </w:p>
    <w:p w14:paraId="5045906C" w14:textId="77777777" w:rsidR="00F448C7" w:rsidRDefault="00F448C7" w:rsidP="00F448C7"/>
    <w:p w14:paraId="0D831229" w14:textId="54807DF7" w:rsidR="00A920A5" w:rsidRPr="00356FEB" w:rsidRDefault="00A920A5" w:rsidP="00F448C7">
      <w:pPr>
        <w:rPr>
          <w:b/>
          <w:color w:val="FF0000"/>
        </w:rPr>
      </w:pPr>
      <w:r w:rsidRPr="00356FEB">
        <w:rPr>
          <w:b/>
          <w:color w:val="FF0000"/>
        </w:rPr>
        <w:t xml:space="preserve">Steps to configure Eclipse ready for writing test cases: - </w:t>
      </w:r>
    </w:p>
    <w:p w14:paraId="627E6B5E" w14:textId="3A5C760E" w:rsidR="0031132B" w:rsidRDefault="0031132B" w:rsidP="00EE1D13">
      <w:pPr>
        <w:pStyle w:val="ListParagraph"/>
        <w:numPr>
          <w:ilvl w:val="0"/>
          <w:numId w:val="1"/>
        </w:numPr>
      </w:pPr>
      <w:r>
        <w:t xml:space="preserve">In your POM.xml file you need to include the SPRING BOOT </w:t>
      </w:r>
      <w:r w:rsidR="0052405E">
        <w:t>TEST</w:t>
      </w:r>
      <w:r>
        <w:t xml:space="preserve"> dependency. Search for it in google and add it. The below one I got from google. </w:t>
      </w:r>
    </w:p>
    <w:p w14:paraId="4106B6C6" w14:textId="51D6D1F9" w:rsidR="0031132B" w:rsidRPr="0031132B" w:rsidRDefault="0031132B" w:rsidP="0031132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sz w:val="22"/>
          <w:szCs w:val="22"/>
        </w:rPr>
      </w:pPr>
      <w:r w:rsidRPr="0031132B">
        <w:rPr>
          <w:rFonts w:ascii="Monaco" w:hAnsi="Monaco" w:cs="Monaco"/>
          <w:color w:val="000000"/>
          <w:sz w:val="22"/>
          <w:szCs w:val="22"/>
        </w:rPr>
        <w:tab/>
      </w:r>
      <w:r w:rsidRPr="0031132B">
        <w:rPr>
          <w:rFonts w:ascii="Monaco" w:hAnsi="Monaco" w:cs="Monaco"/>
          <w:color w:val="008080"/>
          <w:sz w:val="22"/>
          <w:szCs w:val="22"/>
        </w:rPr>
        <w:t>&lt;</w:t>
      </w:r>
      <w:r w:rsidRPr="0031132B">
        <w:rPr>
          <w:rFonts w:ascii="Monaco" w:hAnsi="Monaco" w:cs="Monaco"/>
          <w:color w:val="3F7F7F"/>
          <w:sz w:val="22"/>
          <w:szCs w:val="22"/>
        </w:rPr>
        <w:t>dependency</w:t>
      </w:r>
      <w:r w:rsidRPr="0031132B">
        <w:rPr>
          <w:rFonts w:ascii="Monaco" w:hAnsi="Monaco" w:cs="Monaco"/>
          <w:color w:val="008080"/>
          <w:sz w:val="22"/>
          <w:szCs w:val="22"/>
        </w:rPr>
        <w:t>&gt;</w:t>
      </w:r>
    </w:p>
    <w:p w14:paraId="399EA738" w14:textId="77777777" w:rsidR="0031132B" w:rsidRPr="0031132B" w:rsidRDefault="0031132B" w:rsidP="003113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1132B">
        <w:rPr>
          <w:rFonts w:ascii="Monaco" w:hAnsi="Monaco" w:cs="Monaco"/>
          <w:color w:val="000000"/>
          <w:sz w:val="22"/>
          <w:szCs w:val="22"/>
        </w:rPr>
        <w:tab/>
      </w:r>
      <w:r w:rsidRPr="0031132B">
        <w:rPr>
          <w:rFonts w:ascii="Monaco" w:hAnsi="Monaco" w:cs="Monaco"/>
          <w:color w:val="000000"/>
          <w:sz w:val="22"/>
          <w:szCs w:val="22"/>
        </w:rPr>
        <w:tab/>
      </w:r>
      <w:r w:rsidRPr="0031132B">
        <w:rPr>
          <w:rFonts w:ascii="Monaco" w:hAnsi="Monaco" w:cs="Monaco"/>
          <w:color w:val="000000"/>
          <w:sz w:val="22"/>
          <w:szCs w:val="22"/>
        </w:rPr>
        <w:tab/>
      </w:r>
      <w:r w:rsidRPr="0031132B">
        <w:rPr>
          <w:rFonts w:ascii="Monaco" w:hAnsi="Monaco" w:cs="Monaco"/>
          <w:color w:val="008080"/>
          <w:sz w:val="22"/>
          <w:szCs w:val="22"/>
        </w:rPr>
        <w:t>&lt;</w:t>
      </w:r>
      <w:r w:rsidRPr="0031132B">
        <w:rPr>
          <w:rFonts w:ascii="Monaco" w:hAnsi="Monaco" w:cs="Monaco"/>
          <w:color w:val="3F7F7F"/>
          <w:sz w:val="22"/>
          <w:szCs w:val="22"/>
        </w:rPr>
        <w:t>groupId</w:t>
      </w:r>
      <w:r w:rsidRPr="0031132B">
        <w:rPr>
          <w:rFonts w:ascii="Monaco" w:hAnsi="Monaco" w:cs="Monaco"/>
          <w:color w:val="008080"/>
          <w:sz w:val="22"/>
          <w:szCs w:val="22"/>
        </w:rPr>
        <w:t>&gt;</w:t>
      </w:r>
      <w:r w:rsidRPr="0031132B">
        <w:rPr>
          <w:rFonts w:ascii="Monaco" w:hAnsi="Monaco" w:cs="Monaco"/>
          <w:color w:val="000000"/>
          <w:sz w:val="22"/>
          <w:szCs w:val="22"/>
        </w:rPr>
        <w:t>org.springframework.boot</w:t>
      </w:r>
      <w:r w:rsidRPr="0031132B">
        <w:rPr>
          <w:rFonts w:ascii="Monaco" w:hAnsi="Monaco" w:cs="Monaco"/>
          <w:color w:val="008080"/>
          <w:sz w:val="22"/>
          <w:szCs w:val="22"/>
        </w:rPr>
        <w:t>&lt;/</w:t>
      </w:r>
      <w:r w:rsidRPr="0031132B">
        <w:rPr>
          <w:rFonts w:ascii="Monaco" w:hAnsi="Monaco" w:cs="Monaco"/>
          <w:color w:val="3F7F7F"/>
          <w:sz w:val="22"/>
          <w:szCs w:val="22"/>
        </w:rPr>
        <w:t>groupId</w:t>
      </w:r>
      <w:r w:rsidRPr="0031132B">
        <w:rPr>
          <w:rFonts w:ascii="Monaco" w:hAnsi="Monaco" w:cs="Monaco"/>
          <w:color w:val="008080"/>
          <w:sz w:val="22"/>
          <w:szCs w:val="22"/>
        </w:rPr>
        <w:t>&gt;</w:t>
      </w:r>
    </w:p>
    <w:p w14:paraId="1681D3C2" w14:textId="66046656" w:rsidR="0031132B" w:rsidRPr="0031132B" w:rsidRDefault="0031132B" w:rsidP="0031132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 w:rsidRPr="0031132B">
        <w:rPr>
          <w:rFonts w:ascii="Monaco" w:hAnsi="Monaco" w:cs="Monaco"/>
          <w:color w:val="000000"/>
          <w:sz w:val="22"/>
          <w:szCs w:val="22"/>
        </w:rPr>
        <w:tab/>
      </w:r>
      <w:r w:rsidRPr="0031132B">
        <w:rPr>
          <w:rFonts w:ascii="Monaco" w:hAnsi="Monaco" w:cs="Monaco"/>
          <w:color w:val="008080"/>
          <w:sz w:val="22"/>
          <w:szCs w:val="22"/>
        </w:rPr>
        <w:t>&lt;</w:t>
      </w:r>
      <w:r w:rsidRPr="0031132B">
        <w:rPr>
          <w:rFonts w:ascii="Monaco" w:hAnsi="Monaco" w:cs="Monaco"/>
          <w:color w:val="3F7F7F"/>
          <w:sz w:val="22"/>
          <w:szCs w:val="22"/>
        </w:rPr>
        <w:t>artifactId</w:t>
      </w:r>
      <w:r w:rsidRPr="0031132B">
        <w:rPr>
          <w:rFonts w:ascii="Monaco" w:hAnsi="Monaco" w:cs="Monaco"/>
          <w:color w:val="008080"/>
          <w:sz w:val="22"/>
          <w:szCs w:val="22"/>
        </w:rPr>
        <w:t>&gt;</w:t>
      </w:r>
      <w:r w:rsidRPr="0031132B">
        <w:rPr>
          <w:rFonts w:ascii="Monaco" w:hAnsi="Monaco" w:cs="Monaco"/>
          <w:color w:val="000000"/>
          <w:sz w:val="22"/>
          <w:szCs w:val="22"/>
        </w:rPr>
        <w:t>spring-boot-starter-test</w:t>
      </w:r>
      <w:r w:rsidRPr="0031132B">
        <w:rPr>
          <w:rFonts w:ascii="Monaco" w:hAnsi="Monaco" w:cs="Monaco"/>
          <w:color w:val="008080"/>
          <w:sz w:val="22"/>
          <w:szCs w:val="22"/>
        </w:rPr>
        <w:t>&lt;/</w:t>
      </w:r>
      <w:r w:rsidRPr="0031132B">
        <w:rPr>
          <w:rFonts w:ascii="Monaco" w:hAnsi="Monaco" w:cs="Monaco"/>
          <w:color w:val="3F7F7F"/>
          <w:sz w:val="22"/>
          <w:szCs w:val="22"/>
        </w:rPr>
        <w:t>artifactId</w:t>
      </w:r>
      <w:r w:rsidRPr="0031132B">
        <w:rPr>
          <w:rFonts w:ascii="Monaco" w:hAnsi="Monaco" w:cs="Monaco"/>
          <w:color w:val="008080"/>
          <w:sz w:val="22"/>
          <w:szCs w:val="22"/>
        </w:rPr>
        <w:t>&gt;</w:t>
      </w:r>
    </w:p>
    <w:p w14:paraId="48003E55" w14:textId="39422A67" w:rsidR="0031132B" w:rsidRDefault="0031132B" w:rsidP="0031132B">
      <w:pPr>
        <w:pStyle w:val="ListParagraph"/>
        <w:ind w:left="1080"/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05A6C9C" w14:textId="64C7AF40" w:rsidR="00B7203A" w:rsidRDefault="00EE1D13" w:rsidP="00EE1D13">
      <w:pPr>
        <w:pStyle w:val="ListParagraph"/>
        <w:numPr>
          <w:ilvl w:val="0"/>
          <w:numId w:val="1"/>
        </w:numPr>
      </w:pPr>
      <w:r>
        <w:t xml:space="preserve">You need to install JACOCO </w:t>
      </w:r>
      <w:r w:rsidR="006C4A21">
        <w:t>(Java</w:t>
      </w:r>
      <w:r>
        <w:t xml:space="preserve"> Code </w:t>
      </w:r>
      <w:r w:rsidR="006C4A21">
        <w:t>Coverage)</w:t>
      </w:r>
      <w:r>
        <w:t xml:space="preserve">. </w:t>
      </w:r>
      <w:r w:rsidR="00B7203A">
        <w:t xml:space="preserve">Or EclEMMA it is also a code coverage tool. </w:t>
      </w:r>
    </w:p>
    <w:p w14:paraId="22D08144" w14:textId="6A371BA1" w:rsidR="00EE1D13" w:rsidRDefault="00946D54" w:rsidP="00EE1D13">
      <w:pPr>
        <w:pStyle w:val="ListParagraph"/>
        <w:numPr>
          <w:ilvl w:val="0"/>
          <w:numId w:val="1"/>
        </w:numPr>
      </w:pPr>
      <w:r>
        <w:t xml:space="preserve">Also you need to install </w:t>
      </w:r>
      <w:r w:rsidR="006C4A21">
        <w:t>INFINITEST plugin</w:t>
      </w:r>
      <w:r>
        <w:t xml:space="preserve"> from Eclipse market place. Which will help you to trigger immediate response of your test case status when you change some piece of code. </w:t>
      </w:r>
      <w:r w:rsidR="006C4A21">
        <w:t>(RED</w:t>
      </w:r>
      <w:r>
        <w:t xml:space="preserve"> color status, Green Color Status, Blue Color </w:t>
      </w:r>
      <w:r w:rsidR="006C4A21">
        <w:t>Status)</w:t>
      </w:r>
      <w:r>
        <w:t xml:space="preserve">. </w:t>
      </w:r>
    </w:p>
    <w:p w14:paraId="6E92E85E" w14:textId="7E696071" w:rsidR="00F42439" w:rsidRDefault="00E033E5" w:rsidP="00EE1D13">
      <w:pPr>
        <w:pStyle w:val="ListParagraph"/>
        <w:numPr>
          <w:ilvl w:val="0"/>
          <w:numId w:val="1"/>
        </w:numPr>
      </w:pPr>
      <w:r>
        <w:t xml:space="preserve">You also need to include </w:t>
      </w:r>
      <w:r w:rsidR="006C4A21">
        <w:t>some</w:t>
      </w:r>
      <w:r>
        <w:t xml:space="preserve"> favorites to your eclipse, </w:t>
      </w:r>
    </w:p>
    <w:p w14:paraId="793E8A1C" w14:textId="21247D6E" w:rsidR="00946D54" w:rsidRDefault="00E033E5" w:rsidP="00F42439">
      <w:pPr>
        <w:pStyle w:val="ListParagraph"/>
        <w:numPr>
          <w:ilvl w:val="0"/>
          <w:numId w:val="2"/>
        </w:numPr>
      </w:pPr>
      <w:r>
        <w:t xml:space="preserve">in MAC go to eclipse and click on PREFERENCES </w:t>
      </w:r>
      <w:r>
        <w:sym w:font="Wingdings" w:char="F0E0"/>
      </w:r>
      <w:r>
        <w:t xml:space="preserve"> Serach for favorites </w:t>
      </w:r>
      <w:r w:rsidR="00F209AC">
        <w:sym w:font="Wingdings" w:char="F0E0"/>
      </w:r>
      <w:r w:rsidR="00F209AC">
        <w:t xml:space="preserve"> Under java, Editor-- favorites will be there click on it.</w:t>
      </w:r>
    </w:p>
    <w:p w14:paraId="4E6E46B1" w14:textId="4FABA57E" w:rsidR="00F209AC" w:rsidRDefault="00F42439" w:rsidP="00F42439">
      <w:pPr>
        <w:pStyle w:val="ListParagraph"/>
        <w:numPr>
          <w:ilvl w:val="0"/>
          <w:numId w:val="2"/>
        </w:numPr>
      </w:pPr>
      <w:r>
        <w:t xml:space="preserve">In that NEW TYPE, it will open new window, on that click on browse, then search for </w:t>
      </w:r>
      <w:r w:rsidRPr="00BF0887">
        <w:rPr>
          <w:b/>
        </w:rPr>
        <w:t>assert</w:t>
      </w:r>
      <w:r>
        <w:t xml:space="preserve"> of JUNIT type. (assert in org.junit). and add it. </w:t>
      </w:r>
      <w:r w:rsidR="00BF0887">
        <w:t>(assertion validation we can do inside the junit test case. For that we are adding it.).</w:t>
      </w:r>
    </w:p>
    <w:p w14:paraId="007DA0CC" w14:textId="044175A5" w:rsidR="0031132B" w:rsidRDefault="00F42439" w:rsidP="00F42439">
      <w:pPr>
        <w:pStyle w:val="ListParagraph"/>
        <w:numPr>
          <w:ilvl w:val="0"/>
          <w:numId w:val="2"/>
        </w:numPr>
      </w:pPr>
      <w:r>
        <w:t xml:space="preserve">Same </w:t>
      </w:r>
      <w:r w:rsidR="006C4A21">
        <w:t>way,</w:t>
      </w:r>
      <w:r>
        <w:t xml:space="preserve"> Next you </w:t>
      </w:r>
      <w:r w:rsidRPr="00BF0887">
        <w:rPr>
          <w:b/>
        </w:rPr>
        <w:t>add org.hamcrest – Machers</w:t>
      </w:r>
      <w:r>
        <w:t xml:space="preserve"> to your favorites.</w:t>
      </w:r>
      <w:r w:rsidR="00450DDC">
        <w:t xml:space="preserve"> ( machers will help you to provide function like equalTo</w:t>
      </w:r>
      <w:r w:rsidR="00294C18">
        <w:t xml:space="preserve">() etc – inside the assert </w:t>
      </w:r>
      <w:r w:rsidR="002D1257">
        <w:t>statements</w:t>
      </w:r>
      <w:r w:rsidR="00294C18">
        <w:t xml:space="preserve">. ) </w:t>
      </w:r>
    </w:p>
    <w:p w14:paraId="1569D680" w14:textId="77777777" w:rsidR="00703A6F" w:rsidRDefault="00703A6F" w:rsidP="00703A6F"/>
    <w:p w14:paraId="1856B303" w14:textId="0D56CA65" w:rsidR="00703A6F" w:rsidRDefault="00703A6F" w:rsidP="00703A6F">
      <w:pPr>
        <w:ind w:left="720"/>
      </w:pPr>
      <w:r>
        <w:t>DONE with Setup.</w:t>
      </w:r>
    </w:p>
    <w:p w14:paraId="296785F0" w14:textId="6270F8EF" w:rsidR="009518B9" w:rsidRDefault="00703A6F" w:rsidP="00703A6F">
      <w:pPr>
        <w:rPr>
          <w:b/>
          <w:color w:val="FF0000"/>
        </w:rPr>
      </w:pPr>
      <w:r w:rsidRPr="00356FEB">
        <w:rPr>
          <w:b/>
          <w:color w:val="FF0000"/>
        </w:rPr>
        <w:t>How to start writing test cases and include that with your Project: -</w:t>
      </w:r>
    </w:p>
    <w:p w14:paraId="00BA9B8B" w14:textId="77777777" w:rsidR="002105ED" w:rsidRDefault="002105ED" w:rsidP="00703A6F">
      <w:pPr>
        <w:rPr>
          <w:color w:val="000000" w:themeColor="text1"/>
        </w:rPr>
      </w:pPr>
    </w:p>
    <w:p w14:paraId="11EDD0AE" w14:textId="7751D8C0" w:rsidR="002105ED" w:rsidRDefault="00005165" w:rsidP="00AE1B1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Your code should be mavenized, then you will see a separate folder structure like src/test/java. This is the location where you will writing test cases for your java code. </w:t>
      </w:r>
    </w:p>
    <w:p w14:paraId="75CDC1C2" w14:textId="0D240590" w:rsidR="00B41FA5" w:rsidRDefault="00B41FA5" w:rsidP="00B41FA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Right cick on that path </w:t>
      </w:r>
      <w:r w:rsidRPr="00B41FA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new </w:t>
      </w:r>
      <w:r w:rsidRPr="00B41FA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others </w:t>
      </w:r>
      <w:r w:rsidRPr="00B41FA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search for test </w:t>
      </w:r>
      <w:r w:rsidRPr="00B41FA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you will be able to see two options like test case, test scenario under JUNIT. Select test case. Use right package and right test case name. then say ok. </w:t>
      </w:r>
    </w:p>
    <w:p w14:paraId="39F626E0" w14:textId="4295FAFC" w:rsidR="00B41FA5" w:rsidRDefault="00B41FA5" w:rsidP="00B41FA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You are having a class to implement the test cases. </w:t>
      </w:r>
    </w:p>
    <w:p w14:paraId="119888C4" w14:textId="52E7363C" w:rsidR="00487F2C" w:rsidRDefault="00487F2C" w:rsidP="00B41FA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Here is the example test case that I have written for, </w:t>
      </w:r>
    </w:p>
    <w:p w14:paraId="0F8DB677" w14:textId="77777777" w:rsidR="004F694D" w:rsidRDefault="004F694D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08D01714" w14:textId="77777777" w:rsidR="00487F2C" w:rsidRPr="00EB1564" w:rsidRDefault="00487F2C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ViewControllerTest {</w:t>
      </w:r>
    </w:p>
    <w:p w14:paraId="321219A8" w14:textId="77777777" w:rsidR="00487F2C" w:rsidRPr="00EB1564" w:rsidRDefault="00487F2C" w:rsidP="00487F2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tab/>
      </w:r>
      <w:r w:rsidRPr="00EB1564">
        <w:rPr>
          <w:rFonts w:ascii="Monaco" w:hAnsi="Monaco" w:cs="Monaco"/>
          <w:color w:val="646464"/>
          <w:sz w:val="22"/>
          <w:szCs w:val="22"/>
        </w:rPr>
        <w:t>@Test</w:t>
      </w:r>
    </w:p>
    <w:p w14:paraId="7B6F0F21" w14:textId="77777777" w:rsidR="00487F2C" w:rsidRPr="00EB1564" w:rsidRDefault="00487F2C" w:rsidP="00487F2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tab/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testThatTestCanBeRun() 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6EA461AB" w14:textId="77777777" w:rsidR="00487F2C" w:rsidRPr="00EB1564" w:rsidRDefault="00487F2C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tab/>
      </w:r>
      <w:r w:rsidRPr="00EB1564">
        <w:rPr>
          <w:rFonts w:ascii="Monaco" w:hAnsi="Monaco" w:cs="Monaco"/>
          <w:color w:val="000000"/>
          <w:sz w:val="22"/>
          <w:szCs w:val="22"/>
        </w:rPr>
        <w:tab/>
      </w:r>
      <w:r w:rsidRPr="00EB1564">
        <w:rPr>
          <w:rFonts w:ascii="Monaco" w:hAnsi="Monaco" w:cs="Monaco"/>
          <w:i/>
          <w:iCs/>
          <w:color w:val="000000"/>
          <w:sz w:val="22"/>
          <w:szCs w:val="22"/>
        </w:rPr>
        <w:t>assertThat</w:t>
      </w:r>
      <w:r w:rsidRPr="00EB1564">
        <w:rPr>
          <w:rFonts w:ascii="Monaco" w:hAnsi="Monaco" w:cs="Monaco"/>
          <w:color w:val="000000"/>
          <w:sz w:val="22"/>
          <w:szCs w:val="22"/>
        </w:rPr>
        <w:t>(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EB1564">
        <w:rPr>
          <w:rFonts w:ascii="Monaco" w:hAnsi="Monaco" w:cs="Monaco"/>
          <w:i/>
          <w:iCs/>
          <w:color w:val="000000"/>
          <w:sz w:val="22"/>
          <w:szCs w:val="22"/>
        </w:rPr>
        <w:t>is</w:t>
      </w:r>
      <w:r w:rsidRPr="00EB1564">
        <w:rPr>
          <w:rFonts w:ascii="Monaco" w:hAnsi="Monaco" w:cs="Monaco"/>
          <w:color w:val="000000"/>
          <w:sz w:val="22"/>
          <w:szCs w:val="22"/>
        </w:rPr>
        <w:t>(</w:t>
      </w:r>
      <w:r w:rsidRPr="00EB1564">
        <w:rPr>
          <w:rFonts w:ascii="Monaco" w:hAnsi="Monaco" w:cs="Monaco"/>
          <w:i/>
          <w:iCs/>
          <w:color w:val="000000"/>
          <w:sz w:val="22"/>
          <w:szCs w:val="22"/>
        </w:rPr>
        <w:t>equalTo</w:t>
      </w:r>
      <w:r w:rsidRPr="00EB1564">
        <w:rPr>
          <w:rFonts w:ascii="Monaco" w:hAnsi="Monaco" w:cs="Monaco"/>
          <w:color w:val="000000"/>
          <w:sz w:val="22"/>
          <w:szCs w:val="22"/>
        </w:rPr>
        <w:t>(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 w:rsidRPr="00EB1564">
        <w:rPr>
          <w:rFonts w:ascii="Monaco" w:hAnsi="Monaco" w:cs="Monaco"/>
          <w:color w:val="000000"/>
          <w:sz w:val="22"/>
          <w:szCs w:val="22"/>
        </w:rPr>
        <w:t>)));</w:t>
      </w:r>
    </w:p>
    <w:p w14:paraId="493EBC8F" w14:textId="7F04B2BD" w:rsidR="00487F2C" w:rsidRPr="00EB1564" w:rsidRDefault="00487F2C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tab/>
        <w:t>}</w:t>
      </w:r>
      <w:r w:rsidRPr="00EB1564">
        <w:rPr>
          <w:rFonts w:ascii="Monaco" w:hAnsi="Monaco" w:cs="Monaco"/>
          <w:color w:val="000000"/>
          <w:sz w:val="22"/>
          <w:szCs w:val="22"/>
        </w:rPr>
        <w:tab/>
      </w:r>
    </w:p>
    <w:p w14:paraId="06D4A3E7" w14:textId="7249FC56" w:rsidR="00487F2C" w:rsidRPr="00EB1564" w:rsidRDefault="00487F2C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646464"/>
          <w:sz w:val="22"/>
          <w:szCs w:val="22"/>
        </w:rPr>
        <w:t>@Test</w:t>
      </w:r>
    </w:p>
    <w:p w14:paraId="26A08240" w14:textId="1660E01E" w:rsidR="00487F2C" w:rsidRPr="00EB1564" w:rsidRDefault="00487F2C" w:rsidP="00487F2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testThatDisplayHomeSendsBackHelloView() 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 xml:space="preserve">throws </w:t>
      </w:r>
      <w:r w:rsidRPr="00EB1564">
        <w:rPr>
          <w:rFonts w:ascii="Monaco" w:hAnsi="Monaco" w:cs="Monaco"/>
          <w:color w:val="000000"/>
          <w:sz w:val="22"/>
          <w:szCs w:val="22"/>
        </w:rPr>
        <w:t>Exception {</w:t>
      </w:r>
    </w:p>
    <w:p w14:paraId="185F4A25" w14:textId="7CF7FD58" w:rsidR="00487F2C" w:rsidRPr="00EB1564" w:rsidRDefault="00487F2C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EB1564">
        <w:rPr>
          <w:rFonts w:ascii="Monaco" w:hAnsi="Monaco" w:cs="Monaco"/>
          <w:color w:val="000000"/>
          <w:sz w:val="22"/>
          <w:szCs w:val="22"/>
        </w:rPr>
        <w:tab/>
        <w:t xml:space="preserve">ViewController </w:t>
      </w:r>
      <w:r w:rsidRPr="00EB1564">
        <w:rPr>
          <w:rFonts w:ascii="Monaco" w:hAnsi="Monaco" w:cs="Monaco"/>
          <w:color w:val="6A3E3E"/>
          <w:sz w:val="22"/>
          <w:szCs w:val="22"/>
        </w:rPr>
        <w:t>viewController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EB1564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ViewController();</w:t>
      </w:r>
      <w:r w:rsidRPr="00EB1564">
        <w:rPr>
          <w:rFonts w:ascii="Monaco" w:hAnsi="Monaco" w:cs="Monaco"/>
          <w:color w:val="000000"/>
          <w:sz w:val="22"/>
          <w:szCs w:val="22"/>
        </w:rPr>
        <w:tab/>
      </w:r>
    </w:p>
    <w:p w14:paraId="57E22FC4" w14:textId="7E135366" w:rsidR="00487F2C" w:rsidRPr="00EB1564" w:rsidRDefault="00487F2C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tab/>
      </w:r>
      <w:r w:rsidRPr="00EB1564"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 w:rsidRPr="00EB1564">
        <w:rPr>
          <w:rFonts w:ascii="Monaco" w:hAnsi="Monaco" w:cs="Monaco"/>
          <w:color w:val="6A3E3E"/>
          <w:sz w:val="22"/>
          <w:szCs w:val="22"/>
        </w:rPr>
        <w:t>view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EB1564">
        <w:rPr>
          <w:rFonts w:ascii="Monaco" w:hAnsi="Monaco" w:cs="Monaco"/>
          <w:color w:val="6A3E3E"/>
          <w:sz w:val="22"/>
          <w:szCs w:val="22"/>
        </w:rPr>
        <w:t>viewController</w:t>
      </w:r>
      <w:r w:rsidRPr="00EB1564">
        <w:rPr>
          <w:rFonts w:ascii="Monaco" w:hAnsi="Monaco" w:cs="Monaco"/>
          <w:color w:val="000000"/>
          <w:sz w:val="22"/>
          <w:szCs w:val="22"/>
        </w:rPr>
        <w:t>.displayHome();</w:t>
      </w:r>
    </w:p>
    <w:p w14:paraId="1B4F6213" w14:textId="77777777" w:rsidR="00487F2C" w:rsidRPr="00EB1564" w:rsidRDefault="00487F2C" w:rsidP="00487F2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tab/>
      </w:r>
      <w:r w:rsidRPr="00EB1564">
        <w:rPr>
          <w:rFonts w:ascii="Monaco" w:hAnsi="Monaco" w:cs="Monaco"/>
          <w:color w:val="000000"/>
          <w:sz w:val="22"/>
          <w:szCs w:val="22"/>
        </w:rPr>
        <w:tab/>
      </w:r>
      <w:r w:rsidRPr="00EB1564">
        <w:rPr>
          <w:rFonts w:ascii="Monaco" w:hAnsi="Monaco" w:cs="Monaco"/>
          <w:i/>
          <w:iCs/>
          <w:color w:val="000000"/>
          <w:sz w:val="22"/>
          <w:szCs w:val="22"/>
        </w:rPr>
        <w:t>assertThat</w:t>
      </w:r>
      <w:r w:rsidRPr="00EB1564">
        <w:rPr>
          <w:rFonts w:ascii="Monaco" w:hAnsi="Monaco" w:cs="Monaco"/>
          <w:color w:val="000000"/>
          <w:sz w:val="22"/>
          <w:szCs w:val="22"/>
        </w:rPr>
        <w:t>(</w:t>
      </w:r>
      <w:r w:rsidRPr="00EB1564">
        <w:rPr>
          <w:rFonts w:ascii="Monaco" w:hAnsi="Monaco" w:cs="Monaco"/>
          <w:color w:val="6A3E3E"/>
          <w:sz w:val="22"/>
          <w:szCs w:val="22"/>
        </w:rPr>
        <w:t>view</w:t>
      </w:r>
      <w:r w:rsidRPr="00EB1564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EB1564">
        <w:rPr>
          <w:rFonts w:ascii="Monaco" w:hAnsi="Monaco" w:cs="Monaco"/>
          <w:i/>
          <w:iCs/>
          <w:color w:val="000000"/>
          <w:sz w:val="22"/>
          <w:szCs w:val="22"/>
        </w:rPr>
        <w:t>is</w:t>
      </w:r>
      <w:r w:rsidRPr="00EB1564">
        <w:rPr>
          <w:rFonts w:ascii="Monaco" w:hAnsi="Monaco" w:cs="Monaco"/>
          <w:color w:val="000000"/>
          <w:sz w:val="22"/>
          <w:szCs w:val="22"/>
        </w:rPr>
        <w:t>(</w:t>
      </w:r>
      <w:r w:rsidRPr="00EB1564">
        <w:rPr>
          <w:rFonts w:ascii="Monaco" w:hAnsi="Monaco" w:cs="Monaco"/>
          <w:i/>
          <w:iCs/>
          <w:color w:val="000000"/>
          <w:sz w:val="22"/>
          <w:szCs w:val="22"/>
        </w:rPr>
        <w:t>equalTo</w:t>
      </w:r>
      <w:r w:rsidRPr="00EB1564">
        <w:rPr>
          <w:rFonts w:ascii="Monaco" w:hAnsi="Monaco" w:cs="Monaco"/>
          <w:color w:val="000000"/>
          <w:sz w:val="22"/>
          <w:szCs w:val="22"/>
        </w:rPr>
        <w:t>(</w:t>
      </w:r>
      <w:r w:rsidRPr="00EB1564">
        <w:rPr>
          <w:rFonts w:ascii="Monaco" w:hAnsi="Monaco" w:cs="Monaco"/>
          <w:color w:val="2A00FF"/>
          <w:sz w:val="22"/>
          <w:szCs w:val="22"/>
        </w:rPr>
        <w:t>"helloview"</w:t>
      </w:r>
      <w:r w:rsidRPr="00EB1564">
        <w:rPr>
          <w:rFonts w:ascii="Monaco" w:hAnsi="Monaco" w:cs="Monaco"/>
          <w:color w:val="000000"/>
          <w:sz w:val="22"/>
          <w:szCs w:val="22"/>
        </w:rPr>
        <w:t>)));</w:t>
      </w:r>
    </w:p>
    <w:p w14:paraId="0B186C0C" w14:textId="54C22707" w:rsidR="00487F2C" w:rsidRDefault="00487F2C" w:rsidP="00487F2C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 w:rsidRPr="00EB1564">
        <w:rPr>
          <w:rFonts w:ascii="Monaco" w:hAnsi="Monaco" w:cs="Monaco"/>
          <w:color w:val="000000"/>
          <w:sz w:val="22"/>
          <w:szCs w:val="22"/>
        </w:rPr>
        <w:tab/>
        <w:t>}</w:t>
      </w:r>
      <w:r w:rsidR="0033726F">
        <w:rPr>
          <w:rFonts w:ascii="Monaco" w:hAnsi="Monaco" w:cs="Monaco"/>
          <w:color w:val="000000"/>
          <w:sz w:val="22"/>
          <w:szCs w:val="22"/>
        </w:rPr>
        <w:t xml:space="preserve"> }</w:t>
      </w:r>
    </w:p>
    <w:p w14:paraId="5F005030" w14:textId="6D89C1E0" w:rsidR="00EA4C85" w:rsidRDefault="00EA4C85" w:rsidP="00487F2C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TIPS: - </w:t>
      </w:r>
    </w:p>
    <w:p w14:paraId="2A111CC7" w14:textId="07E9D339" w:rsidR="00EA4C85" w:rsidRPr="00B41FA5" w:rsidRDefault="00395285" w:rsidP="00EA4C8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ascii="Monaco" w:hAnsi="Monaco" w:cs="Monaco"/>
          <w:color w:val="000000"/>
          <w:sz w:val="22"/>
          <w:szCs w:val="22"/>
        </w:rPr>
        <w:t>Whenever</w:t>
      </w:r>
      <w:r w:rsidR="00EA4C85">
        <w:rPr>
          <w:rFonts w:ascii="Monaco" w:hAnsi="Monaco" w:cs="Monaco"/>
          <w:color w:val="000000"/>
          <w:sz w:val="22"/>
          <w:szCs w:val="22"/>
        </w:rPr>
        <w:t xml:space="preserve"> your open new test class, then </w:t>
      </w:r>
      <w:r>
        <w:rPr>
          <w:rFonts w:ascii="Monaco" w:hAnsi="Monaco" w:cs="Monaco"/>
          <w:color w:val="000000"/>
          <w:sz w:val="22"/>
          <w:szCs w:val="22"/>
        </w:rPr>
        <w:t>inside</w:t>
      </w:r>
      <w:r w:rsidR="00EA4C85">
        <w:rPr>
          <w:rFonts w:ascii="Monaco" w:hAnsi="Monaco" w:cs="Monaco"/>
          <w:color w:val="000000"/>
          <w:sz w:val="22"/>
          <w:szCs w:val="22"/>
        </w:rPr>
        <w:t xml:space="preserve"> the class, you just type “test” and say CTRL + SPACE. Then it will give option to auto generate test case method format. Say enter then just give the method name. and add body according to your requirement. </w:t>
      </w:r>
    </w:p>
    <w:p w14:paraId="511E2AA5" w14:textId="038A0F13" w:rsidR="00703A6F" w:rsidRDefault="00703A6F" w:rsidP="00703A6F">
      <w:r>
        <w:t xml:space="preserve"> </w:t>
      </w:r>
    </w:p>
    <w:p w14:paraId="6CF90A05" w14:textId="5B96CA37" w:rsidR="002868C5" w:rsidRPr="008165D3" w:rsidRDefault="002868C5" w:rsidP="00703A6F">
      <w:pPr>
        <w:rPr>
          <w:b/>
          <w:color w:val="FF0000"/>
          <w:sz w:val="36"/>
        </w:rPr>
      </w:pPr>
      <w:r w:rsidRPr="008165D3">
        <w:rPr>
          <w:b/>
          <w:color w:val="FF0000"/>
          <w:sz w:val="36"/>
        </w:rPr>
        <w:t xml:space="preserve">Setup for Integration Test cases writing and example: - </w:t>
      </w:r>
    </w:p>
    <w:p w14:paraId="56CB7F24" w14:textId="27075205" w:rsidR="00684F21" w:rsidRDefault="002868C5" w:rsidP="00684F21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>
        <w:tab/>
        <w:t xml:space="preserve">What is Integration test: - Integration test is where we write test cases on DAO transactions. </w:t>
      </w:r>
      <w:r w:rsidR="009D2E8C" w:rsidRPr="009D2E8C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The purpose of integration testing is to verify functional, performance, and reliability </w:t>
      </w:r>
      <w:hyperlink r:id="rId5" w:tooltip="Requirement" w:history="1">
        <w:r w:rsidR="009D2E8C" w:rsidRPr="009D2E8C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requirements</w:t>
        </w:r>
      </w:hyperlink>
      <w:r w:rsidR="009D2E8C" w:rsidRPr="009D2E8C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placed on major design items.</w:t>
      </w:r>
      <w:r w:rsidR="00684F21" w:rsidRPr="00684F21"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="00684F21" w:rsidRPr="00684F21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Integration testing</w:t>
      </w:r>
      <w:r w:rsidR="00684F21" w:rsidRPr="00684F2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(sometimes called </w:t>
      </w:r>
      <w:r w:rsidR="00684F21" w:rsidRPr="00684F21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integration and testing</w:t>
      </w:r>
      <w:r w:rsidR="00684F21" w:rsidRPr="00684F2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, abbreviated </w:t>
      </w:r>
      <w:r w:rsidR="00684F21" w:rsidRPr="00684F21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I&amp;T</w:t>
      </w:r>
      <w:r w:rsidR="00684F21" w:rsidRPr="00684F2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) is the phase in </w:t>
      </w:r>
      <w:hyperlink r:id="rId6" w:tooltip="Software testing" w:history="1">
        <w:r w:rsidR="00684F21" w:rsidRPr="00684F21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software testing</w:t>
        </w:r>
      </w:hyperlink>
      <w:r w:rsidR="00684F21" w:rsidRPr="00684F2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in which individual software modules are combined and tested as a group</w:t>
      </w:r>
      <w:r w:rsidR="00027980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</w:t>
      </w:r>
    </w:p>
    <w:p w14:paraId="66A36FDD" w14:textId="77777777" w:rsidR="00027980" w:rsidRDefault="00027980" w:rsidP="00684F21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</w:p>
    <w:p w14:paraId="5EE25066" w14:textId="66CF85E1" w:rsidR="00027980" w:rsidRDefault="00027980" w:rsidP="00684F21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Steps to follow write integration test cases: </w:t>
      </w:r>
    </w:p>
    <w:p w14:paraId="2B3336F1" w14:textId="4E3A4FF3" w:rsidR="00027980" w:rsidRDefault="00D332BA" w:rsidP="000279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need to add </w:t>
      </w:r>
      <w:r w:rsidRPr="0086126B">
        <w:rPr>
          <w:rFonts w:ascii="Times New Roman" w:eastAsia="Times New Roman" w:hAnsi="Times New Roman" w:cs="Times New Roman"/>
          <w:b/>
        </w:rPr>
        <w:t>@RunWith</w:t>
      </w:r>
      <w:r>
        <w:rPr>
          <w:rFonts w:ascii="Times New Roman" w:eastAsia="Times New Roman" w:hAnsi="Times New Roman" w:cs="Times New Roman"/>
        </w:rPr>
        <w:t xml:space="preserve"> annotation and pass SpringJunit4ClassRunner.class as parameter for it. </w:t>
      </w:r>
    </w:p>
    <w:p w14:paraId="10815F86" w14:textId="6F45A30C" w:rsidR="00D332BA" w:rsidRPr="00027980" w:rsidRDefault="00D332BA" w:rsidP="00D332BA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416325">
        <w:rPr>
          <w:rFonts w:ascii="Times New Roman" w:eastAsia="Times New Roman" w:hAnsi="Times New Roman" w:cs="Times New Roman"/>
          <w:highlight w:val="yellow"/>
        </w:rPr>
        <w:t xml:space="preserve">Ex: </w:t>
      </w:r>
      <w:r w:rsidRPr="00416325">
        <w:rPr>
          <w:rFonts w:ascii="Monaco" w:hAnsi="Monaco" w:cs="Monaco"/>
          <w:color w:val="646464"/>
          <w:sz w:val="22"/>
          <w:szCs w:val="22"/>
          <w:highlight w:val="yellow"/>
        </w:rPr>
        <w:t>@RunWith</w:t>
      </w:r>
      <w:r w:rsidRPr="00416325">
        <w:rPr>
          <w:rFonts w:ascii="Monaco" w:hAnsi="Monaco" w:cs="Monaco"/>
          <w:color w:val="000000"/>
          <w:sz w:val="22"/>
          <w:szCs w:val="22"/>
          <w:highlight w:val="yellow"/>
        </w:rPr>
        <w:t>(SpringJUnit4ClassRunner.</w:t>
      </w:r>
      <w:r w:rsidRPr="00416325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class</w:t>
      </w:r>
      <w:r w:rsidRPr="00416325">
        <w:rPr>
          <w:rFonts w:ascii="Monaco" w:hAnsi="Monaco" w:cs="Monaco"/>
          <w:color w:val="000000"/>
          <w:sz w:val="22"/>
          <w:szCs w:val="22"/>
          <w:highlight w:val="yellow"/>
        </w:rPr>
        <w:t>)</w:t>
      </w:r>
    </w:p>
    <w:p w14:paraId="03BEFAD9" w14:textId="4DD3DFB4" w:rsidR="009D2E8C" w:rsidRDefault="00E85A7D" w:rsidP="004163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 then you have to add </w:t>
      </w:r>
      <w:r w:rsidRPr="0086126B">
        <w:rPr>
          <w:rFonts w:ascii="Times New Roman" w:eastAsia="Times New Roman" w:hAnsi="Times New Roman" w:cs="Times New Roman"/>
          <w:b/>
        </w:rPr>
        <w:t>@SpringApplicationConfiguration</w:t>
      </w:r>
      <w:r w:rsidRPr="0086126B">
        <w:rPr>
          <w:rFonts w:ascii="Times New Roman" w:eastAsia="Times New Roman" w:hAnsi="Times New Roman" w:cs="Times New Roman"/>
        </w:rPr>
        <w:t xml:space="preserve"> annotation and here you need to pass your spring starting of application as a parameter. </w:t>
      </w:r>
    </w:p>
    <w:p w14:paraId="02A6C6A3" w14:textId="63070D18" w:rsidR="00C012FC" w:rsidRDefault="00C012FC" w:rsidP="00C012FC">
      <w:pPr>
        <w:pStyle w:val="ListParagraph"/>
        <w:ind w:left="1080"/>
        <w:rPr>
          <w:rFonts w:ascii="Monaco" w:hAnsi="Monaco" w:cs="Monaco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Ex</w:t>
      </w:r>
      <w:r w:rsidR="00C37623">
        <w:rPr>
          <w:rFonts w:ascii="Times New Roman" w:eastAsia="Times New Roman" w:hAnsi="Times New Roman" w:cs="Times New Roman"/>
        </w:rPr>
        <w:t xml:space="preserve">: </w:t>
      </w:r>
      <w:r w:rsidR="00C12DD2" w:rsidRPr="00C12DD2">
        <w:rPr>
          <w:rFonts w:ascii="Monaco" w:hAnsi="Monaco" w:cs="Monaco"/>
          <w:color w:val="646464"/>
          <w:sz w:val="22"/>
          <w:szCs w:val="22"/>
          <w:highlight w:val="yellow"/>
        </w:rPr>
        <w:t>@SpringApplicationConfiguration</w:t>
      </w:r>
      <w:r w:rsidR="00C12DD2" w:rsidRPr="00C12DD2">
        <w:rPr>
          <w:rFonts w:ascii="Monaco" w:hAnsi="Monaco" w:cs="Monaco"/>
          <w:color w:val="000000"/>
          <w:sz w:val="22"/>
          <w:szCs w:val="22"/>
          <w:highlight w:val="yellow"/>
        </w:rPr>
        <w:t>(GssApplication.</w:t>
      </w:r>
      <w:r w:rsidR="00C12DD2" w:rsidRPr="00C12DD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class</w:t>
      </w:r>
      <w:r w:rsidR="00C12DD2" w:rsidRPr="00C12DD2">
        <w:rPr>
          <w:rFonts w:ascii="Monaco" w:hAnsi="Monaco" w:cs="Monaco"/>
          <w:color w:val="000000"/>
          <w:sz w:val="22"/>
          <w:szCs w:val="22"/>
          <w:highlight w:val="yellow"/>
        </w:rPr>
        <w:t>)</w:t>
      </w:r>
      <w:r w:rsidR="00C12DD2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A66563C" w14:textId="208E2EA2" w:rsidR="00C12DD2" w:rsidRDefault="00C12DD2" w:rsidP="00C012FC">
      <w:pPr>
        <w:pStyle w:val="ListParagraph"/>
        <w:ind w:left="10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GssApplication class has main method which is the starting of spring boot application. </w:t>
      </w:r>
    </w:p>
    <w:p w14:paraId="6B8A038E" w14:textId="3DD431BD" w:rsidR="0011190E" w:rsidRPr="0011190E" w:rsidRDefault="0011190E" w:rsidP="0011190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Then Start writing your test cases on your need. One example will be shown below. </w:t>
      </w:r>
    </w:p>
    <w:p w14:paraId="290262D8" w14:textId="5FFC723E" w:rsidR="002868C5" w:rsidRDefault="002868C5" w:rsidP="00FE4A86">
      <w:pPr>
        <w:ind w:left="720"/>
      </w:pPr>
    </w:p>
    <w:p w14:paraId="38090596" w14:textId="77777777" w:rsidR="00FE4A86" w:rsidRPr="00FE4A86" w:rsidRDefault="00FE4A86" w:rsidP="00BF5DA5">
      <w:pPr>
        <w:ind w:left="720" w:firstLine="720"/>
        <w:rPr>
          <w:highlight w:val="lightGray"/>
        </w:rPr>
      </w:pPr>
      <w:bookmarkStart w:id="0" w:name="_GoBack"/>
      <w:bookmarkEnd w:id="0"/>
      <w:r w:rsidRPr="00FE4A86">
        <w:rPr>
          <w:highlight w:val="lightGray"/>
        </w:rPr>
        <w:t>import static org.hamcrest.Matchers.greaterThan;</w:t>
      </w:r>
    </w:p>
    <w:p w14:paraId="4D28142C" w14:textId="77777777" w:rsidR="00FE4A86" w:rsidRPr="00FE4A86" w:rsidRDefault="00FE4A86" w:rsidP="00BF5DA5">
      <w:pPr>
        <w:ind w:left="720" w:firstLine="720"/>
        <w:rPr>
          <w:highlight w:val="lightGray"/>
        </w:rPr>
      </w:pPr>
      <w:r w:rsidRPr="00FE4A86">
        <w:rPr>
          <w:highlight w:val="lightGray"/>
        </w:rPr>
        <w:t>import static org.hamcrest.Matchers.is;</w:t>
      </w:r>
    </w:p>
    <w:p w14:paraId="159ABD2B" w14:textId="606A7B63" w:rsidR="00FE4A86" w:rsidRPr="00FE4A86" w:rsidRDefault="00FE4A86" w:rsidP="00FE4A86">
      <w:pPr>
        <w:ind w:left="1440"/>
        <w:rPr>
          <w:highlight w:val="lightGray"/>
        </w:rPr>
      </w:pPr>
      <w:r>
        <w:rPr>
          <w:highlight w:val="lightGray"/>
        </w:rPr>
        <w:t>I</w:t>
      </w:r>
      <w:r w:rsidRPr="00FE4A86">
        <w:rPr>
          <w:highlight w:val="lightGray"/>
        </w:rPr>
        <w:t>mport static org.junit.Assert.assertThat;</w:t>
      </w:r>
    </w:p>
    <w:p w14:paraId="6C57E4A6" w14:textId="77777777" w:rsidR="00FE4A86" w:rsidRPr="00FE4A86" w:rsidRDefault="00FE4A86" w:rsidP="00FE4A86">
      <w:pPr>
        <w:ind w:left="1440"/>
        <w:rPr>
          <w:highlight w:val="lightGray"/>
        </w:rPr>
      </w:pPr>
    </w:p>
    <w:p w14:paraId="02EB9FD5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java.util.List;</w:t>
      </w:r>
    </w:p>
    <w:p w14:paraId="245F54AB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java.util.Map;</w:t>
      </w:r>
    </w:p>
    <w:p w14:paraId="783FF6FE" w14:textId="77777777" w:rsidR="00FE4A86" w:rsidRPr="00FE4A86" w:rsidRDefault="00FE4A86" w:rsidP="00FE4A86">
      <w:pPr>
        <w:ind w:left="1440"/>
        <w:rPr>
          <w:highlight w:val="lightGray"/>
        </w:rPr>
      </w:pPr>
    </w:p>
    <w:p w14:paraId="48F35B12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org.junit.Test;</w:t>
      </w:r>
    </w:p>
    <w:p w14:paraId="3AF9917D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org.junit.runner.RunWith;</w:t>
      </w:r>
    </w:p>
    <w:p w14:paraId="134F3AFC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org.springframework.beans.factory.annotation.Autowired;</w:t>
      </w:r>
    </w:p>
    <w:p w14:paraId="61968F77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org.springframework.boot.test.SpringApplicationConfiguration;</w:t>
      </w:r>
    </w:p>
    <w:p w14:paraId="680AB1BA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org.springframework.test.context.junit4.SpringJUnit4ClassRunner;</w:t>
      </w:r>
    </w:p>
    <w:p w14:paraId="7D51232E" w14:textId="77777777" w:rsidR="00FE4A86" w:rsidRPr="00FE4A86" w:rsidRDefault="00FE4A86" w:rsidP="00FE4A86">
      <w:pPr>
        <w:ind w:left="1440"/>
        <w:rPr>
          <w:highlight w:val="lightGray"/>
        </w:rPr>
      </w:pPr>
    </w:p>
    <w:p w14:paraId="2CBF8A28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import com.target.gss.GssApplication;</w:t>
      </w:r>
    </w:p>
    <w:p w14:paraId="4B23F07B" w14:textId="77777777" w:rsidR="00FE4A86" w:rsidRPr="00FE4A86" w:rsidRDefault="00FE4A86" w:rsidP="00FE4A86">
      <w:pPr>
        <w:ind w:left="1440"/>
        <w:rPr>
          <w:highlight w:val="lightGray"/>
        </w:rPr>
      </w:pPr>
    </w:p>
    <w:p w14:paraId="3CCD7141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@RunWith(SpringJUnit4ClassRunner.class)</w:t>
      </w:r>
    </w:p>
    <w:p w14:paraId="307EAAE6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@SpringApplicationConfiguration(GssApplication.class)</w:t>
      </w:r>
    </w:p>
    <w:p w14:paraId="066EFCB2" w14:textId="77777777" w:rsidR="00FE4A86" w:rsidRPr="00FE4A86" w:rsidRDefault="00FE4A86" w:rsidP="00FE4A86">
      <w:pPr>
        <w:ind w:left="1440"/>
        <w:rPr>
          <w:highlight w:val="lightGray"/>
        </w:rPr>
      </w:pPr>
    </w:p>
    <w:p w14:paraId="6AE0E28C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>public class GssLoadDropDownsDaoTest {</w:t>
      </w:r>
    </w:p>
    <w:p w14:paraId="5060034E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ab/>
        <w:t>@Autowired</w:t>
      </w:r>
    </w:p>
    <w:p w14:paraId="0E6B974A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ab/>
        <w:t>GssLoadDropDownsDao dropDownsDao;</w:t>
      </w:r>
    </w:p>
    <w:p w14:paraId="50979E17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ab/>
        <w:t>@Test</w:t>
      </w:r>
    </w:p>
    <w:p w14:paraId="6398B8A3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ab/>
        <w:t>public void testThatSelectedAttributeCountShouldBeGreaterThan300() throws Exception {</w:t>
      </w:r>
    </w:p>
    <w:p w14:paraId="74F02EB6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ab/>
      </w:r>
      <w:r w:rsidRPr="00FE4A86">
        <w:rPr>
          <w:highlight w:val="lightGray"/>
        </w:rPr>
        <w:tab/>
        <w:t>List&lt;Map&lt;String,Object&gt;&gt; result = dropDownsDao.poulateSelectedAttribute("Department");</w:t>
      </w:r>
    </w:p>
    <w:p w14:paraId="3D3CF2BB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ab/>
      </w:r>
      <w:r w:rsidRPr="00FE4A86">
        <w:rPr>
          <w:highlight w:val="lightGray"/>
        </w:rPr>
        <w:tab/>
        <w:t>assertThat(result.size(), is(greaterThan(300)));;</w:t>
      </w:r>
    </w:p>
    <w:p w14:paraId="6638B816" w14:textId="77777777" w:rsidR="00FE4A86" w:rsidRPr="00FE4A86" w:rsidRDefault="00FE4A86" w:rsidP="00FE4A86">
      <w:pPr>
        <w:ind w:left="1440"/>
        <w:rPr>
          <w:highlight w:val="lightGray"/>
        </w:rPr>
      </w:pPr>
      <w:r w:rsidRPr="00FE4A86">
        <w:rPr>
          <w:highlight w:val="lightGray"/>
        </w:rPr>
        <w:tab/>
        <w:t>}</w:t>
      </w:r>
    </w:p>
    <w:p w14:paraId="28FB2120" w14:textId="77777777" w:rsidR="00FE4A86" w:rsidRDefault="00FE4A86" w:rsidP="00FE4A86">
      <w:pPr>
        <w:ind w:left="1440"/>
      </w:pPr>
      <w:r w:rsidRPr="00FE4A86">
        <w:rPr>
          <w:highlight w:val="lightGray"/>
        </w:rPr>
        <w:t>}</w:t>
      </w:r>
    </w:p>
    <w:p w14:paraId="2298EE58" w14:textId="77777777" w:rsidR="002868C5" w:rsidRDefault="002868C5" w:rsidP="00FE4A86">
      <w:pPr>
        <w:ind w:left="720"/>
      </w:pPr>
    </w:p>
    <w:p w14:paraId="02333389" w14:textId="769155E8" w:rsidR="00FE4A86" w:rsidRDefault="00F42439" w:rsidP="00FE4A86">
      <w:r>
        <w:t xml:space="preserve"> </w:t>
      </w:r>
      <w:r w:rsidR="00FE4A86">
        <w:tab/>
      </w:r>
    </w:p>
    <w:p w14:paraId="570BB0A6" w14:textId="6E8E69C7" w:rsidR="00F42439" w:rsidRPr="00F448C7" w:rsidRDefault="00F42439" w:rsidP="0031132B"/>
    <w:sectPr w:rsidR="00F42439" w:rsidRPr="00F448C7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06BF"/>
    <w:multiLevelType w:val="hybridMultilevel"/>
    <w:tmpl w:val="518CC49E"/>
    <w:lvl w:ilvl="0" w:tplc="2C4E3270">
      <w:start w:val="1"/>
      <w:numFmt w:val="decimal"/>
      <w:lvlText w:val="%1."/>
      <w:lvlJc w:val="left"/>
      <w:pPr>
        <w:ind w:left="1080" w:hanging="360"/>
      </w:pPr>
      <w:rPr>
        <w:rFonts w:ascii="Monaco" w:hAnsi="Monaco" w:cs="Monac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87759"/>
    <w:multiLevelType w:val="hybridMultilevel"/>
    <w:tmpl w:val="C2142C22"/>
    <w:lvl w:ilvl="0" w:tplc="B8CC0720">
      <w:start w:val="1"/>
      <w:numFmt w:val="decimal"/>
      <w:lvlText w:val="%1."/>
      <w:lvlJc w:val="left"/>
      <w:pPr>
        <w:ind w:left="1080" w:hanging="360"/>
      </w:pPr>
      <w:rPr>
        <w:rFonts w:ascii="Helvetica" w:hAnsi="Helvetica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4162EB"/>
    <w:multiLevelType w:val="hybridMultilevel"/>
    <w:tmpl w:val="1DC446C8"/>
    <w:lvl w:ilvl="0" w:tplc="E7A40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6600A1"/>
    <w:multiLevelType w:val="hybridMultilevel"/>
    <w:tmpl w:val="F746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C156E"/>
    <w:multiLevelType w:val="hybridMultilevel"/>
    <w:tmpl w:val="707481BA"/>
    <w:lvl w:ilvl="0" w:tplc="A2F4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6E"/>
    <w:rsid w:val="00005165"/>
    <w:rsid w:val="00027980"/>
    <w:rsid w:val="000D07F0"/>
    <w:rsid w:val="000E2997"/>
    <w:rsid w:val="0011190E"/>
    <w:rsid w:val="00165C02"/>
    <w:rsid w:val="0020076E"/>
    <w:rsid w:val="002105ED"/>
    <w:rsid w:val="002868C5"/>
    <w:rsid w:val="00294C18"/>
    <w:rsid w:val="002D1257"/>
    <w:rsid w:val="0031132B"/>
    <w:rsid w:val="0033726F"/>
    <w:rsid w:val="00356FEB"/>
    <w:rsid w:val="00395285"/>
    <w:rsid w:val="003E2D98"/>
    <w:rsid w:val="00416325"/>
    <w:rsid w:val="00450DDC"/>
    <w:rsid w:val="00487F2C"/>
    <w:rsid w:val="004F694D"/>
    <w:rsid w:val="0050340D"/>
    <w:rsid w:val="0052405E"/>
    <w:rsid w:val="00684F21"/>
    <w:rsid w:val="006C4A21"/>
    <w:rsid w:val="00703A6F"/>
    <w:rsid w:val="008165D3"/>
    <w:rsid w:val="00823096"/>
    <w:rsid w:val="008442E6"/>
    <w:rsid w:val="0086126B"/>
    <w:rsid w:val="00946D54"/>
    <w:rsid w:val="009518B9"/>
    <w:rsid w:val="009D2E8C"/>
    <w:rsid w:val="00A920A5"/>
    <w:rsid w:val="00AE1B14"/>
    <w:rsid w:val="00B41FA5"/>
    <w:rsid w:val="00B7203A"/>
    <w:rsid w:val="00BF0887"/>
    <w:rsid w:val="00BF5DA5"/>
    <w:rsid w:val="00C012FC"/>
    <w:rsid w:val="00C12DD2"/>
    <w:rsid w:val="00C37623"/>
    <w:rsid w:val="00D332BA"/>
    <w:rsid w:val="00D97340"/>
    <w:rsid w:val="00E033E5"/>
    <w:rsid w:val="00E85A7D"/>
    <w:rsid w:val="00EA4C85"/>
    <w:rsid w:val="00EB1564"/>
    <w:rsid w:val="00EE1D13"/>
    <w:rsid w:val="00F209AC"/>
    <w:rsid w:val="00F42439"/>
    <w:rsid w:val="00F448C7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B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2E8C"/>
  </w:style>
  <w:style w:type="character" w:styleId="Hyperlink">
    <w:name w:val="Hyperlink"/>
    <w:basedOn w:val="DefaultParagraphFont"/>
    <w:uiPriority w:val="99"/>
    <w:semiHidden/>
    <w:unhideWhenUsed/>
    <w:rsid w:val="009D2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Requirement" TargetMode="External"/><Relationship Id="rId6" Type="http://schemas.openxmlformats.org/officeDocument/2006/relationships/hyperlink" Target="https://en.wikipedia.org/wiki/Software_test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690</Words>
  <Characters>3935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2016-07-12T14:26:00Z</dcterms:created>
  <dcterms:modified xsi:type="dcterms:W3CDTF">2016-07-13T15:09:00Z</dcterms:modified>
</cp:coreProperties>
</file>