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ED885" w14:textId="799247DC" w:rsidR="000E7778" w:rsidRDefault="00F51B2D" w:rsidP="008D0DC1">
      <w:pPr>
        <w:spacing w:after="0"/>
        <w:jc w:val="center"/>
        <w:rPr>
          <w:rFonts w:ascii="Vazirmatn" w:hAnsi="Vazirmatn" w:cs="Vazirmatn"/>
          <w:b/>
          <w:bCs/>
          <w:sz w:val="28"/>
          <w:szCs w:val="28"/>
          <w:rtl/>
        </w:rPr>
      </w:pPr>
      <w:r>
        <w:rPr>
          <w:noProof/>
        </w:rPr>
        <w:drawing>
          <wp:anchor distT="0" distB="0" distL="114300" distR="114300" simplePos="0" relativeHeight="251659264" behindDoc="0" locked="0" layoutInCell="1" allowOverlap="1" wp14:anchorId="50C3E226" wp14:editId="202E7A09">
            <wp:simplePos x="0" y="0"/>
            <wp:positionH relativeFrom="margin">
              <wp:posOffset>6207760</wp:posOffset>
            </wp:positionH>
            <wp:positionV relativeFrom="paragraph">
              <wp:posOffset>-194310</wp:posOffset>
            </wp:positionV>
            <wp:extent cx="592499" cy="594360"/>
            <wp:effectExtent l="0" t="0" r="0" b="0"/>
            <wp:wrapNone/>
            <wp:docPr id="3" name="Picture 3" descr="درس افزار آزاد | درباره م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رس افزار آزاد | درباره ما"/>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592499"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1F1">
        <w:rPr>
          <w:rFonts w:ascii="Vazirmatn" w:hAnsi="Vazirmatn" w:cs="Vazirmatn" w:hint="cs"/>
          <w:b/>
          <w:bCs/>
          <w:sz w:val="28"/>
          <w:szCs w:val="28"/>
          <w:rtl/>
        </w:rPr>
        <w:t>تیم و توصیف مختصر پروژه</w:t>
      </w:r>
    </w:p>
    <w:p w14:paraId="69A565D8" w14:textId="506B9202" w:rsidR="003B47A9" w:rsidRDefault="00A70208" w:rsidP="000E7778">
      <w:pPr>
        <w:spacing w:after="0"/>
        <w:jc w:val="center"/>
        <w:rPr>
          <w:rFonts w:ascii="Vazirmatn" w:hAnsi="Vazirmatn" w:cs="Vazirmatn"/>
          <w:b/>
          <w:bCs/>
          <w:sz w:val="28"/>
          <w:szCs w:val="28"/>
          <w:rtl/>
        </w:rPr>
      </w:pPr>
      <w:r>
        <w:rPr>
          <w:rFonts w:ascii="Vazirmatn" w:hAnsi="Vazirmatn" w:cs="Vazirmatn" w:hint="cs"/>
          <w:b/>
          <w:bCs/>
          <w:sz w:val="28"/>
          <w:szCs w:val="28"/>
          <w:rtl/>
        </w:rPr>
        <w:t>ساختار و زبان کامپیوتر</w:t>
      </w:r>
    </w:p>
    <w:p w14:paraId="283F0558" w14:textId="75607EBE" w:rsidR="00D521AF" w:rsidRDefault="00D521AF" w:rsidP="000E7778">
      <w:pPr>
        <w:spacing w:after="0"/>
        <w:jc w:val="center"/>
        <w:rPr>
          <w:rFonts w:ascii="Vazirmatn" w:hAnsi="Vazirmatn" w:cs="Vazirmatn"/>
          <w:b/>
          <w:bCs/>
          <w:sz w:val="28"/>
          <w:szCs w:val="28"/>
          <w:rtl/>
        </w:rPr>
      </w:pPr>
      <w:r>
        <w:rPr>
          <w:rFonts w:ascii="Vazirmatn" w:hAnsi="Vazirmatn" w:cs="Vazirmatn" w:hint="cs"/>
          <w:b/>
          <w:bCs/>
          <w:sz w:val="28"/>
          <w:szCs w:val="28"/>
          <w:rtl/>
        </w:rPr>
        <w:t>اجباری: محاسبه مساحت</w:t>
      </w:r>
    </w:p>
    <w:p w14:paraId="05E8C839" w14:textId="2AB0C74E" w:rsidR="00D521AF" w:rsidRDefault="00D521AF" w:rsidP="000E7778">
      <w:pPr>
        <w:spacing w:after="0"/>
        <w:jc w:val="center"/>
        <w:rPr>
          <w:rFonts w:ascii="Vazirmatn" w:hAnsi="Vazirmatn" w:cs="Vazirmatn"/>
          <w:b/>
          <w:bCs/>
          <w:sz w:val="28"/>
          <w:szCs w:val="28"/>
        </w:rPr>
      </w:pPr>
      <w:r>
        <w:rPr>
          <w:rFonts w:ascii="Vazirmatn" w:hAnsi="Vazirmatn" w:cs="Vazirmatn" w:hint="cs"/>
          <w:b/>
          <w:bCs/>
          <w:sz w:val="28"/>
          <w:szCs w:val="28"/>
          <w:rtl/>
        </w:rPr>
        <w:t xml:space="preserve">امتیازی: مثلثات </w:t>
      </w:r>
      <w:r>
        <w:rPr>
          <w:rFonts w:ascii="Vazirmatn" w:hAnsi="Vazirmatn" w:cs="Vazirmatn"/>
          <w:b/>
          <w:bCs/>
          <w:sz w:val="28"/>
          <w:szCs w:val="28"/>
        </w:rPr>
        <w:t>s390x</w:t>
      </w:r>
    </w:p>
    <w:p w14:paraId="1B294307" w14:textId="46E8004B" w:rsidR="008D0DC1" w:rsidRPr="00F51B2D" w:rsidRDefault="000E7778" w:rsidP="00F51B2D">
      <w:pPr>
        <w:pBdr>
          <w:bottom w:val="single" w:sz="6" w:space="1" w:color="auto"/>
        </w:pBdr>
        <w:jc w:val="center"/>
        <w:rPr>
          <w:rFonts w:ascii="Sahel" w:hAnsi="Sahel" w:cs="Sahel"/>
          <w:sz w:val="28"/>
          <w:szCs w:val="28"/>
        </w:rPr>
      </w:pPr>
      <w:r>
        <w:rPr>
          <w:rFonts w:ascii="Sahel" w:hAnsi="Sahel" w:cs="Sahel" w:hint="cs"/>
          <w:sz w:val="28"/>
          <w:szCs w:val="28"/>
          <w:rtl/>
        </w:rPr>
        <w:t xml:space="preserve">کسری منتظری </w:t>
      </w:r>
      <w:r w:rsidR="00756B19">
        <w:rPr>
          <w:rFonts w:ascii="Sahel" w:hAnsi="Sahel" w:cs="Sahel" w:hint="cs"/>
          <w:sz w:val="28"/>
          <w:szCs w:val="28"/>
          <w:rtl/>
        </w:rPr>
        <w:t xml:space="preserve">، محمدرضا ایزدی </w:t>
      </w:r>
      <w:r w:rsidR="00E0004C">
        <w:rPr>
          <w:rFonts w:ascii="Sahel" w:hAnsi="Sahel" w:cs="Sahel" w:hint="cs"/>
          <w:sz w:val="28"/>
          <w:szCs w:val="28"/>
          <w:rtl/>
        </w:rPr>
        <w:t xml:space="preserve">، </w:t>
      </w:r>
      <w:r w:rsidR="001C449F" w:rsidRPr="001C449F">
        <w:rPr>
          <w:rFonts w:ascii="Sahel" w:hAnsi="Sahel" w:cs="Sahel"/>
          <w:sz w:val="28"/>
          <w:szCs w:val="28"/>
          <w:rtl/>
        </w:rPr>
        <w:t>س</w:t>
      </w:r>
      <w:r w:rsidR="001C449F" w:rsidRPr="001C449F">
        <w:rPr>
          <w:rFonts w:ascii="Sahel" w:hAnsi="Sahel" w:cs="Sahel" w:hint="cs"/>
          <w:sz w:val="28"/>
          <w:szCs w:val="28"/>
          <w:rtl/>
        </w:rPr>
        <w:t>ی</w:t>
      </w:r>
      <w:r w:rsidR="001C449F" w:rsidRPr="001C449F">
        <w:rPr>
          <w:rFonts w:ascii="Sahel" w:hAnsi="Sahel" w:cs="Sahel" w:hint="eastAsia"/>
          <w:sz w:val="28"/>
          <w:szCs w:val="28"/>
          <w:rtl/>
        </w:rPr>
        <w:t>دمحمدرضا</w:t>
      </w:r>
      <w:r w:rsidR="001C449F" w:rsidRPr="001C449F">
        <w:rPr>
          <w:rFonts w:ascii="Sahel" w:hAnsi="Sahel" w:cs="Sahel"/>
          <w:sz w:val="28"/>
          <w:szCs w:val="28"/>
          <w:rtl/>
        </w:rPr>
        <w:t xml:space="preserve"> جواد</w:t>
      </w:r>
      <w:r w:rsidR="001C449F" w:rsidRPr="001C449F">
        <w:rPr>
          <w:rFonts w:ascii="Sahel" w:hAnsi="Sahel" w:cs="Sahel" w:hint="cs"/>
          <w:sz w:val="28"/>
          <w:szCs w:val="28"/>
          <w:rtl/>
        </w:rPr>
        <w:t>ی</w:t>
      </w:r>
      <w:r w:rsidR="00F51B2D">
        <w:rPr>
          <w:rFonts w:ascii="Sahel" w:hAnsi="Sahel" w:cs="Sahel" w:hint="cs"/>
          <w:sz w:val="28"/>
          <w:szCs w:val="28"/>
          <w:rtl/>
        </w:rPr>
        <w:t xml:space="preserve"> ، </w:t>
      </w:r>
      <w:r w:rsidR="00F51B2D" w:rsidRPr="00F51B2D">
        <w:rPr>
          <w:rFonts w:ascii="Sahel" w:hAnsi="Sahel" w:cs="Sahel"/>
          <w:sz w:val="28"/>
          <w:szCs w:val="28"/>
          <w:rtl/>
        </w:rPr>
        <w:t>محمدنو</w:t>
      </w:r>
      <w:r w:rsidR="00F51B2D" w:rsidRPr="00F51B2D">
        <w:rPr>
          <w:rFonts w:ascii="Sahel" w:hAnsi="Sahel" w:cs="Sahel" w:hint="cs"/>
          <w:sz w:val="28"/>
          <w:szCs w:val="28"/>
          <w:rtl/>
        </w:rPr>
        <w:t>ی</w:t>
      </w:r>
      <w:r w:rsidR="00F51B2D" w:rsidRPr="00F51B2D">
        <w:rPr>
          <w:rFonts w:ascii="Sahel" w:hAnsi="Sahel" w:cs="Sahel" w:hint="eastAsia"/>
          <w:sz w:val="28"/>
          <w:szCs w:val="28"/>
          <w:rtl/>
        </w:rPr>
        <w:t>د</w:t>
      </w:r>
      <w:r w:rsidR="00F51B2D" w:rsidRPr="00F51B2D">
        <w:rPr>
          <w:rFonts w:ascii="Sahel" w:hAnsi="Sahel" w:cs="Sahel"/>
          <w:sz w:val="28"/>
          <w:szCs w:val="28"/>
          <w:rtl/>
        </w:rPr>
        <w:t xml:space="preserve"> </w:t>
      </w:r>
      <w:r w:rsidR="00F51B2D">
        <w:rPr>
          <w:rFonts w:ascii="Sahel" w:hAnsi="Sahel" w:cs="Sahel" w:hint="cs"/>
          <w:sz w:val="28"/>
          <w:szCs w:val="28"/>
          <w:rtl/>
        </w:rPr>
        <w:t>آ</w:t>
      </w:r>
      <w:r w:rsidR="00F51B2D" w:rsidRPr="00F51B2D">
        <w:rPr>
          <w:rFonts w:ascii="Sahel" w:hAnsi="Sahel" w:cs="Sahel"/>
          <w:sz w:val="28"/>
          <w:szCs w:val="28"/>
          <w:rtl/>
        </w:rPr>
        <w:t>تش</w:t>
      </w:r>
      <w:r w:rsidR="00F51B2D" w:rsidRPr="00F51B2D">
        <w:rPr>
          <w:rFonts w:ascii="Sahel" w:hAnsi="Sahel" w:cs="Sahel" w:hint="cs"/>
          <w:sz w:val="28"/>
          <w:szCs w:val="28"/>
          <w:rtl/>
        </w:rPr>
        <w:t>ی</w:t>
      </w:r>
      <w:r w:rsidR="00F51B2D" w:rsidRPr="00F51B2D">
        <w:rPr>
          <w:rFonts w:ascii="Sahel" w:hAnsi="Sahel" w:cs="Sahel" w:hint="eastAsia"/>
          <w:sz w:val="28"/>
          <w:szCs w:val="28"/>
          <w:rtl/>
        </w:rPr>
        <w:t>ن</w:t>
      </w:r>
      <w:r w:rsidR="00F51B2D" w:rsidRPr="00F51B2D">
        <w:rPr>
          <w:rFonts w:ascii="Sahel" w:hAnsi="Sahel" w:cs="Sahel"/>
          <w:sz w:val="28"/>
          <w:szCs w:val="28"/>
          <w:rtl/>
        </w:rPr>
        <w:t xml:space="preserve"> بار</w:t>
      </w:r>
      <w:r w:rsidR="00F51B2D">
        <w:rPr>
          <w:rFonts w:ascii="Sahel" w:hAnsi="Sahel" w:cs="Sahel" w:hint="cs"/>
          <w:sz w:val="28"/>
          <w:szCs w:val="28"/>
          <w:rtl/>
        </w:rPr>
        <w:t xml:space="preserve"> </w:t>
      </w:r>
    </w:p>
    <w:p w14:paraId="18FD2628" w14:textId="7EA8AF46" w:rsidR="008D0DC1" w:rsidRDefault="00251337" w:rsidP="008D0DC1">
      <w:pPr>
        <w:rPr>
          <w:rFonts w:ascii="Sahel" w:hAnsi="Sahel" w:cs="Sahel"/>
          <w:sz w:val="24"/>
          <w:szCs w:val="24"/>
          <w:rtl/>
        </w:rPr>
      </w:pPr>
      <w:r>
        <w:rPr>
          <w:rFonts w:ascii="Sahel" w:hAnsi="Sahel" w:cs="Sahel" w:hint="cs"/>
          <w:sz w:val="24"/>
          <w:szCs w:val="24"/>
          <w:rtl/>
        </w:rPr>
        <w:t>شماره تیم: 10</w:t>
      </w:r>
    </w:p>
    <w:p w14:paraId="043524D1" w14:textId="2FE89AA2" w:rsidR="00EC01E0" w:rsidRPr="008D0DC1" w:rsidRDefault="00EC01E0" w:rsidP="008D0DC1">
      <w:pPr>
        <w:rPr>
          <w:rFonts w:ascii="Sahel" w:hAnsi="Sahel" w:cs="Sahel"/>
          <w:sz w:val="24"/>
          <w:szCs w:val="24"/>
        </w:rPr>
      </w:pPr>
      <w:r>
        <w:rPr>
          <w:rFonts w:ascii="Sahel" w:hAnsi="Sahel" w:cs="Sahel" w:hint="cs"/>
          <w:sz w:val="24"/>
          <w:szCs w:val="24"/>
          <w:rtl/>
        </w:rPr>
        <w:t xml:space="preserve">اعضا: </w:t>
      </w:r>
      <w:r w:rsidR="00EB7B90" w:rsidRPr="00B466C9">
        <w:rPr>
          <w:rFonts w:ascii="Sahel" w:hAnsi="Sahel" w:cs="Sahel" w:hint="cs"/>
          <w:sz w:val="24"/>
          <w:szCs w:val="24"/>
          <w:rtl/>
        </w:rPr>
        <w:t>سیدمحمدرضا جوادی (</w:t>
      </w:r>
      <w:r w:rsidR="00EB7B90" w:rsidRPr="00B466C9">
        <w:rPr>
          <w:rFonts w:ascii="Sahel" w:hAnsi="Sahel" w:cs="Sahel"/>
          <w:sz w:val="24"/>
          <w:szCs w:val="24"/>
          <w:rtl/>
        </w:rPr>
        <w:t>402105868</w:t>
      </w:r>
      <w:r w:rsidR="00EB7B90" w:rsidRPr="00B466C9">
        <w:rPr>
          <w:rFonts w:ascii="Sahel" w:hAnsi="Sahel" w:cs="Sahel" w:hint="cs"/>
          <w:sz w:val="24"/>
          <w:szCs w:val="24"/>
          <w:rtl/>
        </w:rPr>
        <w:t xml:space="preserve">، سرگروه)، </w:t>
      </w:r>
      <w:r>
        <w:rPr>
          <w:rFonts w:ascii="Sahel" w:hAnsi="Sahel" w:cs="Sahel" w:hint="cs"/>
          <w:sz w:val="24"/>
          <w:szCs w:val="24"/>
          <w:rtl/>
        </w:rPr>
        <w:t>کسری منتظری (</w:t>
      </w:r>
      <w:r w:rsidRPr="00B466C9">
        <w:rPr>
          <w:rFonts w:ascii="Sahel" w:hAnsi="Sahel" w:cs="Sahel" w:hint="cs"/>
          <w:sz w:val="24"/>
          <w:szCs w:val="24"/>
          <w:rtl/>
        </w:rPr>
        <w:t>402106575)</w:t>
      </w:r>
      <w:r w:rsidR="00DD6066" w:rsidRPr="00B466C9">
        <w:rPr>
          <w:rFonts w:ascii="Sahel" w:hAnsi="Sahel" w:cs="Sahel" w:hint="cs"/>
          <w:sz w:val="24"/>
          <w:szCs w:val="24"/>
          <w:rtl/>
        </w:rPr>
        <w:t>، محمدرضا ایزدی (</w:t>
      </w:r>
      <w:r w:rsidR="00DD6066" w:rsidRPr="00B466C9">
        <w:rPr>
          <w:rFonts w:ascii="Sahel" w:hAnsi="Sahel" w:cs="Sahel"/>
          <w:sz w:val="24"/>
          <w:szCs w:val="24"/>
          <w:rtl/>
        </w:rPr>
        <w:t>402110916</w:t>
      </w:r>
      <w:r w:rsidR="00DD6066" w:rsidRPr="00B466C9">
        <w:rPr>
          <w:rFonts w:ascii="Sahel" w:hAnsi="Sahel" w:cs="Sahel" w:hint="cs"/>
          <w:sz w:val="24"/>
          <w:szCs w:val="24"/>
          <w:rtl/>
        </w:rPr>
        <w:t>)</w:t>
      </w:r>
      <w:r w:rsidR="0062586D" w:rsidRPr="00B466C9">
        <w:rPr>
          <w:rFonts w:ascii="Sahel" w:hAnsi="Sahel" w:cs="Sahel" w:hint="cs"/>
          <w:sz w:val="24"/>
          <w:szCs w:val="24"/>
          <w:rtl/>
        </w:rPr>
        <w:t>، محمدنوید آتشین بار (</w:t>
      </w:r>
      <w:r w:rsidR="0062586D" w:rsidRPr="00B466C9">
        <w:rPr>
          <w:rFonts w:ascii="Sahel" w:hAnsi="Sahel" w:cs="Sahel"/>
          <w:sz w:val="24"/>
          <w:szCs w:val="24"/>
          <w:rtl/>
        </w:rPr>
        <w:t>402105581</w:t>
      </w:r>
      <w:r w:rsidR="0062586D" w:rsidRPr="00B466C9">
        <w:rPr>
          <w:rFonts w:ascii="Sahel" w:hAnsi="Sahel" w:cs="Sahel" w:hint="cs"/>
          <w:sz w:val="24"/>
          <w:szCs w:val="24"/>
          <w:rtl/>
        </w:rPr>
        <w:t>)</w:t>
      </w:r>
    </w:p>
    <w:p w14:paraId="7ED89917" w14:textId="77777777" w:rsidR="005B4821" w:rsidRDefault="00B67543" w:rsidP="000046B8">
      <w:pPr>
        <w:pStyle w:val="Heading2"/>
        <w:rPr>
          <w:rtl/>
        </w:rPr>
      </w:pPr>
      <w:r>
        <w:rPr>
          <w:rFonts w:hint="cs"/>
          <w:rtl/>
        </w:rPr>
        <w:t xml:space="preserve">پروژه اجباری: ابزار محاسبه اشکال بسته به کمک </w:t>
      </w:r>
      <w:r>
        <w:t>Raspberry Pi</w:t>
      </w:r>
      <w:r>
        <w:rPr>
          <w:rFonts w:hint="cs"/>
          <w:rtl/>
        </w:rPr>
        <w:t xml:space="preserve"> و دوربین</w:t>
      </w:r>
    </w:p>
    <w:p w14:paraId="40F18E04" w14:textId="7E52164F" w:rsidR="005A3564" w:rsidRDefault="005B4821" w:rsidP="00AB080B">
      <w:pPr>
        <w:pStyle w:val="Quote"/>
      </w:pPr>
      <w:r>
        <w:rPr>
          <w:rFonts w:hint="cs"/>
          <w:rtl/>
        </w:rPr>
        <w:t>"</w:t>
      </w:r>
      <w:r w:rsidRPr="005B4821">
        <w:rPr>
          <w:rtl/>
        </w:rPr>
        <w:t xml:space="preserve">پروژه "محاسبه مساحت" یک سیستم ساده است که از یک دوربین، </w:t>
      </w:r>
      <w:r w:rsidRPr="005B4821">
        <w:t xml:space="preserve">LCD </w:t>
      </w:r>
      <w:r w:rsidRPr="005B4821">
        <w:rPr>
          <w:rtl/>
        </w:rPr>
        <w:t>و برد رزبری پای برای شناسایی و محاسبه مساحت اشکال بسته درون یک صفحه سفید استفاده می‌کند. این سیستم قادر است مساحت هر یک از اشکال را با توجه به یک علامت معیار از پیش تعیین‌شده محاسبه کند. با استفاده از دکمه‌ای برای جابجایی بین اشکال مختلف، این سیستم به طور خودکار اندازه‌گیری‌های لازم را انجام داده و نتیجه را بر روی نمایشگر</w:t>
      </w:r>
      <w:r w:rsidRPr="005B4821">
        <w:t xml:space="preserve"> LCD </w:t>
      </w:r>
      <w:r w:rsidRPr="005B4821">
        <w:rPr>
          <w:rtl/>
        </w:rPr>
        <w:t>نمایش می‌دهد. این پروژه نه تنها کاربردی است بلکه زمینه‌ای برای یادگیری پردازش تصویر، شناسایی اشکال هندسی و کار با سخت‌افزارهای رزبری پای فراهم می‌کند</w:t>
      </w:r>
      <w:r w:rsidRPr="005B4821">
        <w:t>.</w:t>
      </w:r>
      <w:r>
        <w:rPr>
          <w:rFonts w:hint="cs"/>
          <w:rtl/>
        </w:rPr>
        <w:t>"</w:t>
      </w:r>
    </w:p>
    <w:p w14:paraId="084ED01F" w14:textId="79FF1A82" w:rsidR="005B4821" w:rsidRDefault="00C00A29" w:rsidP="00FF516E">
      <w:pPr>
        <w:rPr>
          <w:rFonts w:ascii="Sahel" w:hAnsi="Sahel" w:cs="Sahel"/>
          <w:sz w:val="24"/>
          <w:szCs w:val="24"/>
          <w:rtl/>
        </w:rPr>
      </w:pPr>
      <w:r w:rsidRPr="00490EF3">
        <w:rPr>
          <w:rFonts w:ascii="Sahel" w:hAnsi="Sahel" w:cs="Sahel" w:hint="cs"/>
          <w:sz w:val="24"/>
          <w:szCs w:val="24"/>
          <w:rtl/>
        </w:rPr>
        <w:t xml:space="preserve">برد ما باید بتواند با ثبت یک معیار برای ابعاد شکل ها، با دریافت عکسی از اشکال بسته روی یک صفحه سفید به کمک دوربین متصل به سرعت مساحت یکی از اشکال را روی صفحه </w:t>
      </w:r>
      <w:r w:rsidRPr="00490EF3">
        <w:rPr>
          <w:rFonts w:ascii="Sahel" w:hAnsi="Sahel" w:cs="Sahel"/>
          <w:sz w:val="24"/>
          <w:szCs w:val="24"/>
        </w:rPr>
        <w:t>LCD</w:t>
      </w:r>
      <w:r w:rsidRPr="00490EF3">
        <w:rPr>
          <w:rFonts w:ascii="Sahel" w:hAnsi="Sahel" w:cs="Sahel" w:hint="cs"/>
          <w:sz w:val="24"/>
          <w:szCs w:val="24"/>
          <w:rtl/>
        </w:rPr>
        <w:t xml:space="preserve"> نمایش دهد. افزون بر این، </w:t>
      </w:r>
      <w:r w:rsidR="00FF516E">
        <w:rPr>
          <w:rFonts w:ascii="Sahel" w:hAnsi="Sahel" w:cs="Sahel" w:hint="cs"/>
          <w:sz w:val="24"/>
          <w:szCs w:val="24"/>
          <w:rtl/>
        </w:rPr>
        <w:t xml:space="preserve">این وسیله </w:t>
      </w:r>
      <w:r w:rsidRPr="00490EF3">
        <w:rPr>
          <w:rFonts w:ascii="Sahel" w:hAnsi="Sahel" w:cs="Sahel" w:hint="cs"/>
          <w:sz w:val="24"/>
          <w:szCs w:val="24"/>
          <w:rtl/>
        </w:rPr>
        <w:t xml:space="preserve">باید </w:t>
      </w:r>
      <w:r w:rsidRPr="00F81BB8">
        <w:rPr>
          <w:rFonts w:ascii="Sahel" w:hAnsi="Sahel" w:cs="Sahel" w:hint="cs"/>
          <w:sz w:val="24"/>
          <w:szCs w:val="24"/>
          <w:u w:val="single"/>
          <w:rtl/>
        </w:rPr>
        <w:t xml:space="preserve">قابلیت جابجایی بین اشکال به کمک </w:t>
      </w:r>
      <w:r w:rsidRPr="00F81BB8">
        <w:rPr>
          <w:rFonts w:ascii="Sahel" w:hAnsi="Sahel" w:cs="Sahel"/>
          <w:sz w:val="24"/>
          <w:szCs w:val="24"/>
          <w:u w:val="single"/>
        </w:rPr>
        <w:t>switch</w:t>
      </w:r>
      <w:r w:rsidRPr="00490EF3">
        <w:rPr>
          <w:rFonts w:ascii="Sahel" w:hAnsi="Sahel" w:cs="Sahel" w:hint="cs"/>
          <w:sz w:val="24"/>
          <w:szCs w:val="24"/>
          <w:rtl/>
        </w:rPr>
        <w:t xml:space="preserve"> و نیز </w:t>
      </w:r>
      <w:r w:rsidRPr="00C02B0D">
        <w:rPr>
          <w:rFonts w:ascii="Sahel" w:hAnsi="Sahel" w:cs="Sahel" w:hint="cs"/>
          <w:sz w:val="24"/>
          <w:szCs w:val="24"/>
          <w:u w:val="single"/>
          <w:rtl/>
        </w:rPr>
        <w:t xml:space="preserve">تشخیص </w:t>
      </w:r>
      <w:r w:rsidR="00FF516E" w:rsidRPr="00C02B0D">
        <w:rPr>
          <w:rFonts w:ascii="Sahel" w:hAnsi="Sahel" w:cs="Sahel" w:hint="cs"/>
          <w:sz w:val="24"/>
          <w:szCs w:val="24"/>
          <w:u w:val="single"/>
          <w:rtl/>
        </w:rPr>
        <w:t xml:space="preserve">مساحت </w:t>
      </w:r>
      <w:r w:rsidRPr="00C02B0D">
        <w:rPr>
          <w:rFonts w:ascii="Sahel" w:hAnsi="Sahel" w:cs="Sahel" w:hint="cs"/>
          <w:sz w:val="24"/>
          <w:szCs w:val="24"/>
          <w:u w:val="single"/>
          <w:rtl/>
        </w:rPr>
        <w:t>اشکال</w:t>
      </w:r>
      <w:r w:rsidR="00FF516E" w:rsidRPr="00C02B0D">
        <w:rPr>
          <w:rFonts w:ascii="Sahel" w:hAnsi="Sahel" w:cs="Sahel" w:hint="cs"/>
          <w:sz w:val="24"/>
          <w:szCs w:val="24"/>
          <w:u w:val="single"/>
          <w:rtl/>
        </w:rPr>
        <w:t xml:space="preserve"> جدیدی</w:t>
      </w:r>
      <w:r w:rsidRPr="00C02B0D">
        <w:rPr>
          <w:rFonts w:ascii="Sahel" w:hAnsi="Sahel" w:cs="Sahel" w:hint="cs"/>
          <w:sz w:val="24"/>
          <w:szCs w:val="24"/>
          <w:u w:val="single"/>
          <w:rtl/>
        </w:rPr>
        <w:t xml:space="preserve"> که</w:t>
      </w:r>
      <w:r w:rsidR="00FF516E" w:rsidRPr="00C02B0D">
        <w:rPr>
          <w:rFonts w:ascii="Sahel" w:hAnsi="Sahel" w:cs="Sahel" w:hint="cs"/>
          <w:sz w:val="24"/>
          <w:szCs w:val="24"/>
          <w:u w:val="single"/>
          <w:rtl/>
        </w:rPr>
        <w:t xml:space="preserve"> از به هم پیوستن دو شکل قبلی به دست می‌آیند</w:t>
      </w:r>
      <w:r w:rsidR="00FF516E">
        <w:rPr>
          <w:rFonts w:ascii="Sahel" w:hAnsi="Sahel" w:cs="Sahel" w:hint="cs"/>
          <w:sz w:val="24"/>
          <w:szCs w:val="24"/>
          <w:rtl/>
        </w:rPr>
        <w:t xml:space="preserve"> را</w:t>
      </w:r>
      <w:r w:rsidR="00C02B0D">
        <w:rPr>
          <w:rFonts w:ascii="Sahel" w:hAnsi="Sahel" w:cs="Sahel" w:hint="cs"/>
          <w:sz w:val="24"/>
          <w:szCs w:val="24"/>
          <w:rtl/>
        </w:rPr>
        <w:t xml:space="preserve"> داشته باشد.</w:t>
      </w:r>
    </w:p>
    <w:p w14:paraId="704E3EFC" w14:textId="77777777" w:rsidR="00AC7E3F" w:rsidRDefault="00AC7E3F" w:rsidP="00FF516E">
      <w:pPr>
        <w:rPr>
          <w:rFonts w:ascii="Sahel" w:hAnsi="Sahel" w:cs="Sahel"/>
          <w:sz w:val="24"/>
          <w:szCs w:val="24"/>
          <w:rtl/>
        </w:rPr>
      </w:pPr>
      <w:r>
        <w:rPr>
          <w:rFonts w:ascii="Sahel" w:hAnsi="Sahel" w:cs="Sahel" w:hint="cs"/>
          <w:sz w:val="24"/>
          <w:szCs w:val="24"/>
          <w:rtl/>
        </w:rPr>
        <w:t>مراحل کلیدی پروژه:</w:t>
      </w:r>
    </w:p>
    <w:p w14:paraId="4B50A1D0" w14:textId="191EA1CA" w:rsidR="00C02B0D" w:rsidRDefault="00AC7E3F" w:rsidP="00AC7E3F">
      <w:pPr>
        <w:pStyle w:val="ListParagraph"/>
        <w:numPr>
          <w:ilvl w:val="0"/>
          <w:numId w:val="2"/>
        </w:numPr>
        <w:rPr>
          <w:rFonts w:ascii="Sahel" w:hAnsi="Sahel" w:cs="Sahel"/>
          <w:sz w:val="24"/>
          <w:szCs w:val="24"/>
        </w:rPr>
      </w:pPr>
      <w:r w:rsidRPr="00AC7E3F">
        <w:rPr>
          <w:rFonts w:ascii="Sahel" w:hAnsi="Sahel" w:cs="Sahel" w:hint="cs"/>
          <w:sz w:val="24"/>
          <w:szCs w:val="24"/>
          <w:rtl/>
        </w:rPr>
        <w:t>تشخیص صحیح شکل اشکال و ترجمه آن به نحوی که توسط کد قابل فهم باشد</w:t>
      </w:r>
    </w:p>
    <w:p w14:paraId="5B0A979E" w14:textId="49526CD1" w:rsidR="00171293" w:rsidRPr="00AC7E3F" w:rsidRDefault="00171293" w:rsidP="00AC7E3F">
      <w:pPr>
        <w:pStyle w:val="ListParagraph"/>
        <w:numPr>
          <w:ilvl w:val="0"/>
          <w:numId w:val="2"/>
        </w:numPr>
        <w:rPr>
          <w:rFonts w:ascii="Sahel" w:hAnsi="Sahel" w:cs="Sahel"/>
          <w:sz w:val="24"/>
          <w:szCs w:val="24"/>
          <w:rtl/>
        </w:rPr>
      </w:pPr>
      <w:r>
        <w:rPr>
          <w:rFonts w:ascii="Sahel" w:hAnsi="Sahel" w:cs="Sahel" w:hint="cs"/>
          <w:sz w:val="24"/>
          <w:szCs w:val="24"/>
          <w:rtl/>
        </w:rPr>
        <w:t>طراحی الگوریتم دقیقی برای اندازه گیری مساحت اشکال با توجه به معیار تعریف شده</w:t>
      </w:r>
    </w:p>
    <w:p w14:paraId="05ACC9BC" w14:textId="54754190" w:rsidR="008D0DC1" w:rsidRDefault="004D0CE6" w:rsidP="008D0DC1">
      <w:pPr>
        <w:tabs>
          <w:tab w:val="left" w:pos="2606"/>
        </w:tabs>
        <w:rPr>
          <w:rFonts w:ascii="Sahel" w:hAnsi="Sahel" w:cs="Sahel"/>
          <w:sz w:val="24"/>
          <w:szCs w:val="24"/>
          <w:rtl/>
        </w:rPr>
      </w:pPr>
      <w:r>
        <w:rPr>
          <w:rFonts w:ascii="Sahel" w:hAnsi="Sahel" w:cs="Sahel" w:hint="cs"/>
          <w:sz w:val="24"/>
          <w:szCs w:val="24"/>
          <w:rtl/>
        </w:rPr>
        <w:t>ایده برای ابزار های مورد استفاده در مراحل کلیدی:</w:t>
      </w:r>
    </w:p>
    <w:p w14:paraId="7223D247" w14:textId="0DCC2FD2" w:rsidR="004D0CE6" w:rsidRDefault="009F3D0D" w:rsidP="004D0CE6">
      <w:pPr>
        <w:pStyle w:val="ListParagraph"/>
        <w:numPr>
          <w:ilvl w:val="0"/>
          <w:numId w:val="4"/>
        </w:numPr>
        <w:tabs>
          <w:tab w:val="left" w:pos="2606"/>
        </w:tabs>
        <w:rPr>
          <w:rFonts w:ascii="Sahel" w:hAnsi="Sahel" w:cs="Sahel"/>
          <w:sz w:val="24"/>
          <w:szCs w:val="24"/>
        </w:rPr>
      </w:pPr>
      <w:r>
        <w:rPr>
          <w:rFonts w:ascii="Sahel" w:hAnsi="Sahel" w:cs="Sahel" w:hint="cs"/>
          <w:sz w:val="24"/>
          <w:szCs w:val="24"/>
          <w:rtl/>
        </w:rPr>
        <w:t xml:space="preserve">استفاده از کتابخانه های قدرتمند زبان </w:t>
      </w:r>
      <w:r>
        <w:rPr>
          <w:rFonts w:ascii="Sahel" w:hAnsi="Sahel" w:cs="Sahel"/>
          <w:sz w:val="24"/>
          <w:szCs w:val="24"/>
        </w:rPr>
        <w:t>python</w:t>
      </w:r>
      <w:r>
        <w:rPr>
          <w:rFonts w:ascii="Sahel" w:hAnsi="Sahel" w:cs="Sahel" w:hint="cs"/>
          <w:sz w:val="24"/>
          <w:szCs w:val="24"/>
          <w:rtl/>
        </w:rPr>
        <w:t xml:space="preserve"> برای </w:t>
      </w:r>
      <w:r>
        <w:rPr>
          <w:rFonts w:ascii="Sahel" w:hAnsi="Sahel" w:cs="Sahel"/>
          <w:sz w:val="24"/>
          <w:szCs w:val="24"/>
        </w:rPr>
        <w:t>iamge processing</w:t>
      </w:r>
      <w:r>
        <w:rPr>
          <w:rFonts w:ascii="Sahel" w:hAnsi="Sahel" w:cs="Sahel" w:hint="cs"/>
          <w:sz w:val="24"/>
          <w:szCs w:val="24"/>
          <w:rtl/>
        </w:rPr>
        <w:t xml:space="preserve"> (</w:t>
      </w:r>
      <w:r>
        <w:rPr>
          <w:rFonts w:ascii="Sahel" w:hAnsi="Sahel" w:cs="Sahel"/>
          <w:sz w:val="24"/>
          <w:szCs w:val="24"/>
        </w:rPr>
        <w:t>openCV</w:t>
      </w:r>
      <w:r>
        <w:rPr>
          <w:rFonts w:ascii="Sahel" w:hAnsi="Sahel" w:cs="Sahel" w:hint="cs"/>
          <w:sz w:val="24"/>
          <w:szCs w:val="24"/>
          <w:rtl/>
        </w:rPr>
        <w:t xml:space="preserve">، </w:t>
      </w:r>
      <w:r>
        <w:rPr>
          <w:rFonts w:ascii="Sahel" w:hAnsi="Sahel" w:cs="Sahel"/>
          <w:sz w:val="24"/>
          <w:szCs w:val="24"/>
        </w:rPr>
        <w:t>Pillow</w:t>
      </w:r>
      <w:r>
        <w:rPr>
          <w:rFonts w:ascii="Sahel" w:hAnsi="Sahel" w:cs="Sahel" w:hint="cs"/>
          <w:sz w:val="24"/>
          <w:szCs w:val="24"/>
          <w:rtl/>
        </w:rPr>
        <w:t>)</w:t>
      </w:r>
    </w:p>
    <w:p w14:paraId="4E437AEF" w14:textId="68903F4B" w:rsidR="000F574C" w:rsidRPr="004D0CE6" w:rsidRDefault="000F574C" w:rsidP="004D0CE6">
      <w:pPr>
        <w:pStyle w:val="ListParagraph"/>
        <w:numPr>
          <w:ilvl w:val="0"/>
          <w:numId w:val="4"/>
        </w:numPr>
        <w:tabs>
          <w:tab w:val="left" w:pos="2606"/>
        </w:tabs>
        <w:rPr>
          <w:rFonts w:ascii="Sahel" w:hAnsi="Sahel" w:cs="Sahel"/>
          <w:sz w:val="24"/>
          <w:szCs w:val="24"/>
          <w:rtl/>
        </w:rPr>
      </w:pPr>
      <w:r>
        <w:rPr>
          <w:rFonts w:ascii="Sahel" w:hAnsi="Sahel" w:cs="Sahel" w:hint="cs"/>
          <w:sz w:val="24"/>
          <w:szCs w:val="24"/>
          <w:rtl/>
        </w:rPr>
        <w:t>استفاده از الگوریتم های ریاضی محاسبه مساحت اشکال دو بعدی (</w:t>
      </w:r>
      <w:r>
        <w:rPr>
          <w:rFonts w:ascii="Sahel" w:hAnsi="Sahel" w:cs="Sahel"/>
          <w:sz w:val="24"/>
          <w:szCs w:val="24"/>
        </w:rPr>
        <w:t>Pick’s Theorem</w:t>
      </w:r>
      <w:r>
        <w:rPr>
          <w:rFonts w:ascii="Sahel" w:hAnsi="Sahel" w:cs="Sahel" w:hint="cs"/>
          <w:sz w:val="24"/>
          <w:szCs w:val="24"/>
          <w:rtl/>
        </w:rPr>
        <w:t>)</w:t>
      </w:r>
      <w:r w:rsidR="00FF0A04">
        <w:rPr>
          <w:rFonts w:ascii="Sahel" w:hAnsi="Sahel" w:cs="Sahel" w:hint="cs"/>
          <w:sz w:val="24"/>
          <w:szCs w:val="24"/>
          <w:rtl/>
        </w:rPr>
        <w:t>، به طوری که بتوان معیار را در محاسبات آن ها اثر داد</w:t>
      </w:r>
      <w:r w:rsidR="00A963A4">
        <w:rPr>
          <w:rFonts w:ascii="Sahel" w:hAnsi="Sahel" w:cs="Sahel" w:hint="cs"/>
          <w:sz w:val="24"/>
          <w:szCs w:val="24"/>
          <w:rtl/>
        </w:rPr>
        <w:t>.</w:t>
      </w:r>
    </w:p>
    <w:sectPr w:rsidR="000F574C" w:rsidRPr="004D0CE6" w:rsidSect="003B47A9">
      <w:footerReference w:type="default" r:id="rId9"/>
      <w:pgSz w:w="11906" w:h="16838"/>
      <w:pgMar w:top="426"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B1773" w14:textId="77777777" w:rsidR="00541D7D" w:rsidRDefault="00541D7D" w:rsidP="003B47A9">
      <w:pPr>
        <w:spacing w:after="0" w:line="240" w:lineRule="auto"/>
      </w:pPr>
      <w:r>
        <w:separator/>
      </w:r>
    </w:p>
  </w:endnote>
  <w:endnote w:type="continuationSeparator" w:id="0">
    <w:p w14:paraId="7C60EBC3" w14:textId="77777777" w:rsidR="00541D7D" w:rsidRDefault="00541D7D" w:rsidP="003B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4201E1A-9C17-44F6-82AB-F6F63F1F5D91}"/>
    <w:embedBold r:id="rId2" w:fontKey="{B36813CC-E41D-481C-81D5-7E2F4B5CB1BA}"/>
    <w:embedItalic r:id="rId3" w:fontKey="{129A55F2-7E6C-4F24-8081-D4DE6265CF9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E1242E9A-AED4-45B3-A7CF-5D4B0FAB84D3}"/>
  </w:font>
  <w:font w:name="Consolas">
    <w:panose1 w:val="020B0609020204030204"/>
    <w:charset w:val="00"/>
    <w:family w:val="modern"/>
    <w:pitch w:val="fixed"/>
    <w:sig w:usb0="E00006FF" w:usb1="0000FCFF" w:usb2="00000001" w:usb3="00000000" w:csb0="0000019F" w:csb1="00000000"/>
    <w:embedRegular r:id="rId5" w:fontKey="{BAFEEDFF-5697-426D-8251-B4AE4B9D882B}"/>
  </w:font>
  <w:font w:name="Ray">
    <w:altName w:val="Arial"/>
    <w:charset w:val="00"/>
    <w:family w:val="auto"/>
    <w:pitch w:val="variable"/>
    <w:sig w:usb0="80002003" w:usb1="00000000" w:usb2="00000008" w:usb3="00000000" w:csb0="00000041" w:csb1="00000000"/>
  </w:font>
  <w:font w:name="Vazirmatn">
    <w:altName w:val="Arial"/>
    <w:charset w:val="00"/>
    <w:family w:val="auto"/>
    <w:pitch w:val="variable"/>
    <w:sig w:usb0="80002003" w:usb1="80000000" w:usb2="00000008" w:usb3="00000000" w:csb0="00000041" w:csb1="00000000"/>
  </w:font>
  <w:font w:name="Sahel">
    <w:altName w:val="Arial"/>
    <w:charset w:val="00"/>
    <w:family w:val="swiss"/>
    <w:pitch w:val="variable"/>
    <w:sig w:usb0="8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bidiVisual/>
      <w:tblW w:w="0" w:type="auto"/>
      <w:tblLook w:val="04A0" w:firstRow="1" w:lastRow="0" w:firstColumn="1" w:lastColumn="0" w:noHBand="0" w:noVBand="1"/>
    </w:tblPr>
    <w:tblGrid>
      <w:gridCol w:w="5228"/>
      <w:gridCol w:w="5228"/>
    </w:tblGrid>
    <w:tr w:rsidR="008D0DC1" w14:paraId="26F4BE2B" w14:textId="77777777" w:rsidTr="008D0DC1">
      <w:tc>
        <w:tcPr>
          <w:tcW w:w="5228" w:type="dxa"/>
          <w:vAlign w:val="center"/>
        </w:tcPr>
        <w:p w14:paraId="060D2B92" w14:textId="7802A817" w:rsidR="008D0DC1" w:rsidRDefault="008D0DC1" w:rsidP="008D0DC1">
          <w:pPr>
            <w:pStyle w:val="Footer"/>
            <w:jc w:val="center"/>
            <w:rPr>
              <w:rtl/>
            </w:rPr>
          </w:pPr>
          <w:r>
            <w:rPr>
              <w:rtl/>
            </w:rPr>
            <w:fldChar w:fldCharType="begin"/>
          </w:r>
          <w:r>
            <w:instrText xml:space="preserve"> DATE \@ "dd-MMM-yy" </w:instrText>
          </w:r>
          <w:r>
            <w:rPr>
              <w:rtl/>
            </w:rPr>
            <w:fldChar w:fldCharType="separate"/>
          </w:r>
          <w:r w:rsidR="00FC155A">
            <w:rPr>
              <w:noProof/>
            </w:rPr>
            <w:t>07-Jan-25</w:t>
          </w:r>
          <w:r>
            <w:rPr>
              <w:rtl/>
            </w:rPr>
            <w:fldChar w:fldCharType="end"/>
          </w:r>
        </w:p>
      </w:tc>
      <w:tc>
        <w:tcPr>
          <w:tcW w:w="5228" w:type="dxa"/>
          <w:vAlign w:val="center"/>
        </w:tcPr>
        <w:p w14:paraId="424D34F0" w14:textId="77777777" w:rsidR="008D0DC1" w:rsidRDefault="008D0DC1" w:rsidP="008D0DC1">
          <w:pPr>
            <w:pStyle w:val="Footer"/>
            <w:jc w:val="center"/>
            <w:rPr>
              <w:rtl/>
            </w:rPr>
          </w:pPr>
          <w:r>
            <w:t xml:space="preserve">Page </w:t>
          </w:r>
          <w:r w:rsidRPr="008D0DC1">
            <w:rPr>
              <w:b/>
              <w:bCs/>
            </w:rPr>
            <w:fldChar w:fldCharType="begin"/>
          </w:r>
          <w:r w:rsidRPr="008D0DC1">
            <w:rPr>
              <w:b/>
              <w:bCs/>
            </w:rPr>
            <w:instrText xml:space="preserve"> PAGE  \* Arabic  \* MERGEFORMAT </w:instrText>
          </w:r>
          <w:r w:rsidRPr="008D0DC1">
            <w:rPr>
              <w:b/>
              <w:bCs/>
            </w:rPr>
            <w:fldChar w:fldCharType="separate"/>
          </w:r>
          <w:r w:rsidRPr="008D0DC1">
            <w:rPr>
              <w:b/>
              <w:bCs/>
              <w:noProof/>
            </w:rPr>
            <w:t>1</w:t>
          </w:r>
          <w:r w:rsidRPr="008D0DC1">
            <w:rPr>
              <w:b/>
              <w:bCs/>
            </w:rPr>
            <w:fldChar w:fldCharType="end"/>
          </w:r>
          <w:r>
            <w:t xml:space="preserve"> of </w:t>
          </w:r>
          <w:r w:rsidRPr="008D0DC1">
            <w:rPr>
              <w:b/>
              <w:bCs/>
            </w:rPr>
            <w:fldChar w:fldCharType="begin"/>
          </w:r>
          <w:r w:rsidRPr="008D0DC1">
            <w:rPr>
              <w:b/>
              <w:bCs/>
            </w:rPr>
            <w:instrText xml:space="preserve"> NUMPAGES  \* Arabic  \* MERGEFORMAT </w:instrText>
          </w:r>
          <w:r w:rsidRPr="008D0DC1">
            <w:rPr>
              <w:b/>
              <w:bCs/>
            </w:rPr>
            <w:fldChar w:fldCharType="separate"/>
          </w:r>
          <w:r w:rsidRPr="008D0DC1">
            <w:rPr>
              <w:b/>
              <w:bCs/>
              <w:noProof/>
            </w:rPr>
            <w:t>2</w:t>
          </w:r>
          <w:r w:rsidRPr="008D0DC1">
            <w:rPr>
              <w:b/>
              <w:bCs/>
            </w:rPr>
            <w:fldChar w:fldCharType="end"/>
          </w:r>
        </w:p>
      </w:tc>
    </w:tr>
  </w:tbl>
  <w:p w14:paraId="16304F71" w14:textId="77777777" w:rsidR="008D0DC1" w:rsidRDefault="008D0D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998B8" w14:textId="77777777" w:rsidR="00541D7D" w:rsidRDefault="00541D7D" w:rsidP="003B47A9">
      <w:pPr>
        <w:spacing w:after="0" w:line="240" w:lineRule="auto"/>
      </w:pPr>
      <w:r>
        <w:separator/>
      </w:r>
    </w:p>
  </w:footnote>
  <w:footnote w:type="continuationSeparator" w:id="0">
    <w:p w14:paraId="1A558529" w14:textId="77777777" w:rsidR="00541D7D" w:rsidRDefault="00541D7D" w:rsidP="003B4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2D4D"/>
    <w:multiLevelType w:val="hybridMultilevel"/>
    <w:tmpl w:val="6F743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983386"/>
    <w:multiLevelType w:val="hybridMultilevel"/>
    <w:tmpl w:val="D3A02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1216A"/>
    <w:multiLevelType w:val="hybridMultilevel"/>
    <w:tmpl w:val="5B04F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7B7542"/>
    <w:multiLevelType w:val="hybridMultilevel"/>
    <w:tmpl w:val="5438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2151797">
    <w:abstractNumId w:val="3"/>
  </w:num>
  <w:num w:numId="2" w16cid:durableId="1545287951">
    <w:abstractNumId w:val="0"/>
  </w:num>
  <w:num w:numId="3" w16cid:durableId="1475102732">
    <w:abstractNumId w:val="2"/>
  </w:num>
  <w:num w:numId="4" w16cid:durableId="2006929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1F1"/>
    <w:rsid w:val="000046B8"/>
    <w:rsid w:val="00004BA1"/>
    <w:rsid w:val="00007550"/>
    <w:rsid w:val="00016098"/>
    <w:rsid w:val="000224A4"/>
    <w:rsid w:val="00027A19"/>
    <w:rsid w:val="000342E0"/>
    <w:rsid w:val="000A2576"/>
    <w:rsid w:val="000E7778"/>
    <w:rsid w:val="000F574C"/>
    <w:rsid w:val="00171293"/>
    <w:rsid w:val="001C449F"/>
    <w:rsid w:val="00202407"/>
    <w:rsid w:val="00251337"/>
    <w:rsid w:val="002678DB"/>
    <w:rsid w:val="00267D7A"/>
    <w:rsid w:val="002C24E1"/>
    <w:rsid w:val="002C27D2"/>
    <w:rsid w:val="003022FD"/>
    <w:rsid w:val="0032096E"/>
    <w:rsid w:val="003560D0"/>
    <w:rsid w:val="00387629"/>
    <w:rsid w:val="00393D40"/>
    <w:rsid w:val="003B47A9"/>
    <w:rsid w:val="00477802"/>
    <w:rsid w:val="00490EF3"/>
    <w:rsid w:val="004D0CE6"/>
    <w:rsid w:val="005244AA"/>
    <w:rsid w:val="00541D7D"/>
    <w:rsid w:val="00555AA2"/>
    <w:rsid w:val="005608C0"/>
    <w:rsid w:val="005A3564"/>
    <w:rsid w:val="005B4821"/>
    <w:rsid w:val="005E17AE"/>
    <w:rsid w:val="00614357"/>
    <w:rsid w:val="00617FCD"/>
    <w:rsid w:val="0062586D"/>
    <w:rsid w:val="006952D5"/>
    <w:rsid w:val="006C3AE6"/>
    <w:rsid w:val="00741258"/>
    <w:rsid w:val="00756B19"/>
    <w:rsid w:val="007C0BCC"/>
    <w:rsid w:val="007C4C5E"/>
    <w:rsid w:val="007F56DC"/>
    <w:rsid w:val="00814B05"/>
    <w:rsid w:val="008747F4"/>
    <w:rsid w:val="008A2487"/>
    <w:rsid w:val="008D0DC1"/>
    <w:rsid w:val="00906148"/>
    <w:rsid w:val="00915448"/>
    <w:rsid w:val="0099569A"/>
    <w:rsid w:val="009F3D0D"/>
    <w:rsid w:val="00A21199"/>
    <w:rsid w:val="00A70208"/>
    <w:rsid w:val="00A83FE6"/>
    <w:rsid w:val="00A963A4"/>
    <w:rsid w:val="00AB080B"/>
    <w:rsid w:val="00AC7E3F"/>
    <w:rsid w:val="00B178AB"/>
    <w:rsid w:val="00B466C9"/>
    <w:rsid w:val="00B67543"/>
    <w:rsid w:val="00BA0985"/>
    <w:rsid w:val="00BC2710"/>
    <w:rsid w:val="00BE5DEC"/>
    <w:rsid w:val="00BF10E2"/>
    <w:rsid w:val="00BF71F1"/>
    <w:rsid w:val="00C00A29"/>
    <w:rsid w:val="00C02B0D"/>
    <w:rsid w:val="00C13CB5"/>
    <w:rsid w:val="00C27191"/>
    <w:rsid w:val="00C5651F"/>
    <w:rsid w:val="00CC5458"/>
    <w:rsid w:val="00D02E64"/>
    <w:rsid w:val="00D20061"/>
    <w:rsid w:val="00D31557"/>
    <w:rsid w:val="00D521AF"/>
    <w:rsid w:val="00D53777"/>
    <w:rsid w:val="00DB6C9F"/>
    <w:rsid w:val="00DD6066"/>
    <w:rsid w:val="00E0004C"/>
    <w:rsid w:val="00E0034B"/>
    <w:rsid w:val="00E27F28"/>
    <w:rsid w:val="00E46F59"/>
    <w:rsid w:val="00EB7B90"/>
    <w:rsid w:val="00EC01E0"/>
    <w:rsid w:val="00EC4CCC"/>
    <w:rsid w:val="00EE0214"/>
    <w:rsid w:val="00F05F62"/>
    <w:rsid w:val="00F069CA"/>
    <w:rsid w:val="00F51B2D"/>
    <w:rsid w:val="00F81BB8"/>
    <w:rsid w:val="00FC155A"/>
    <w:rsid w:val="00FF0A04"/>
    <w:rsid w:val="00FF516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4F8C7"/>
  <w15:chartTrackingRefBased/>
  <w15:docId w15:val="{89B3D2A0-F1F4-4D53-8109-89303AC78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14"/>
    <w:pPr>
      <w:bidi/>
    </w:pPr>
  </w:style>
  <w:style w:type="paragraph" w:styleId="Heading2">
    <w:name w:val="heading 2"/>
    <w:basedOn w:val="Normal"/>
    <w:next w:val="Normal"/>
    <w:link w:val="Heading2Char"/>
    <w:uiPriority w:val="9"/>
    <w:unhideWhenUsed/>
    <w:qFormat/>
    <w:rsid w:val="00004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32096E"/>
    <w:pPr>
      <w:shd w:val="solid" w:color="auto" w:fill="auto"/>
      <w:bidi w:val="0"/>
      <w:spacing w:after="0" w:line="240" w:lineRule="auto"/>
      <w:ind w:firstLine="260"/>
      <w:jc w:val="both"/>
    </w:pPr>
    <w:rPr>
      <w:rFonts w:ascii="Consolas" w:hAnsi="Consolas" w:cs="Ray"/>
      <w:color w:val="A6A6A6" w:themeColor="background1" w:themeShade="A6"/>
      <w:sz w:val="24"/>
      <w:szCs w:val="24"/>
    </w:rPr>
  </w:style>
  <w:style w:type="character" w:customStyle="1" w:styleId="CodeChar">
    <w:name w:val="Code Char"/>
    <w:basedOn w:val="DefaultParagraphFont"/>
    <w:link w:val="Code"/>
    <w:rsid w:val="0032096E"/>
    <w:rPr>
      <w:rFonts w:ascii="Consolas" w:hAnsi="Consolas" w:cs="Ray"/>
      <w:color w:val="A6A6A6" w:themeColor="background1" w:themeShade="A6"/>
      <w:sz w:val="24"/>
      <w:szCs w:val="24"/>
      <w:shd w:val="solid" w:color="auto" w:fill="auto"/>
    </w:rPr>
  </w:style>
  <w:style w:type="paragraph" w:styleId="ListParagraph">
    <w:name w:val="List Paragraph"/>
    <w:basedOn w:val="Normal"/>
    <w:uiPriority w:val="34"/>
    <w:qFormat/>
    <w:rsid w:val="000E7778"/>
    <w:pPr>
      <w:ind w:left="720"/>
      <w:contextualSpacing/>
    </w:pPr>
  </w:style>
  <w:style w:type="paragraph" w:styleId="Header">
    <w:name w:val="header"/>
    <w:basedOn w:val="Normal"/>
    <w:link w:val="HeaderChar"/>
    <w:uiPriority w:val="99"/>
    <w:unhideWhenUsed/>
    <w:rsid w:val="003B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7A9"/>
  </w:style>
  <w:style w:type="paragraph" w:styleId="Footer">
    <w:name w:val="footer"/>
    <w:basedOn w:val="Normal"/>
    <w:link w:val="FooterChar"/>
    <w:uiPriority w:val="99"/>
    <w:unhideWhenUsed/>
    <w:rsid w:val="003B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7A9"/>
  </w:style>
  <w:style w:type="table" w:styleId="TableGrid">
    <w:name w:val="Table Grid"/>
    <w:basedOn w:val="TableNormal"/>
    <w:uiPriority w:val="39"/>
    <w:rsid w:val="008D0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AB080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B080B"/>
    <w:rPr>
      <w:i/>
      <w:iCs/>
      <w:color w:val="404040" w:themeColor="text1" w:themeTint="BF"/>
    </w:rPr>
  </w:style>
  <w:style w:type="paragraph" w:styleId="IntenseQuote">
    <w:name w:val="Intense Quote"/>
    <w:basedOn w:val="Normal"/>
    <w:next w:val="Normal"/>
    <w:link w:val="IntenseQuoteChar"/>
    <w:uiPriority w:val="30"/>
    <w:qFormat/>
    <w:rsid w:val="00AB08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B080B"/>
    <w:rPr>
      <w:i/>
      <w:iCs/>
      <w:color w:val="4472C4" w:themeColor="accent1"/>
    </w:rPr>
  </w:style>
  <w:style w:type="character" w:customStyle="1" w:styleId="Heading2Char">
    <w:name w:val="Heading 2 Char"/>
    <w:basedOn w:val="DefaultParagraphFont"/>
    <w:link w:val="Heading2"/>
    <w:uiPriority w:val="9"/>
    <w:rsid w:val="000046B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5799735">
      <w:bodyDiv w:val="1"/>
      <w:marLeft w:val="0"/>
      <w:marRight w:val="0"/>
      <w:marTop w:val="0"/>
      <w:marBottom w:val="0"/>
      <w:divBdr>
        <w:top w:val="none" w:sz="0" w:space="0" w:color="auto"/>
        <w:left w:val="none" w:sz="0" w:space="0" w:color="auto"/>
        <w:bottom w:val="none" w:sz="0" w:space="0" w:color="auto"/>
        <w:right w:val="none" w:sz="0" w:space="0" w:color="auto"/>
      </w:divBdr>
    </w:div>
    <w:div w:id="202605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cuments\Custom%20Office%20Templates\CS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2024-10-17T00:00:00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CSL report template.dotx</Template>
  <TotalTime>28</TotalTime>
  <Pages>1</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پیش گزارش آزمایش ۵</vt:lpstr>
    </vt:vector>
  </TitlesOfParts>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پیش گزارش آزمایش ۵</dc:title>
  <dc:subject/>
  <dc:creator>NoteBook</dc:creator>
  <cp:keywords/>
  <dc:description/>
  <cp:lastModifiedBy>kasra montazeri</cp:lastModifiedBy>
  <cp:revision>50</cp:revision>
  <cp:lastPrinted>2025-01-07T18:56:00Z</cp:lastPrinted>
  <dcterms:created xsi:type="dcterms:W3CDTF">2025-01-07T18:10:00Z</dcterms:created>
  <dcterms:modified xsi:type="dcterms:W3CDTF">2025-01-07T18:56:00Z</dcterms:modified>
</cp:coreProperties>
</file>