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Calendario de Actividades - Abril y Mayo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Actividad</w:t>
            </w:r>
          </w:p>
        </w:tc>
        <w:tc>
          <w:tcPr>
            <w:tcW w:type="dxa" w:w="2160"/>
          </w:tcPr>
          <w:p>
            <w:r>
              <w:t>Detalles</w:t>
            </w:r>
          </w:p>
        </w:tc>
        <w:tc>
          <w:tcPr>
            <w:tcW w:type="dxa" w:w="2160"/>
          </w:tcPr>
          <w:p>
            <w:r>
              <w:t>Notas</w:t>
            </w:r>
          </w:p>
        </w:tc>
      </w:tr>
      <w:tr>
        <w:tc>
          <w:tcPr>
            <w:tcW w:type="dxa" w:w="2160"/>
          </w:tcPr>
          <w:p>
            <w:r>
              <w:t>31 de Marzo</w:t>
            </w:r>
          </w:p>
        </w:tc>
        <w:tc>
          <w:tcPr>
            <w:tcW w:type="dxa" w:w="2160"/>
          </w:tcPr>
          <w:p>
            <w:r>
              <w:t>csvs de prueba a Albert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31 de Marzo al 4 de Abril</w:t>
            </w:r>
          </w:p>
        </w:tc>
        <w:tc>
          <w:tcPr>
            <w:tcW w:type="dxa" w:w="2160"/>
          </w:tcPr>
          <w:p>
            <w:r>
              <w:t>Preparar parser de datos usable modelo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 de Abril</w:t>
            </w:r>
          </w:p>
        </w:tc>
        <w:tc>
          <w:tcPr>
            <w:tcW w:type="dxa" w:w="2160"/>
          </w:tcPr>
          <w:p>
            <w:r>
              <w:t>Medidas CMP (IOMS) planta de compostaje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 de Abril</w:t>
            </w:r>
          </w:p>
        </w:tc>
        <w:tc>
          <w:tcPr>
            <w:tcW w:type="dxa" w:w="2160"/>
          </w:tcPr>
          <w:p>
            <w:r>
              <w:t>Medidas CMP (IOMS+bolsasx10 a pie)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 de Abril</w:t>
            </w:r>
          </w:p>
        </w:tc>
        <w:tc>
          <w:tcPr>
            <w:tcW w:type="dxa" w:w="2160"/>
          </w:tcPr>
          <w:p>
            <w:r>
              <w:t>Medidas CMP (IOMS+bolsasx10 a pie)</w:t>
              <w:br/>
              <w:t xml:space="preserve">                 -&gt; Olfactometrias Odournet</w:t>
              <w:br/>
              <w:t xml:space="preserve">                 -&gt; Cover clases de Javi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11 de Abril</w:t>
            </w:r>
          </w:p>
        </w:tc>
        <w:tc>
          <w:tcPr>
            <w:tcW w:type="dxa" w:w="2160"/>
          </w:tcPr>
          <w:p>
            <w:r>
              <w:t>Olfactometrias Odournet</w:t>
              <w:br/>
              <w:t xml:space="preserve">                -&gt;Equipo IR GSS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12 de Abril a 22 de Abril</w:t>
            </w:r>
          </w:p>
        </w:tc>
        <w:tc>
          <w:tcPr>
            <w:tcW w:type="dxa" w:w="2160"/>
          </w:tcPr>
          <w:p>
            <w:r>
              <w:t>Semana Santa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23 de Abril</w:t>
            </w:r>
          </w:p>
        </w:tc>
        <w:tc>
          <w:tcPr>
            <w:tcW w:type="dxa" w:w="2160"/>
          </w:tcPr>
          <w:p>
            <w:r>
              <w:t>Test IR GSS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24 de Abril</w:t>
            </w:r>
          </w:p>
        </w:tc>
        <w:tc>
          <w:tcPr>
            <w:tcW w:type="dxa" w:w="2160"/>
          </w:tcPr>
          <w:p>
            <w:r>
              <w:t>Test IR GSS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25 de Abril</w:t>
            </w:r>
          </w:p>
        </w:tc>
        <w:tc>
          <w:tcPr>
            <w:tcW w:type="dxa" w:w="2160"/>
          </w:tcPr>
          <w:p>
            <w:r>
              <w:t>Test IR GSS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7 de Mayo</w:t>
            </w:r>
          </w:p>
        </w:tc>
        <w:tc>
          <w:tcPr>
            <w:tcW w:type="dxa" w:w="2160"/>
          </w:tcPr>
          <w:p>
            <w:r>
              <w:t>Medidas TRDB (IOMS+bolsasx10 vuelo)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8 de Mayo</w:t>
            </w:r>
          </w:p>
        </w:tc>
        <w:tc>
          <w:tcPr>
            <w:tcW w:type="dxa" w:w="2160"/>
          </w:tcPr>
          <w:p>
            <w:r>
              <w:t>Medidas TRDB (IOMS+bolsasx10 vuelo)</w:t>
              <w:br/>
              <w:t xml:space="preserve">                  -&gt; Olfactomerias Odournet</w:t>
              <w:br/>
              <w:t xml:space="preserve">                  -&gt; Cover clases de Javi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 de Mayo</w:t>
            </w:r>
          </w:p>
        </w:tc>
        <w:tc>
          <w:tcPr>
            <w:tcW w:type="dxa" w:w="2160"/>
          </w:tcPr>
          <w:p>
            <w:r>
              <w:t>Olfactometrias Odournet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14 de Mayo</w:t>
            </w:r>
          </w:p>
        </w:tc>
        <w:tc>
          <w:tcPr>
            <w:tcW w:type="dxa" w:w="2160"/>
          </w:tcPr>
          <w:p>
            <w:r>
              <w:t>Medidas CMP (IOMS+bolsasx10 vuelo)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15 de Mayo</w:t>
            </w:r>
          </w:p>
        </w:tc>
        <w:tc>
          <w:tcPr>
            <w:tcW w:type="dxa" w:w="2160"/>
          </w:tcPr>
          <w:p>
            <w:r>
              <w:t>Medidas CMP (IOMS+bolsasx10 vuelo)</w:t>
              <w:br/>
              <w:t xml:space="preserve">                    -&gt; Olfactometrias Odournet</w:t>
              <w:br/>
              <w:t xml:space="preserve">                    -&gt; Cover clases de Javi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16 de Mayo</w:t>
            </w:r>
          </w:p>
        </w:tc>
        <w:tc>
          <w:tcPr>
            <w:tcW w:type="dxa" w:w="2160"/>
          </w:tcPr>
          <w:p>
            <w:r>
              <w:t>Olfactometrias Odournet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21 de Mayo</w:t>
            </w:r>
          </w:p>
        </w:tc>
        <w:tc>
          <w:tcPr>
            <w:tcW w:type="dxa" w:w="2160"/>
          </w:tcPr>
          <w:p>
            <w:r>
              <w:t>Medidas TRDB (IOMS+bolsasx10 vuelo)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22 de Mayo</w:t>
            </w:r>
          </w:p>
        </w:tc>
        <w:tc>
          <w:tcPr>
            <w:tcW w:type="dxa" w:w="2160"/>
          </w:tcPr>
          <w:p>
            <w:r>
              <w:t>Medidas TRDB (IOMS+bolsasx10 vuelo)</w:t>
              <w:br/>
              <w:t xml:space="preserve">                  -&gt; Olfactomerias Odournet</w:t>
              <w:br/>
              <w:t xml:space="preserve">                  -&gt; Cover clases de Javi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23 de Mayo</w:t>
            </w:r>
          </w:p>
        </w:tc>
        <w:tc>
          <w:tcPr>
            <w:tcW w:type="dxa" w:w="2160"/>
          </w:tcPr>
          <w:p>
            <w:r>
              <w:t>Olfactometrias Odournet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