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20022" w14:textId="77777777" w:rsidR="00665735" w:rsidRDefault="00B82496">
      <w:pPr>
        <w:spacing w:before="720" w:after="80"/>
      </w:pPr>
      <w:r>
        <w:rPr>
          <w:b/>
          <w:bCs/>
          <w:color w:val="0D4035"/>
          <w:sz w:val="64"/>
          <w:szCs w:val="64"/>
        </w:rPr>
        <w:t>PharmaConnect</w:t>
      </w:r>
    </w:p>
    <w:p w14:paraId="339BD798" w14:textId="77777777" w:rsidR="00665735" w:rsidRDefault="00B82496">
      <w:pPr>
        <w:spacing w:after="120"/>
      </w:pPr>
      <w:r>
        <w:rPr>
          <w:color w:val="1A6B5C"/>
          <w:sz w:val="32"/>
          <w:szCs w:val="32"/>
        </w:rPr>
        <w:t>Tanzania's Pharmacy Operating System</w:t>
      </w:r>
    </w:p>
    <w:p w14:paraId="7CAAA161" w14:textId="77777777" w:rsidR="00665735" w:rsidRDefault="00B82496">
      <w:pPr>
        <w:spacing w:after="400"/>
      </w:pPr>
      <w:r>
        <w:rPr>
          <w:i/>
          <w:iCs/>
          <w:color w:val="64748B"/>
        </w:rPr>
        <w:t>Platform Overview — April 2026</w:t>
      </w:r>
    </w:p>
    <w:p w14:paraId="38FE0B29" w14:textId="77777777" w:rsidR="00665735" w:rsidRDefault="00665735">
      <w:pPr>
        <w:pBdr>
          <w:bottom w:val="single" w:sz="4" w:space="1" w:color="D6F0E8"/>
        </w:pBdr>
        <w:spacing w:before="200" w:after="200"/>
      </w:pPr>
    </w:p>
    <w:p w14:paraId="04FF06BB" w14:textId="77777777" w:rsidR="00665735" w:rsidRDefault="00B82496">
      <w:pPr>
        <w:pStyle w:val="Heading2"/>
      </w:pPr>
      <w:r>
        <w:t>What is PharmaConnect?</w:t>
      </w:r>
    </w:p>
    <w:p w14:paraId="46B1D773" w14:textId="32FB8DF3" w:rsidR="00665735" w:rsidRDefault="00B82496">
      <w:pPr>
        <w:spacing w:before="80" w:after="80"/>
      </w:pPr>
      <w:r>
        <w:t xml:space="preserve">PharmaConnect is Tanzania’s first dedicated pharmacy operating system, built for independent retail pharmacies, ADDOs, and </w:t>
      </w:r>
      <w:r w:rsidR="00390499">
        <w:t>Wholesale</w:t>
      </w:r>
      <w:r>
        <w:t>s. It combines inventory management, dispensing, patient safety, compliance tracking, analytics, and regulatory tools in a single cloud-based platform — accessible from any browser or mobile device.</w:t>
      </w:r>
    </w:p>
    <w:p w14:paraId="2FA3345D" w14:textId="77777777" w:rsidR="00665735" w:rsidRDefault="00665735"/>
    <w:p w14:paraId="231CA89B" w14:textId="77777777" w:rsidR="00665735" w:rsidRDefault="00B82496">
      <w:pPr>
        <w:spacing w:before="80" w:after="80"/>
      </w:pPr>
      <w:r>
        <w:t>Designed for the realities of pharmacy practice in Tanzania:</w:t>
      </w:r>
    </w:p>
    <w:p w14:paraId="1D7D0D77" w14:textId="77777777" w:rsidR="00665735" w:rsidRDefault="00B82496">
      <w:pPr>
        <w:pStyle w:val="ListParagraph"/>
        <w:numPr>
          <w:ilvl w:val="0"/>
          <w:numId w:val="2"/>
        </w:numPr>
        <w:spacing w:before="60" w:after="60"/>
      </w:pPr>
      <w:r>
        <w:t>Works offline with automatic sync when connectivity returns</w:t>
      </w:r>
    </w:p>
    <w:p w14:paraId="617A48D3" w14:textId="77777777" w:rsidR="00665735" w:rsidRDefault="00B82496">
      <w:pPr>
        <w:pStyle w:val="ListParagraph"/>
        <w:numPr>
          <w:ilvl w:val="0"/>
          <w:numId w:val="2"/>
        </w:numPr>
        <w:spacing w:before="60" w:after="60"/>
      </w:pPr>
      <w:r>
        <w:t>Built for TMDA, NHIF, and Pharmacy Council (PC) regulatory requirements</w:t>
      </w:r>
    </w:p>
    <w:p w14:paraId="2B48A224" w14:textId="77777777" w:rsidR="00665735" w:rsidRDefault="00B82496">
      <w:pPr>
        <w:pStyle w:val="ListParagraph"/>
        <w:numPr>
          <w:ilvl w:val="0"/>
          <w:numId w:val="2"/>
        </w:numPr>
        <w:spacing w:before="60" w:after="60"/>
      </w:pPr>
      <w:r>
        <w:t>Priced in TZS — no foreign currency exposure</w:t>
      </w:r>
    </w:p>
    <w:p w14:paraId="1C81109A" w14:textId="77777777" w:rsidR="00665735" w:rsidRDefault="00B82496">
      <w:pPr>
        <w:pStyle w:val="ListParagraph"/>
        <w:numPr>
          <w:ilvl w:val="0"/>
          <w:numId w:val="2"/>
        </w:numPr>
        <w:spacing w:before="60" w:after="60"/>
      </w:pPr>
      <w:r>
        <w:t>Targets the Universal Health Insurance (UHI) mandate as a compliance catalyst</w:t>
      </w:r>
    </w:p>
    <w:p w14:paraId="1E66AF67" w14:textId="77777777" w:rsidR="00665735" w:rsidRDefault="00665735">
      <w:pPr>
        <w:pBdr>
          <w:bottom w:val="single" w:sz="4" w:space="1" w:color="D6F0E8"/>
        </w:pBdr>
        <w:spacing w:before="200" w:after="200"/>
      </w:pPr>
    </w:p>
    <w:p w14:paraId="6463B285" w14:textId="77777777" w:rsidR="00665735" w:rsidRDefault="00B82496">
      <w:r>
        <w:br w:type="page"/>
      </w:r>
    </w:p>
    <w:p w14:paraId="5FC489AE" w14:textId="77777777" w:rsidR="00665735" w:rsidRDefault="00B82496">
      <w:pPr>
        <w:pStyle w:val="Heading1"/>
      </w:pPr>
      <w:r>
        <w:lastRenderedPageBreak/>
        <w:t>Phase 1 — Live Features</w:t>
      </w:r>
    </w:p>
    <w:p w14:paraId="11E2D199" w14:textId="77777777" w:rsidR="00665735" w:rsidRDefault="00B82496">
      <w:pPr>
        <w:spacing w:before="80" w:after="80"/>
      </w:pPr>
      <w:r>
        <w:t>The following modules are fully built, deployed, and available to pharmacy clients today.</w:t>
      </w:r>
    </w:p>
    <w:p w14:paraId="458F97F3" w14:textId="77777777" w:rsidR="00665735" w:rsidRDefault="00665735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26"/>
        <w:gridCol w:w="1200"/>
        <w:gridCol w:w="2200"/>
      </w:tblGrid>
      <w:tr w:rsidR="00665735" w14:paraId="6181FC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0D403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C5160D" w14:textId="77777777" w:rsidR="00665735" w:rsidRDefault="00B82496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36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0D403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EBC339" w14:textId="77777777" w:rsidR="00665735" w:rsidRDefault="00B82496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  <w:tc>
          <w:tcPr>
            <w:tcW w:w="12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0D403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AD14A8" w14:textId="77777777" w:rsidR="00665735" w:rsidRDefault="00B82496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2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0D403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FE5EA7" w14:textId="77777777" w:rsidR="00665735" w:rsidRDefault="00B82496">
            <w:r>
              <w:rPr>
                <w:b/>
                <w:bCs/>
                <w:color w:val="FFFFFF"/>
                <w:sz w:val="20"/>
                <w:szCs w:val="20"/>
              </w:rPr>
              <w:t>Available to</w:t>
            </w:r>
          </w:p>
        </w:tc>
      </w:tr>
      <w:tr w:rsidR="00665735" w14:paraId="70C190A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C22C19" w14:textId="77777777" w:rsidR="00665735" w:rsidRDefault="00B82496">
            <w:r>
              <w:rPr>
                <w:b/>
                <w:bCs/>
                <w:color w:val="0D4035"/>
                <w:sz w:val="20"/>
                <w:szCs w:val="20"/>
              </w:rPr>
              <w:t>Dashboard</w:t>
            </w:r>
          </w:p>
        </w:tc>
        <w:tc>
          <w:tcPr>
            <w:tcW w:w="36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229F7C" w14:textId="77777777" w:rsidR="00665735" w:rsidRDefault="00B82496">
            <w:r>
              <w:rPr>
                <w:sz w:val="20"/>
                <w:szCs w:val="20"/>
              </w:rPr>
              <w:t>Live KPIs: stock value, expiry alerts, low-stock count, recent movements. Role-aware.</w:t>
            </w:r>
          </w:p>
        </w:tc>
        <w:tc>
          <w:tcPr>
            <w:tcW w:w="12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4D412D" w14:textId="77777777" w:rsidR="00665735" w:rsidRDefault="00B82496">
            <w:pPr>
              <w:jc w:val="center"/>
            </w:pPr>
            <w:r>
              <w:rPr>
                <w:b/>
                <w:bCs/>
                <w:color w:val="1A6B5C"/>
                <w:sz w:val="18"/>
                <w:szCs w:val="18"/>
              </w:rPr>
              <w:t>Live</w:t>
            </w:r>
          </w:p>
        </w:tc>
        <w:tc>
          <w:tcPr>
            <w:tcW w:w="22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CA08D4" w14:textId="77777777" w:rsidR="00665735" w:rsidRDefault="00B82496">
            <w:r>
              <w:rPr>
                <w:color w:val="64748B"/>
                <w:sz w:val="20"/>
                <w:szCs w:val="20"/>
              </w:rPr>
              <w:t>All tiers</w:t>
            </w:r>
          </w:p>
        </w:tc>
      </w:tr>
      <w:tr w:rsidR="00665735" w14:paraId="33092E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D7E04A" w14:textId="77777777" w:rsidR="00665735" w:rsidRDefault="00B82496">
            <w:r>
              <w:rPr>
                <w:b/>
                <w:bCs/>
                <w:color w:val="0D4035"/>
                <w:sz w:val="20"/>
                <w:szCs w:val="20"/>
              </w:rPr>
              <w:t>Inventory</w:t>
            </w:r>
          </w:p>
        </w:tc>
        <w:tc>
          <w:tcPr>
            <w:tcW w:w="36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C44D94" w14:textId="77777777" w:rsidR="00665735" w:rsidRDefault="00B82496">
            <w:r>
              <w:rPr>
                <w:sz w:val="20"/>
                <w:szCs w:val="20"/>
              </w:rPr>
              <w:t>Full product &amp; batch management, FEFO dispensing, expiry dashboard, stock intake, adjustments, barcode lookup, CSV import.</w:t>
            </w:r>
          </w:p>
        </w:tc>
        <w:tc>
          <w:tcPr>
            <w:tcW w:w="12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E0E04F" w14:textId="77777777" w:rsidR="00665735" w:rsidRDefault="00B82496">
            <w:pPr>
              <w:jc w:val="center"/>
            </w:pPr>
            <w:r>
              <w:rPr>
                <w:b/>
                <w:bCs/>
                <w:color w:val="1A6B5C"/>
                <w:sz w:val="18"/>
                <w:szCs w:val="18"/>
              </w:rPr>
              <w:t>Live</w:t>
            </w:r>
          </w:p>
        </w:tc>
        <w:tc>
          <w:tcPr>
            <w:tcW w:w="22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0A23B9" w14:textId="77777777" w:rsidR="00665735" w:rsidRDefault="00B82496">
            <w:r>
              <w:rPr>
                <w:color w:val="64748B"/>
                <w:sz w:val="20"/>
                <w:szCs w:val="20"/>
              </w:rPr>
              <w:t>All tiers</w:t>
            </w:r>
          </w:p>
        </w:tc>
      </w:tr>
      <w:tr w:rsidR="00665735" w14:paraId="192309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514F3D" w14:textId="77777777" w:rsidR="00665735" w:rsidRDefault="00B82496">
            <w:r>
              <w:rPr>
                <w:b/>
                <w:bCs/>
                <w:color w:val="0D4035"/>
                <w:sz w:val="20"/>
                <w:szCs w:val="20"/>
              </w:rPr>
              <w:t>Dispensing</w:t>
            </w:r>
          </w:p>
        </w:tc>
        <w:tc>
          <w:tcPr>
            <w:tcW w:w="36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599235" w14:textId="77777777" w:rsidR="00665735" w:rsidRDefault="00B82496">
            <w:r>
              <w:rPr>
                <w:sz w:val="20"/>
                <w:szCs w:val="20"/>
              </w:rPr>
              <w:t>POS dispensing screen, payment methods, receipt PDF, void workflow, daily close, controlled drugs register.</w:t>
            </w:r>
          </w:p>
        </w:tc>
        <w:tc>
          <w:tcPr>
            <w:tcW w:w="12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4AB3D3" w14:textId="77777777" w:rsidR="00665735" w:rsidRDefault="00B82496">
            <w:pPr>
              <w:jc w:val="center"/>
            </w:pPr>
            <w:r>
              <w:rPr>
                <w:b/>
                <w:bCs/>
                <w:color w:val="1A6B5C"/>
                <w:sz w:val="18"/>
                <w:szCs w:val="18"/>
              </w:rPr>
              <w:t>Live</w:t>
            </w:r>
          </w:p>
        </w:tc>
        <w:tc>
          <w:tcPr>
            <w:tcW w:w="22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E19BCD" w14:textId="77777777" w:rsidR="00665735" w:rsidRDefault="00B82496">
            <w:r>
              <w:rPr>
                <w:color w:val="64748B"/>
                <w:sz w:val="20"/>
                <w:szCs w:val="20"/>
              </w:rPr>
              <w:t>Standard+</w:t>
            </w:r>
          </w:p>
        </w:tc>
      </w:tr>
      <w:tr w:rsidR="00665735" w14:paraId="6206BF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35063B" w14:textId="77777777" w:rsidR="00665735" w:rsidRDefault="00B82496">
            <w:r>
              <w:rPr>
                <w:b/>
                <w:bCs/>
                <w:color w:val="0D4035"/>
                <w:sz w:val="20"/>
                <w:szCs w:val="20"/>
              </w:rPr>
              <w:t>Patient Safety</w:t>
            </w:r>
          </w:p>
        </w:tc>
        <w:tc>
          <w:tcPr>
            <w:tcW w:w="36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3CEDBC" w14:textId="77777777" w:rsidR="00665735" w:rsidRDefault="00B82496">
            <w:r>
              <w:rPr>
                <w:sz w:val="20"/>
                <w:szCs w:val="20"/>
              </w:rPr>
              <w:t>Session-based drug interaction checker, dose calculator (Clark’s rule), contraindication alerts, NCD hints. No patient data stored.</w:t>
            </w:r>
          </w:p>
        </w:tc>
        <w:tc>
          <w:tcPr>
            <w:tcW w:w="12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791924" w14:textId="77777777" w:rsidR="00665735" w:rsidRDefault="00B82496">
            <w:pPr>
              <w:jc w:val="center"/>
            </w:pPr>
            <w:r>
              <w:rPr>
                <w:b/>
                <w:bCs/>
                <w:color w:val="1A6B5C"/>
                <w:sz w:val="18"/>
                <w:szCs w:val="18"/>
              </w:rPr>
              <w:t>Live</w:t>
            </w:r>
          </w:p>
        </w:tc>
        <w:tc>
          <w:tcPr>
            <w:tcW w:w="22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1C65DBB" w14:textId="77777777" w:rsidR="00665735" w:rsidRDefault="00B82496">
            <w:r>
              <w:rPr>
                <w:color w:val="64748B"/>
                <w:sz w:val="20"/>
                <w:szCs w:val="20"/>
              </w:rPr>
              <w:t>Standard+</w:t>
            </w:r>
          </w:p>
        </w:tc>
      </w:tr>
      <w:tr w:rsidR="00665735" w14:paraId="4BB655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DE1F23" w14:textId="77777777" w:rsidR="00665735" w:rsidRDefault="00B82496">
            <w:r>
              <w:rPr>
                <w:b/>
                <w:bCs/>
                <w:color w:val="0D4035"/>
                <w:sz w:val="20"/>
                <w:szCs w:val="20"/>
              </w:rPr>
              <w:t>Compliance</w:t>
            </w:r>
          </w:p>
        </w:tc>
        <w:tc>
          <w:tcPr>
            <w:tcW w:w="36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5D619F" w14:textId="77777777" w:rsidR="00665735" w:rsidRDefault="00B82496">
            <w:r>
              <w:rPr>
                <w:sz w:val="20"/>
                <w:szCs w:val="20"/>
              </w:rPr>
              <w:t>Item tracking with expiry alerts, staff credentials, inspection checklists, document uploads, health score dashboard.</w:t>
            </w:r>
          </w:p>
        </w:tc>
        <w:tc>
          <w:tcPr>
            <w:tcW w:w="12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76FDC9" w14:textId="77777777" w:rsidR="00665735" w:rsidRDefault="00B82496">
            <w:pPr>
              <w:jc w:val="center"/>
            </w:pPr>
            <w:r>
              <w:rPr>
                <w:b/>
                <w:bCs/>
                <w:color w:val="1A6B5C"/>
                <w:sz w:val="18"/>
                <w:szCs w:val="18"/>
              </w:rPr>
              <w:t>Live</w:t>
            </w:r>
          </w:p>
        </w:tc>
        <w:tc>
          <w:tcPr>
            <w:tcW w:w="22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F2C683" w14:textId="77777777" w:rsidR="00665735" w:rsidRDefault="00B82496">
            <w:r>
              <w:rPr>
                <w:color w:val="64748B"/>
                <w:sz w:val="20"/>
                <w:szCs w:val="20"/>
              </w:rPr>
              <w:t>All tiers</w:t>
            </w:r>
          </w:p>
        </w:tc>
      </w:tr>
      <w:tr w:rsidR="00665735" w14:paraId="68C3DE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065485" w14:textId="77777777" w:rsidR="00665735" w:rsidRDefault="00B82496">
            <w:r>
              <w:rPr>
                <w:b/>
                <w:bCs/>
                <w:color w:val="0D4035"/>
                <w:sz w:val="20"/>
                <w:szCs w:val="20"/>
              </w:rPr>
              <w:t>Knowledge Hub</w:t>
            </w:r>
          </w:p>
        </w:tc>
        <w:tc>
          <w:tcPr>
            <w:tcW w:w="36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6E52AE3" w14:textId="77777777" w:rsidR="00665735" w:rsidRDefault="00B82496">
            <w:r>
              <w:rPr>
                <w:sz w:val="20"/>
                <w:szCs w:val="20"/>
              </w:rPr>
              <w:t>Clinical articles, regulatory bulletins, TMDA updates, publications library, weekly email digest.</w:t>
            </w:r>
          </w:p>
        </w:tc>
        <w:tc>
          <w:tcPr>
            <w:tcW w:w="12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AB25A1" w14:textId="77777777" w:rsidR="00665735" w:rsidRDefault="00B82496">
            <w:pPr>
              <w:jc w:val="center"/>
            </w:pPr>
            <w:r>
              <w:rPr>
                <w:b/>
                <w:bCs/>
                <w:color w:val="1A6B5C"/>
                <w:sz w:val="18"/>
                <w:szCs w:val="18"/>
              </w:rPr>
              <w:t>Live</w:t>
            </w:r>
          </w:p>
        </w:tc>
        <w:tc>
          <w:tcPr>
            <w:tcW w:w="22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CF38D3" w14:textId="77777777" w:rsidR="00665735" w:rsidRDefault="00B82496">
            <w:r>
              <w:rPr>
                <w:color w:val="64748B"/>
                <w:sz w:val="20"/>
                <w:szCs w:val="20"/>
              </w:rPr>
              <w:t>All tiers</w:t>
            </w:r>
          </w:p>
        </w:tc>
      </w:tr>
      <w:tr w:rsidR="00665735" w14:paraId="236B92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3616FC" w14:textId="77777777" w:rsidR="00665735" w:rsidRDefault="00B82496">
            <w:r>
              <w:rPr>
                <w:b/>
                <w:bCs/>
                <w:color w:val="0D4035"/>
                <w:sz w:val="20"/>
                <w:szCs w:val="20"/>
              </w:rPr>
              <w:t>Analytics</w:t>
            </w:r>
          </w:p>
        </w:tc>
        <w:tc>
          <w:tcPr>
            <w:tcW w:w="36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1C97CA" w14:textId="77777777" w:rsidR="00665735" w:rsidRDefault="00B82496">
            <w:r>
              <w:rPr>
                <w:sz w:val="20"/>
                <w:szCs w:val="20"/>
              </w:rPr>
              <w:t>Inventory trends, movement breakdowns, compliance score, top-dispensed products. Forecasting in early preview.</w:t>
            </w:r>
          </w:p>
        </w:tc>
        <w:tc>
          <w:tcPr>
            <w:tcW w:w="12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F7FCD8" w14:textId="77777777" w:rsidR="00665735" w:rsidRDefault="00B82496">
            <w:pPr>
              <w:jc w:val="center"/>
            </w:pPr>
            <w:r>
              <w:rPr>
                <w:b/>
                <w:bCs/>
                <w:color w:val="1A6B5C"/>
                <w:sz w:val="18"/>
                <w:szCs w:val="18"/>
              </w:rPr>
              <w:t>Live</w:t>
            </w:r>
          </w:p>
        </w:tc>
        <w:tc>
          <w:tcPr>
            <w:tcW w:w="22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ABC9DA" w14:textId="77777777" w:rsidR="00665735" w:rsidRDefault="00B82496">
            <w:r>
              <w:rPr>
                <w:color w:val="64748B"/>
                <w:sz w:val="20"/>
                <w:szCs w:val="20"/>
              </w:rPr>
              <w:t>All tiers</w:t>
            </w:r>
          </w:p>
        </w:tc>
      </w:tr>
      <w:tr w:rsidR="00665735" w14:paraId="2FB0C3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EB9DCF" w14:textId="77777777" w:rsidR="00665735" w:rsidRDefault="00B82496">
            <w:r>
              <w:rPr>
                <w:b/>
                <w:bCs/>
                <w:color w:val="0D4035"/>
                <w:sz w:val="20"/>
                <w:szCs w:val="20"/>
              </w:rPr>
              <w:t>Forecasting</w:t>
            </w:r>
          </w:p>
        </w:tc>
        <w:tc>
          <w:tcPr>
            <w:tcW w:w="36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A11F827" w14:textId="77777777" w:rsidR="00665735" w:rsidRDefault="00B82496">
            <w:r>
              <w:rPr>
                <w:sz w:val="20"/>
                <w:szCs w:val="20"/>
              </w:rPr>
              <w:t>Stockout risk, dead-stock scoring, seasonality charts. Data based on available movement history — early preview.</w:t>
            </w:r>
          </w:p>
        </w:tc>
        <w:tc>
          <w:tcPr>
            <w:tcW w:w="12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699DA6" w14:textId="77777777" w:rsidR="00665735" w:rsidRDefault="00B82496">
            <w:pPr>
              <w:jc w:val="center"/>
            </w:pPr>
            <w:r>
              <w:rPr>
                <w:b/>
                <w:bCs/>
                <w:color w:val="92400E"/>
                <w:sz w:val="18"/>
                <w:szCs w:val="18"/>
              </w:rPr>
              <w:t>Preview</w:t>
            </w:r>
          </w:p>
        </w:tc>
        <w:tc>
          <w:tcPr>
            <w:tcW w:w="22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D1CCF5" w14:textId="77777777" w:rsidR="00665735" w:rsidRDefault="00B82496">
            <w:r>
              <w:rPr>
                <w:color w:val="64748B"/>
                <w:sz w:val="20"/>
                <w:szCs w:val="20"/>
              </w:rPr>
              <w:t>Premium+</w:t>
            </w:r>
          </w:p>
        </w:tc>
      </w:tr>
      <w:tr w:rsidR="00665735" w14:paraId="635552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3C45AE" w14:textId="77777777" w:rsidR="00665735" w:rsidRDefault="00B82496">
            <w:r>
              <w:rPr>
                <w:b/>
                <w:bCs/>
                <w:color w:val="0D4035"/>
                <w:sz w:val="20"/>
                <w:szCs w:val="20"/>
              </w:rPr>
              <w:t>Wholesale</w:t>
            </w:r>
          </w:p>
        </w:tc>
        <w:tc>
          <w:tcPr>
            <w:tcW w:w="36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49DDC2" w14:textId="77777777" w:rsidR="00665735" w:rsidRDefault="00B82496">
            <w:r>
              <w:rPr>
                <w:sz w:val="20"/>
                <w:szCs w:val="20"/>
              </w:rPr>
              <w:t>Catalogue management, B2B order workflow, pick/pack/confirm delivery, credit limits, VAT invoices, demand insights.</w:t>
            </w:r>
          </w:p>
        </w:tc>
        <w:tc>
          <w:tcPr>
            <w:tcW w:w="12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CD2223" w14:textId="77777777" w:rsidR="00665735" w:rsidRDefault="00B82496">
            <w:pPr>
              <w:jc w:val="center"/>
            </w:pPr>
            <w:r>
              <w:rPr>
                <w:b/>
                <w:bCs/>
                <w:color w:val="1A6B5C"/>
                <w:sz w:val="18"/>
                <w:szCs w:val="18"/>
              </w:rPr>
              <w:t>Live</w:t>
            </w:r>
          </w:p>
        </w:tc>
        <w:tc>
          <w:tcPr>
            <w:tcW w:w="22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A35735" w14:textId="77777777" w:rsidR="00665735" w:rsidRDefault="00B82496">
            <w:r>
              <w:rPr>
                <w:color w:val="64748B"/>
                <w:sz w:val="20"/>
                <w:szCs w:val="20"/>
              </w:rPr>
              <w:t>Wholesale+</w:t>
            </w:r>
          </w:p>
        </w:tc>
      </w:tr>
      <w:tr w:rsidR="00665735" w14:paraId="6E0C9F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495A46" w14:textId="77777777" w:rsidR="00665735" w:rsidRDefault="00B82496">
            <w:r>
              <w:rPr>
                <w:b/>
                <w:bCs/>
                <w:color w:val="0D4035"/>
                <w:sz w:val="20"/>
                <w:szCs w:val="20"/>
              </w:rPr>
              <w:t>Reports</w:t>
            </w:r>
          </w:p>
        </w:tc>
        <w:tc>
          <w:tcPr>
            <w:tcW w:w="36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190E5E" w14:textId="77777777" w:rsidR="00665735" w:rsidRDefault="00B82496">
            <w:r>
              <w:rPr>
                <w:sz w:val="20"/>
                <w:szCs w:val="20"/>
              </w:rPr>
              <w:t>Inventory reports, financial revenue, peer benchmarking, custom report builder with CSV and PDF export.</w:t>
            </w:r>
          </w:p>
        </w:tc>
        <w:tc>
          <w:tcPr>
            <w:tcW w:w="12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48E4F1" w14:textId="77777777" w:rsidR="00665735" w:rsidRDefault="00B82496">
            <w:pPr>
              <w:jc w:val="center"/>
            </w:pPr>
            <w:r>
              <w:rPr>
                <w:b/>
                <w:bCs/>
                <w:color w:val="1A6B5C"/>
                <w:sz w:val="18"/>
                <w:szCs w:val="18"/>
              </w:rPr>
              <w:t>Live</w:t>
            </w:r>
          </w:p>
        </w:tc>
        <w:tc>
          <w:tcPr>
            <w:tcW w:w="22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83E59D" w14:textId="77777777" w:rsidR="00665735" w:rsidRDefault="00B82496">
            <w:r>
              <w:rPr>
                <w:color w:val="64748B"/>
                <w:sz w:val="20"/>
                <w:szCs w:val="20"/>
              </w:rPr>
              <w:t>Standard+</w:t>
            </w:r>
          </w:p>
        </w:tc>
      </w:tr>
      <w:tr w:rsidR="00665735" w14:paraId="43DB75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58D81E" w14:textId="77777777" w:rsidR="00665735" w:rsidRDefault="00B82496">
            <w:r>
              <w:rPr>
                <w:b/>
                <w:bCs/>
                <w:color w:val="0D4035"/>
                <w:sz w:val="20"/>
                <w:szCs w:val="20"/>
              </w:rPr>
              <w:lastRenderedPageBreak/>
              <w:t>Settings</w:t>
            </w:r>
          </w:p>
        </w:tc>
        <w:tc>
          <w:tcPr>
            <w:tcW w:w="36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67FB98" w14:textId="77777777" w:rsidR="00665735" w:rsidRDefault="00B82496">
            <w:r>
              <w:rPr>
                <w:sz w:val="20"/>
                <w:szCs w:val="20"/>
              </w:rPr>
              <w:t>Profile, team management (invite &amp; roles), subscription management, payment method configuration.</w:t>
            </w:r>
          </w:p>
        </w:tc>
        <w:tc>
          <w:tcPr>
            <w:tcW w:w="12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2BEA6E" w14:textId="77777777" w:rsidR="00665735" w:rsidRDefault="00B82496">
            <w:pPr>
              <w:jc w:val="center"/>
            </w:pPr>
            <w:r>
              <w:rPr>
                <w:b/>
                <w:bCs/>
                <w:color w:val="1A6B5C"/>
                <w:sz w:val="18"/>
                <w:szCs w:val="18"/>
              </w:rPr>
              <w:t>Live</w:t>
            </w:r>
          </w:p>
        </w:tc>
        <w:tc>
          <w:tcPr>
            <w:tcW w:w="22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CD73AC" w14:textId="77777777" w:rsidR="00665735" w:rsidRDefault="00B82496">
            <w:r>
              <w:rPr>
                <w:color w:val="64748B"/>
                <w:sz w:val="20"/>
                <w:szCs w:val="20"/>
              </w:rPr>
              <w:t>All tiers</w:t>
            </w:r>
          </w:p>
        </w:tc>
      </w:tr>
    </w:tbl>
    <w:p w14:paraId="5528951A" w14:textId="77777777" w:rsidR="00665735" w:rsidRDefault="00665735">
      <w:pPr>
        <w:pBdr>
          <w:bottom w:val="single" w:sz="4" w:space="1" w:color="D6F0E8"/>
        </w:pBdr>
        <w:spacing w:before="200" w:after="200"/>
      </w:pPr>
    </w:p>
    <w:p w14:paraId="10ECEFCC" w14:textId="77777777" w:rsidR="00665735" w:rsidRDefault="00B82496">
      <w:r>
        <w:br w:type="page"/>
      </w:r>
    </w:p>
    <w:p w14:paraId="6CB8276B" w14:textId="77777777" w:rsidR="00665735" w:rsidRDefault="00B82496">
      <w:pPr>
        <w:pStyle w:val="Heading1"/>
      </w:pPr>
      <w:r>
        <w:t>Coming in Later Phases</w:t>
      </w:r>
    </w:p>
    <w:p w14:paraId="6FCD2A8E" w14:textId="77777777" w:rsidR="00665735" w:rsidRDefault="00B82496">
      <w:pPr>
        <w:spacing w:before="80" w:after="80"/>
      </w:pPr>
      <w:r>
        <w:t>The following features are planned and will be released as external dependencies are resolved or regulatory approvals are secured.</w:t>
      </w:r>
    </w:p>
    <w:p w14:paraId="2CE67F00" w14:textId="77777777" w:rsidR="00665735" w:rsidRDefault="00665735"/>
    <w:tbl>
      <w:tblPr>
        <w:tblW w:w="902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800"/>
        <w:gridCol w:w="3426"/>
        <w:gridCol w:w="2200"/>
      </w:tblGrid>
      <w:tr w:rsidR="00665735" w14:paraId="7A6128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0D403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A2EEC1" w14:textId="77777777" w:rsidR="00665735" w:rsidRDefault="00B82496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18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0D403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AE2E18" w14:textId="77777777" w:rsidR="00665735" w:rsidRDefault="00B82496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34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0D403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2B093C" w14:textId="77777777" w:rsidR="00665735" w:rsidRDefault="00B82496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2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0D403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10E3DAE" w14:textId="77777777" w:rsidR="00665735" w:rsidRDefault="00B82496">
            <w:r>
              <w:rPr>
                <w:b/>
                <w:bCs/>
                <w:color w:val="FFFFFF"/>
                <w:sz w:val="20"/>
                <w:szCs w:val="20"/>
              </w:rPr>
              <w:t>Dependency</w:t>
            </w:r>
          </w:p>
        </w:tc>
      </w:tr>
      <w:tr w:rsidR="00665735" w14:paraId="78CDD1C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6C21CD" w14:textId="77777777" w:rsidR="00665735" w:rsidRDefault="00B82496">
            <w:r>
              <w:rPr>
                <w:b/>
                <w:bCs/>
                <w:color w:val="1A6B5C"/>
                <w:sz w:val="20"/>
                <w:szCs w:val="20"/>
              </w:rPr>
              <w:t>Phase 2</w:t>
            </w:r>
          </w:p>
        </w:tc>
        <w:tc>
          <w:tcPr>
            <w:tcW w:w="18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B59B2AD" w14:textId="77777777" w:rsidR="00665735" w:rsidRDefault="00B82496">
            <w:r>
              <w:rPr>
                <w:color w:val="0D4035"/>
                <w:sz w:val="20"/>
                <w:szCs w:val="20"/>
              </w:rPr>
              <w:t>CPD Tracker</w:t>
            </w:r>
          </w:p>
        </w:tc>
        <w:tc>
          <w:tcPr>
            <w:tcW w:w="34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2884C5" w14:textId="77777777" w:rsidR="00665735" w:rsidRDefault="00B82496">
            <w:r>
              <w:rPr>
                <w:sz w:val="20"/>
                <w:szCs w:val="20"/>
              </w:rPr>
              <w:t>Track continuing professional development hours, log activities, and view annual renewal targets.</w:t>
            </w:r>
          </w:p>
        </w:tc>
        <w:tc>
          <w:tcPr>
            <w:tcW w:w="22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7A3EF2" w14:textId="77777777" w:rsidR="00665735" w:rsidRDefault="00B82496">
            <w:r>
              <w:rPr>
                <w:color w:val="64748B"/>
                <w:sz w:val="20"/>
                <w:szCs w:val="20"/>
              </w:rPr>
              <w:t>Platform build — Phase 2</w:t>
            </w:r>
          </w:p>
        </w:tc>
      </w:tr>
      <w:tr w:rsidR="00665735" w14:paraId="355DEAC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F4E575" w14:textId="77777777" w:rsidR="00665735" w:rsidRDefault="00B82496">
            <w:r>
              <w:rPr>
                <w:b/>
                <w:bCs/>
                <w:color w:val="1A6B5C"/>
                <w:sz w:val="20"/>
                <w:szCs w:val="20"/>
              </w:rPr>
              <w:t>Phase 2</w:t>
            </w:r>
          </w:p>
        </w:tc>
        <w:tc>
          <w:tcPr>
            <w:tcW w:w="18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137538" w14:textId="77777777" w:rsidR="00665735" w:rsidRDefault="00B82496">
            <w:r>
              <w:rPr>
                <w:color w:val="0D4035"/>
                <w:sz w:val="20"/>
                <w:szCs w:val="20"/>
              </w:rPr>
              <w:t>NHIF Claims</w:t>
            </w:r>
          </w:p>
        </w:tc>
        <w:tc>
          <w:tcPr>
            <w:tcW w:w="34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584DCA1" w14:textId="77777777" w:rsidR="00665735" w:rsidRDefault="00B82496">
            <w:r>
              <w:rPr>
                <w:sz w:val="20"/>
                <w:szCs w:val="20"/>
              </w:rPr>
              <w:t>Prepare, validate, and submit pharmacy NHIF claims electronically.</w:t>
            </w:r>
          </w:p>
        </w:tc>
        <w:tc>
          <w:tcPr>
            <w:tcW w:w="22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10ECEC" w14:textId="77777777" w:rsidR="00665735" w:rsidRDefault="00B82496">
            <w:r>
              <w:rPr>
                <w:color w:val="64748B"/>
                <w:sz w:val="20"/>
                <w:szCs w:val="20"/>
              </w:rPr>
              <w:t>NHIF Breeze API accreditation</w:t>
            </w:r>
          </w:p>
        </w:tc>
      </w:tr>
      <w:tr w:rsidR="00665735" w14:paraId="0E63D43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05CF34" w14:textId="77777777" w:rsidR="00665735" w:rsidRDefault="00B82496">
            <w:r>
              <w:rPr>
                <w:b/>
                <w:bCs/>
                <w:color w:val="1A6B5C"/>
                <w:sz w:val="20"/>
                <w:szCs w:val="20"/>
              </w:rPr>
              <w:t>Phase 2</w:t>
            </w:r>
          </w:p>
        </w:tc>
        <w:tc>
          <w:tcPr>
            <w:tcW w:w="18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CEAED15" w14:textId="77777777" w:rsidR="00665735" w:rsidRDefault="00B82496">
            <w:r>
              <w:rPr>
                <w:color w:val="0D4035"/>
                <w:sz w:val="20"/>
                <w:szCs w:val="20"/>
              </w:rPr>
              <w:t>Stock Exchange</w:t>
            </w:r>
          </w:p>
        </w:tc>
        <w:tc>
          <w:tcPr>
            <w:tcW w:w="34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B962DBF" w14:textId="77777777" w:rsidR="00665735" w:rsidRDefault="00B82496">
            <w:r>
              <w:rPr>
                <w:sz w:val="20"/>
                <w:szCs w:val="20"/>
              </w:rPr>
              <w:t>Inter-pharmacy stock trading for redistribution of near-expiry stock.</w:t>
            </w:r>
          </w:p>
        </w:tc>
        <w:tc>
          <w:tcPr>
            <w:tcW w:w="22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65E089" w14:textId="77777777" w:rsidR="00665735" w:rsidRDefault="00B82496">
            <w:r>
              <w:rPr>
                <w:color w:val="64748B"/>
                <w:sz w:val="20"/>
                <w:szCs w:val="20"/>
              </w:rPr>
              <w:t>Platform growth milestone</w:t>
            </w:r>
          </w:p>
        </w:tc>
      </w:tr>
      <w:tr w:rsidR="00665735" w14:paraId="4F9E6A9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6D02F59" w14:textId="77777777" w:rsidR="00665735" w:rsidRDefault="00B82496">
            <w:r>
              <w:rPr>
                <w:b/>
                <w:bCs/>
                <w:color w:val="1A6B5C"/>
                <w:sz w:val="20"/>
                <w:szCs w:val="20"/>
              </w:rPr>
              <w:t>Phase 2</w:t>
            </w:r>
          </w:p>
        </w:tc>
        <w:tc>
          <w:tcPr>
            <w:tcW w:w="18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B5311E" w14:textId="77777777" w:rsidR="00665735" w:rsidRDefault="00B82496">
            <w:r>
              <w:rPr>
                <w:color w:val="0D4035"/>
                <w:sz w:val="20"/>
                <w:szCs w:val="20"/>
              </w:rPr>
              <w:t>TMDA Reporting</w:t>
            </w:r>
          </w:p>
        </w:tc>
        <w:tc>
          <w:tcPr>
            <w:tcW w:w="34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29FFD4" w14:textId="77777777" w:rsidR="00665735" w:rsidRDefault="00B82496">
            <w:r>
              <w:rPr>
                <w:sz w:val="20"/>
                <w:szCs w:val="20"/>
              </w:rPr>
              <w:t>Automated monthly controlled substances reports submitted to TMDA electronically.</w:t>
            </w:r>
          </w:p>
        </w:tc>
        <w:tc>
          <w:tcPr>
            <w:tcW w:w="22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4816C6" w14:textId="77777777" w:rsidR="00665735" w:rsidRDefault="00B82496">
            <w:r>
              <w:rPr>
                <w:color w:val="64748B"/>
                <w:sz w:val="20"/>
                <w:szCs w:val="20"/>
              </w:rPr>
              <w:t>TMDA notification</w:t>
            </w:r>
          </w:p>
        </w:tc>
      </w:tr>
      <w:tr w:rsidR="00665735" w14:paraId="0A8ECDD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6C19B2" w14:textId="77777777" w:rsidR="00665735" w:rsidRDefault="00B82496">
            <w:r>
              <w:rPr>
                <w:b/>
                <w:bCs/>
                <w:color w:val="1A6B5C"/>
                <w:sz w:val="20"/>
                <w:szCs w:val="20"/>
              </w:rPr>
              <w:t>Phase 3</w:t>
            </w:r>
          </w:p>
        </w:tc>
        <w:tc>
          <w:tcPr>
            <w:tcW w:w="18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227849" w14:textId="77777777" w:rsidR="00665735" w:rsidRDefault="00B82496">
            <w:r>
              <w:rPr>
                <w:color w:val="0D4035"/>
                <w:sz w:val="20"/>
                <w:szCs w:val="20"/>
              </w:rPr>
              <w:t>B2B Platform</w:t>
            </w:r>
          </w:p>
        </w:tc>
        <w:tc>
          <w:tcPr>
            <w:tcW w:w="34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6D7252" w14:textId="77777777" w:rsidR="00665735" w:rsidRDefault="00B82496">
            <w:r>
              <w:rPr>
                <w:sz w:val="20"/>
                <w:szCs w:val="20"/>
              </w:rPr>
              <w:t>Buy-side ordering for retail pharmacies to purchase directly from wholesale pharmacies on the network.</w:t>
            </w:r>
          </w:p>
        </w:tc>
        <w:tc>
          <w:tcPr>
            <w:tcW w:w="22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C7798D" w14:textId="77777777" w:rsidR="00665735" w:rsidRDefault="00B82496">
            <w:r>
              <w:rPr>
                <w:color w:val="64748B"/>
                <w:sz w:val="20"/>
                <w:szCs w:val="20"/>
              </w:rPr>
              <w:t>Network density</w:t>
            </w:r>
          </w:p>
        </w:tc>
      </w:tr>
      <w:tr w:rsidR="00665735" w14:paraId="184E83B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7AC297" w14:textId="77777777" w:rsidR="00665735" w:rsidRDefault="00B82496">
            <w:r>
              <w:rPr>
                <w:b/>
                <w:bCs/>
                <w:color w:val="1A6B5C"/>
                <w:sz w:val="20"/>
                <w:szCs w:val="20"/>
              </w:rPr>
              <w:t>Phase 3</w:t>
            </w:r>
          </w:p>
        </w:tc>
        <w:tc>
          <w:tcPr>
            <w:tcW w:w="18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87D167" w14:textId="77777777" w:rsidR="00665735" w:rsidRDefault="00B82496">
            <w:r>
              <w:rPr>
                <w:color w:val="0D4035"/>
                <w:sz w:val="20"/>
                <w:szCs w:val="20"/>
              </w:rPr>
              <w:t>Patient App</w:t>
            </w:r>
          </w:p>
        </w:tc>
        <w:tc>
          <w:tcPr>
            <w:tcW w:w="34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793F3F" w14:textId="77777777" w:rsidR="00665735" w:rsidRDefault="00B82496">
            <w:r>
              <w:rPr>
                <w:sz w:val="20"/>
                <w:szCs w:val="20"/>
              </w:rPr>
              <w:t>Patient-facing mobile app for prescription tracking and medication reminders.</w:t>
            </w:r>
          </w:p>
        </w:tc>
        <w:tc>
          <w:tcPr>
            <w:tcW w:w="22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7C4420" w14:textId="77777777" w:rsidR="00665735" w:rsidRDefault="00B82496">
            <w:r>
              <w:rPr>
                <w:color w:val="64748B"/>
                <w:sz w:val="20"/>
                <w:szCs w:val="20"/>
              </w:rPr>
              <w:t>MOH MOU + PDPC registration</w:t>
            </w:r>
          </w:p>
        </w:tc>
      </w:tr>
      <w:tr w:rsidR="00665735" w14:paraId="75666AC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20330A" w14:textId="77777777" w:rsidR="00665735" w:rsidRDefault="00B82496">
            <w:r>
              <w:rPr>
                <w:b/>
                <w:bCs/>
                <w:color w:val="1A6B5C"/>
                <w:sz w:val="20"/>
                <w:szCs w:val="20"/>
              </w:rPr>
              <w:t>Phase 4</w:t>
            </w:r>
          </w:p>
        </w:tc>
        <w:tc>
          <w:tcPr>
            <w:tcW w:w="18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952D083" w14:textId="77777777" w:rsidR="00665735" w:rsidRDefault="00B82496">
            <w:r>
              <w:rPr>
                <w:color w:val="0D4035"/>
                <w:sz w:val="20"/>
                <w:szCs w:val="20"/>
              </w:rPr>
              <w:t>AI Safety</w:t>
            </w:r>
          </w:p>
        </w:tc>
        <w:tc>
          <w:tcPr>
            <w:tcW w:w="34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160F2E" w14:textId="77777777" w:rsidR="00665735" w:rsidRDefault="00B82496">
            <w:r>
              <w:rPr>
                <w:sz w:val="20"/>
                <w:szCs w:val="20"/>
              </w:rPr>
              <w:t>AI-assisted clinical decision support and adverse event prediction.</w:t>
            </w:r>
          </w:p>
        </w:tc>
        <w:tc>
          <w:tcPr>
            <w:tcW w:w="22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51062B" w14:textId="77777777" w:rsidR="00665735" w:rsidRDefault="00B82496">
            <w:r>
              <w:rPr>
                <w:color w:val="64748B"/>
                <w:sz w:val="20"/>
                <w:szCs w:val="20"/>
              </w:rPr>
              <w:t>Phase 3 data base</w:t>
            </w:r>
          </w:p>
        </w:tc>
      </w:tr>
      <w:tr w:rsidR="00665735" w14:paraId="5934DFE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1B0EE2" w14:textId="77777777" w:rsidR="00665735" w:rsidRDefault="00B82496">
            <w:r>
              <w:rPr>
                <w:b/>
                <w:bCs/>
                <w:color w:val="1A6B5C"/>
                <w:sz w:val="20"/>
                <w:szCs w:val="20"/>
              </w:rPr>
              <w:t>Phase 4</w:t>
            </w:r>
          </w:p>
        </w:tc>
        <w:tc>
          <w:tcPr>
            <w:tcW w:w="18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A16F61B" w14:textId="77777777" w:rsidR="00665735" w:rsidRDefault="00B82496">
            <w:r>
              <w:rPr>
                <w:color w:val="0D4035"/>
                <w:sz w:val="20"/>
                <w:szCs w:val="20"/>
              </w:rPr>
              <w:t>Data Products</w:t>
            </w:r>
          </w:p>
        </w:tc>
        <w:tc>
          <w:tcPr>
            <w:tcW w:w="34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EC22FA" w14:textId="77777777" w:rsidR="00665735" w:rsidRDefault="00B82496">
            <w:r>
              <w:rPr>
                <w:sz w:val="20"/>
                <w:szCs w:val="20"/>
              </w:rPr>
              <w:t>Anonymised market trend data products for manufacturers and distributors.</w:t>
            </w:r>
          </w:p>
        </w:tc>
        <w:tc>
          <w:tcPr>
            <w:tcW w:w="22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706C15C" w14:textId="77777777" w:rsidR="00665735" w:rsidRDefault="00B82496">
            <w:r>
              <w:rPr>
                <w:color w:val="64748B"/>
                <w:sz w:val="20"/>
                <w:szCs w:val="20"/>
              </w:rPr>
              <w:t>Regulatory clearance</w:t>
            </w:r>
          </w:p>
        </w:tc>
      </w:tr>
    </w:tbl>
    <w:p w14:paraId="5C7DA582" w14:textId="77777777" w:rsidR="00665735" w:rsidRDefault="00665735">
      <w:pPr>
        <w:pBdr>
          <w:bottom w:val="single" w:sz="4" w:space="1" w:color="D6F0E8"/>
        </w:pBdr>
        <w:spacing w:before="200" w:after="200"/>
      </w:pPr>
    </w:p>
    <w:p w14:paraId="5B436635" w14:textId="77777777" w:rsidR="00665735" w:rsidRDefault="00B82496">
      <w:r>
        <w:br w:type="page"/>
      </w:r>
    </w:p>
    <w:p w14:paraId="43B4F45E" w14:textId="77777777" w:rsidR="00665735" w:rsidRDefault="00B82496">
      <w:pPr>
        <w:pStyle w:val="Heading1"/>
      </w:pPr>
      <w:r>
        <w:t>Wholesale Platform — Roadmap Gaps</w:t>
      </w:r>
    </w:p>
    <w:p w14:paraId="100F9052" w14:textId="77777777" w:rsidR="00665735" w:rsidRDefault="00B82496">
      <w:pPr>
        <w:spacing w:before="80" w:after="80"/>
      </w:pPr>
      <w:r>
        <w:t>PharmaConnect’s wholesale module is operational for core order management. The following enhancements are planned to close the gap against mature wholesale distribution systems and are part of the Phase 2–3 roadmap.</w:t>
      </w:r>
    </w:p>
    <w:p w14:paraId="402048EB" w14:textId="77777777" w:rsidR="00665735" w:rsidRDefault="00665735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426"/>
        <w:gridCol w:w="2200"/>
      </w:tblGrid>
      <w:tr w:rsidR="00665735" w14:paraId="23D8F3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0D403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9A42E1" w14:textId="77777777" w:rsidR="00665735" w:rsidRDefault="00B82496">
            <w:r>
              <w:rPr>
                <w:b/>
                <w:bCs/>
                <w:color w:val="FFFFFF"/>
                <w:sz w:val="20"/>
                <w:szCs w:val="20"/>
              </w:rPr>
              <w:t>Gap</w:t>
            </w:r>
          </w:p>
        </w:tc>
        <w:tc>
          <w:tcPr>
            <w:tcW w:w="44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0D403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046D9C" w14:textId="77777777" w:rsidR="00665735" w:rsidRDefault="00B82496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2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0D403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EDB22A" w14:textId="77777777" w:rsidR="00665735" w:rsidRDefault="00B82496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665735" w14:paraId="1A70FC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50E4475" w14:textId="77777777" w:rsidR="00665735" w:rsidRDefault="00B82496">
            <w:r>
              <w:rPr>
                <w:b/>
                <w:bCs/>
                <w:color w:val="0D4035"/>
                <w:sz w:val="20"/>
                <w:szCs w:val="20"/>
              </w:rPr>
              <w:t>Returns &amp; credit notes</w:t>
            </w:r>
          </w:p>
        </w:tc>
        <w:tc>
          <w:tcPr>
            <w:tcW w:w="44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652ACD" w14:textId="77777777" w:rsidR="00665735" w:rsidRDefault="00B82496">
            <w:r>
              <w:rPr>
                <w:sz w:val="20"/>
                <w:szCs w:val="20"/>
              </w:rPr>
              <w:t>No workflow for a buyer returning damaged or near-expiry goods or a seller issuing a credit note against a VAT invoice. First-week operational need.</w:t>
            </w:r>
          </w:p>
        </w:tc>
        <w:tc>
          <w:tcPr>
            <w:tcW w:w="22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727BC57" w14:textId="77777777" w:rsidR="00665735" w:rsidRDefault="00B82496">
            <w:r>
              <w:rPr>
                <w:color w:val="64748B"/>
                <w:sz w:val="20"/>
                <w:szCs w:val="20"/>
              </w:rPr>
              <w:t>High — Phase 2</w:t>
            </w:r>
          </w:p>
        </w:tc>
      </w:tr>
      <w:tr w:rsidR="00665735" w14:paraId="5BB2A10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84F2AC" w14:textId="77777777" w:rsidR="00665735" w:rsidRDefault="00B82496">
            <w:r>
              <w:rPr>
                <w:b/>
                <w:bCs/>
                <w:color w:val="0D4035"/>
                <w:sz w:val="20"/>
                <w:szCs w:val="20"/>
              </w:rPr>
              <w:t>Purchase orders to suppliers</w:t>
            </w:r>
          </w:p>
        </w:tc>
        <w:tc>
          <w:tcPr>
            <w:tcW w:w="44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5EA047" w14:textId="3E61B14B" w:rsidR="00665735" w:rsidRDefault="00B82496">
            <w:r>
              <w:rPr>
                <w:sz w:val="20"/>
                <w:szCs w:val="20"/>
              </w:rPr>
              <w:t xml:space="preserve">Stock intake from manufacturers exists but is not tied to a formal PO. </w:t>
            </w:r>
            <w:r w:rsidR="00390499">
              <w:rPr>
                <w:sz w:val="20"/>
                <w:szCs w:val="20"/>
              </w:rPr>
              <w:t>Wholesale</w:t>
            </w:r>
            <w:r>
              <w:rPr>
                <w:sz w:val="20"/>
                <w:szCs w:val="20"/>
              </w:rPr>
              <w:t>s need PO creation, goods receipt note matching, and supplier invoice reconciliation.</w:t>
            </w:r>
          </w:p>
        </w:tc>
        <w:tc>
          <w:tcPr>
            <w:tcW w:w="22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379DEE" w14:textId="77777777" w:rsidR="00665735" w:rsidRDefault="00B82496">
            <w:r>
              <w:rPr>
                <w:color w:val="64748B"/>
                <w:sz w:val="20"/>
                <w:szCs w:val="20"/>
              </w:rPr>
              <w:t>High — Phase 2</w:t>
            </w:r>
          </w:p>
        </w:tc>
      </w:tr>
      <w:tr w:rsidR="00665735" w14:paraId="2B50E7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D792A1" w14:textId="77777777" w:rsidR="00665735" w:rsidRDefault="00B82496">
            <w:r>
              <w:rPr>
                <w:b/>
                <w:bCs/>
                <w:color w:val="0D4035"/>
                <w:sz w:val="20"/>
                <w:szCs w:val="20"/>
              </w:rPr>
              <w:t>Delivery manifests</w:t>
            </w:r>
          </w:p>
        </w:tc>
        <w:tc>
          <w:tcPr>
            <w:tcW w:w="44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212093" w14:textId="77777777" w:rsidR="00665735" w:rsidRDefault="00B82496">
            <w:r>
              <w:rPr>
                <w:sz w:val="20"/>
                <w:szCs w:val="20"/>
              </w:rPr>
              <w:t>Delivery scheduling is present but no driver manifest (all orders per vehicle per day), route grouping, or structured proof-of-delivery capture. Needed for multi-vehicle operations.</w:t>
            </w:r>
          </w:p>
        </w:tc>
        <w:tc>
          <w:tcPr>
            <w:tcW w:w="22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EB8B6F" w14:textId="77777777" w:rsidR="00665735" w:rsidRDefault="00B82496">
            <w:r>
              <w:rPr>
                <w:color w:val="64748B"/>
                <w:sz w:val="20"/>
                <w:szCs w:val="20"/>
              </w:rPr>
              <w:t>Medium — Phase 2</w:t>
            </w:r>
          </w:p>
        </w:tc>
      </w:tr>
      <w:tr w:rsidR="00665735" w14:paraId="3AC3AE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D20DAF" w14:textId="77777777" w:rsidR="00665735" w:rsidRDefault="00B82496">
            <w:r>
              <w:rPr>
                <w:b/>
                <w:bCs/>
                <w:color w:val="0D4035"/>
                <w:sz w:val="20"/>
                <w:szCs w:val="20"/>
              </w:rPr>
              <w:t>Per-client pricing</w:t>
            </w:r>
          </w:p>
        </w:tc>
        <w:tc>
          <w:tcPr>
            <w:tcW w:w="44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A63CD63" w14:textId="77777777" w:rsidR="00665735" w:rsidRDefault="00B82496">
            <w:r>
              <w:rPr>
                <w:sz w:val="20"/>
                <w:szCs w:val="20"/>
              </w:rPr>
              <w:t>Catalogue supports tier-based pricing but not individual client price overrides. Major distributors offer different prices to different buyers based on volume or relationship.</w:t>
            </w:r>
          </w:p>
        </w:tc>
        <w:tc>
          <w:tcPr>
            <w:tcW w:w="22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1CB2E80" w14:textId="77777777" w:rsidR="00665735" w:rsidRDefault="00B82496">
            <w:r>
              <w:rPr>
                <w:color w:val="64748B"/>
                <w:sz w:val="20"/>
                <w:szCs w:val="20"/>
              </w:rPr>
              <w:t>Medium — Phase 3</w:t>
            </w:r>
          </w:p>
        </w:tc>
      </w:tr>
    </w:tbl>
    <w:p w14:paraId="00111C50" w14:textId="77777777" w:rsidR="00665735" w:rsidRDefault="00665735">
      <w:pPr>
        <w:pBdr>
          <w:bottom w:val="single" w:sz="4" w:space="1" w:color="D6F0E8"/>
        </w:pBdr>
        <w:spacing w:before="200" w:after="200"/>
      </w:pPr>
    </w:p>
    <w:p w14:paraId="2B77C709" w14:textId="77777777" w:rsidR="00665735" w:rsidRDefault="00B82496">
      <w:r>
        <w:br w:type="page"/>
      </w:r>
    </w:p>
    <w:p w14:paraId="2D1B70ED" w14:textId="77777777" w:rsidR="00665735" w:rsidRDefault="00B82496">
      <w:pPr>
        <w:pStyle w:val="Heading1"/>
      </w:pPr>
      <w:r>
        <w:t>Subscription Tiers &amp; Pricing</w:t>
      </w:r>
    </w:p>
    <w:p w14:paraId="10C7EE3F" w14:textId="77777777" w:rsidR="00665735" w:rsidRDefault="00B82496">
      <w:pPr>
        <w:spacing w:before="80" w:after="80"/>
      </w:pPr>
      <w:r>
        <w:t>All prices are in Tanzanian Shillings (TZS). Annual billing: 10 × monthly (2 months free).</w:t>
      </w:r>
    </w:p>
    <w:p w14:paraId="610B9890" w14:textId="77777777" w:rsidR="00665735" w:rsidRDefault="00665735"/>
    <w:tbl>
      <w:tblPr>
        <w:tblW w:w="902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500"/>
        <w:gridCol w:w="2000"/>
        <w:gridCol w:w="2326"/>
      </w:tblGrid>
      <w:tr w:rsidR="00665735" w14:paraId="7915E3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0D403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E8B690" w14:textId="77777777" w:rsidR="00665735" w:rsidRDefault="00B82496">
            <w:r>
              <w:rPr>
                <w:b/>
                <w:bCs/>
                <w:color w:val="FFFFFF"/>
                <w:sz w:val="20"/>
                <w:szCs w:val="20"/>
              </w:rPr>
              <w:t>Tier</w:t>
            </w:r>
          </w:p>
        </w:tc>
        <w:tc>
          <w:tcPr>
            <w:tcW w:w="25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0D403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EB07B85" w14:textId="77777777" w:rsidR="00665735" w:rsidRDefault="00B82496">
            <w:r>
              <w:rPr>
                <w:b/>
                <w:bCs/>
                <w:color w:val="FFFFFF"/>
                <w:sz w:val="20"/>
                <w:szCs w:val="20"/>
              </w:rPr>
              <w:t>Monthly</w:t>
            </w:r>
          </w:p>
        </w:tc>
        <w:tc>
          <w:tcPr>
            <w:tcW w:w="20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0D403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37F628E" w14:textId="77777777" w:rsidR="00665735" w:rsidRDefault="00B82496">
            <w:r>
              <w:rPr>
                <w:b/>
                <w:bCs/>
                <w:color w:val="FFFFFF"/>
                <w:sz w:val="20"/>
                <w:szCs w:val="20"/>
              </w:rPr>
              <w:t>User seats</w:t>
            </w:r>
          </w:p>
        </w:tc>
        <w:tc>
          <w:tcPr>
            <w:tcW w:w="23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0D403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F48EC5" w14:textId="77777777" w:rsidR="00665735" w:rsidRDefault="00B82496">
            <w:r>
              <w:rPr>
                <w:b/>
                <w:bCs/>
                <w:color w:val="FFFFFF"/>
                <w:sz w:val="20"/>
                <w:szCs w:val="20"/>
              </w:rPr>
              <w:t>Annual</w:t>
            </w:r>
          </w:p>
        </w:tc>
      </w:tr>
      <w:tr w:rsidR="00665735" w14:paraId="269FDA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7BFA79F" w14:textId="77777777" w:rsidR="00665735" w:rsidRDefault="00B82496">
            <w:r>
              <w:rPr>
                <w:b/>
                <w:bCs/>
                <w:color w:val="0D4035"/>
                <w:sz w:val="20"/>
                <w:szCs w:val="20"/>
              </w:rPr>
              <w:t>ADDO</w:t>
            </w:r>
          </w:p>
        </w:tc>
        <w:tc>
          <w:tcPr>
            <w:tcW w:w="25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8E53F4" w14:textId="77777777" w:rsidR="00665735" w:rsidRDefault="00B82496">
            <w:r>
              <w:rPr>
                <w:sz w:val="20"/>
                <w:szCs w:val="20"/>
              </w:rPr>
              <w:t>TZS 20,000 / month</w:t>
            </w:r>
          </w:p>
        </w:tc>
        <w:tc>
          <w:tcPr>
            <w:tcW w:w="20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37A5A2" w14:textId="77777777" w:rsidR="00665735" w:rsidRDefault="00B82496">
            <w:r>
              <w:rPr>
                <w:color w:val="64748B"/>
                <w:sz w:val="20"/>
                <w:szCs w:val="20"/>
              </w:rPr>
              <w:t>2 users</w:t>
            </w:r>
          </w:p>
        </w:tc>
        <w:tc>
          <w:tcPr>
            <w:tcW w:w="23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DA2A92" w14:textId="77777777" w:rsidR="00665735" w:rsidRDefault="00B82496">
            <w:r>
              <w:rPr>
                <w:color w:val="64748B"/>
                <w:sz w:val="20"/>
                <w:szCs w:val="20"/>
              </w:rPr>
              <w:t>TZS 200,000</w:t>
            </w:r>
          </w:p>
        </w:tc>
      </w:tr>
      <w:tr w:rsidR="00665735" w14:paraId="1D5CC5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7C718C" w14:textId="77777777" w:rsidR="00665735" w:rsidRDefault="00B82496">
            <w:r>
              <w:rPr>
                <w:b/>
                <w:bCs/>
                <w:color w:val="0D4035"/>
                <w:sz w:val="20"/>
                <w:szCs w:val="20"/>
              </w:rPr>
              <w:t>Standard</w:t>
            </w:r>
          </w:p>
        </w:tc>
        <w:tc>
          <w:tcPr>
            <w:tcW w:w="25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A1CDF61" w14:textId="77777777" w:rsidR="00665735" w:rsidRDefault="00B82496">
            <w:r>
              <w:rPr>
                <w:sz w:val="20"/>
                <w:szCs w:val="20"/>
              </w:rPr>
              <w:t>TZS 55,000 / month</w:t>
            </w:r>
          </w:p>
        </w:tc>
        <w:tc>
          <w:tcPr>
            <w:tcW w:w="20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0B245B6" w14:textId="77777777" w:rsidR="00665735" w:rsidRDefault="00B82496">
            <w:r>
              <w:rPr>
                <w:color w:val="64748B"/>
                <w:sz w:val="20"/>
                <w:szCs w:val="20"/>
              </w:rPr>
              <w:t>4 users</w:t>
            </w:r>
          </w:p>
        </w:tc>
        <w:tc>
          <w:tcPr>
            <w:tcW w:w="23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2916CF" w14:textId="77777777" w:rsidR="00665735" w:rsidRDefault="00B82496">
            <w:r>
              <w:rPr>
                <w:color w:val="64748B"/>
                <w:sz w:val="20"/>
                <w:szCs w:val="20"/>
              </w:rPr>
              <w:t>TZS 550,000</w:t>
            </w:r>
          </w:p>
        </w:tc>
      </w:tr>
      <w:tr w:rsidR="00665735" w14:paraId="599EEA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B1D8266" w14:textId="77777777" w:rsidR="00665735" w:rsidRDefault="00B82496">
            <w:r>
              <w:rPr>
                <w:b/>
                <w:bCs/>
                <w:color w:val="0D4035"/>
                <w:sz w:val="20"/>
                <w:szCs w:val="20"/>
              </w:rPr>
              <w:t>Premium</w:t>
            </w:r>
          </w:p>
        </w:tc>
        <w:tc>
          <w:tcPr>
            <w:tcW w:w="25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2041A0" w14:textId="77777777" w:rsidR="00665735" w:rsidRDefault="00B82496">
            <w:r>
              <w:rPr>
                <w:sz w:val="20"/>
                <w:szCs w:val="20"/>
              </w:rPr>
              <w:t>TZS 75,000 / month</w:t>
            </w:r>
          </w:p>
        </w:tc>
        <w:tc>
          <w:tcPr>
            <w:tcW w:w="20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823DF1" w14:textId="77777777" w:rsidR="00665735" w:rsidRDefault="00B82496">
            <w:r>
              <w:rPr>
                <w:color w:val="64748B"/>
                <w:sz w:val="20"/>
                <w:szCs w:val="20"/>
              </w:rPr>
              <w:t>6 users</w:t>
            </w:r>
          </w:p>
        </w:tc>
        <w:tc>
          <w:tcPr>
            <w:tcW w:w="23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8EFD7A" w14:textId="77777777" w:rsidR="00665735" w:rsidRDefault="00B82496">
            <w:r>
              <w:rPr>
                <w:color w:val="64748B"/>
                <w:sz w:val="20"/>
                <w:szCs w:val="20"/>
              </w:rPr>
              <w:t>TZS 750,000</w:t>
            </w:r>
          </w:p>
        </w:tc>
      </w:tr>
      <w:tr w:rsidR="00665735" w14:paraId="794CAA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8E0E57" w14:textId="77777777" w:rsidR="00665735" w:rsidRDefault="00B82496">
            <w:r>
              <w:rPr>
                <w:b/>
                <w:bCs/>
                <w:color w:val="0D4035"/>
                <w:sz w:val="20"/>
                <w:szCs w:val="20"/>
              </w:rPr>
              <w:t>Wholesale</w:t>
            </w:r>
          </w:p>
        </w:tc>
        <w:tc>
          <w:tcPr>
            <w:tcW w:w="25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C8FF11" w14:textId="77777777" w:rsidR="00665735" w:rsidRDefault="00B82496">
            <w:r>
              <w:rPr>
                <w:sz w:val="20"/>
                <w:szCs w:val="20"/>
              </w:rPr>
              <w:t>TZS 100,000 / month</w:t>
            </w:r>
          </w:p>
        </w:tc>
        <w:tc>
          <w:tcPr>
            <w:tcW w:w="20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EDF263" w14:textId="77777777" w:rsidR="00665735" w:rsidRDefault="00B82496">
            <w:r>
              <w:rPr>
                <w:color w:val="64748B"/>
                <w:sz w:val="20"/>
                <w:szCs w:val="20"/>
              </w:rPr>
              <w:t>8 users + delivery</w:t>
            </w:r>
          </w:p>
        </w:tc>
        <w:tc>
          <w:tcPr>
            <w:tcW w:w="23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C78972F" w14:textId="77777777" w:rsidR="00665735" w:rsidRDefault="00B82496">
            <w:r>
              <w:rPr>
                <w:color w:val="64748B"/>
                <w:sz w:val="20"/>
                <w:szCs w:val="20"/>
              </w:rPr>
              <w:t>TZS 1,000,000</w:t>
            </w:r>
          </w:p>
        </w:tc>
      </w:tr>
      <w:tr w:rsidR="00665735" w14:paraId="5359C8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23EB72" w14:textId="77777777" w:rsidR="00665735" w:rsidRDefault="00B82496">
            <w:r>
              <w:rPr>
                <w:b/>
                <w:bCs/>
                <w:color w:val="0D4035"/>
                <w:sz w:val="20"/>
                <w:szCs w:val="20"/>
              </w:rPr>
              <w:t>Enterprise</w:t>
            </w:r>
          </w:p>
        </w:tc>
        <w:tc>
          <w:tcPr>
            <w:tcW w:w="25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0C35AD" w14:textId="77777777" w:rsidR="00665735" w:rsidRDefault="00B82496">
            <w:r>
              <w:rPr>
                <w:sz w:val="20"/>
                <w:szCs w:val="20"/>
              </w:rPr>
              <w:t>Negotiated</w:t>
            </w:r>
          </w:p>
        </w:tc>
        <w:tc>
          <w:tcPr>
            <w:tcW w:w="20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740FB5" w14:textId="77777777" w:rsidR="00665735" w:rsidRDefault="00B82496">
            <w:r>
              <w:rPr>
                <w:color w:val="64748B"/>
                <w:sz w:val="20"/>
                <w:szCs w:val="20"/>
              </w:rPr>
              <w:t>Unlimited</w:t>
            </w:r>
          </w:p>
        </w:tc>
        <w:tc>
          <w:tcPr>
            <w:tcW w:w="23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8B4EC6" w14:textId="77777777" w:rsidR="00665735" w:rsidRDefault="00B82496">
            <w:r>
              <w:rPr>
                <w:color w:val="64748B"/>
                <w:sz w:val="20"/>
                <w:szCs w:val="20"/>
              </w:rPr>
              <w:t>Custom</w:t>
            </w:r>
          </w:p>
        </w:tc>
      </w:tr>
      <w:tr w:rsidR="00665735" w14:paraId="2A6165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6867BC" w14:textId="77777777" w:rsidR="00665735" w:rsidRDefault="00B82496">
            <w:r>
              <w:rPr>
                <w:b/>
                <w:bCs/>
                <w:color w:val="0D4035"/>
                <w:sz w:val="20"/>
                <w:szCs w:val="20"/>
              </w:rPr>
              <w:t>Enterprise</w:t>
            </w:r>
          </w:p>
        </w:tc>
        <w:tc>
          <w:tcPr>
            <w:tcW w:w="25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6069DE" w14:textId="77777777" w:rsidR="00665735" w:rsidRDefault="00B82496">
            <w:r>
              <w:rPr>
                <w:sz w:val="20"/>
                <w:szCs w:val="20"/>
              </w:rPr>
              <w:t>Custom pricing</w:t>
            </w:r>
          </w:p>
        </w:tc>
        <w:tc>
          <w:tcPr>
            <w:tcW w:w="20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CA49EF" w14:textId="77777777" w:rsidR="00665735" w:rsidRDefault="00B82496">
            <w:r>
              <w:rPr>
                <w:color w:val="64748B"/>
                <w:sz w:val="20"/>
                <w:szCs w:val="20"/>
              </w:rPr>
              <w:t>Unlimited outlets and users</w:t>
            </w:r>
          </w:p>
        </w:tc>
        <w:tc>
          <w:tcPr>
            <w:tcW w:w="23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8318F5" w14:textId="77777777" w:rsidR="00665735" w:rsidRDefault="00B82496">
            <w:r>
              <w:rPr>
                <w:color w:val="64748B"/>
                <w:sz w:val="20"/>
                <w:szCs w:val="20"/>
              </w:rPr>
              <w:t>TZS Custom</w:t>
            </w:r>
          </w:p>
        </w:tc>
      </w:tr>
    </w:tbl>
    <w:p w14:paraId="7584268D" w14:textId="77777777" w:rsidR="00665735" w:rsidRDefault="00665735"/>
    <w:p w14:paraId="69C7EC5A" w14:textId="77777777" w:rsidR="00665735" w:rsidRDefault="00B82496">
      <w:pPr>
        <w:spacing w:before="60" w:after="60"/>
      </w:pPr>
      <w:r>
        <w:rPr>
          <w:i/>
          <w:iCs/>
          <w:color w:val="64748B"/>
          <w:sz w:val="19"/>
          <w:szCs w:val="19"/>
        </w:rPr>
        <w:t>Enterprise: for retail pharmacies that also operate a wholesale distribution arm.</w:t>
      </w:r>
    </w:p>
    <w:p w14:paraId="35C31FB9" w14:textId="77777777" w:rsidR="00665735" w:rsidRDefault="00665735"/>
    <w:p w14:paraId="19A4CCAF" w14:textId="77777777" w:rsidR="00665735" w:rsidRDefault="00B82496">
      <w:pPr>
        <w:pStyle w:val="Heading2"/>
      </w:pPr>
      <w:r>
        <w:t>What each tier includes</w:t>
      </w:r>
    </w:p>
    <w:tbl>
      <w:tblPr>
        <w:tblW w:w="902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1"/>
        <w:gridCol w:w="1003"/>
        <w:gridCol w:w="1216"/>
        <w:gridCol w:w="1190"/>
        <w:gridCol w:w="1328"/>
        <w:gridCol w:w="1328"/>
      </w:tblGrid>
      <w:tr w:rsidR="00665735" w14:paraId="7A68D4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0D403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4D0C32" w14:textId="77777777" w:rsidR="00665735" w:rsidRDefault="00B82496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100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0D403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D9C3F7" w14:textId="77777777" w:rsidR="00665735" w:rsidRDefault="00B82496">
            <w:r>
              <w:rPr>
                <w:b/>
                <w:bCs/>
                <w:color w:val="FFFFFF"/>
                <w:sz w:val="20"/>
                <w:szCs w:val="20"/>
              </w:rPr>
              <w:t>ADDO</w:t>
            </w:r>
          </w:p>
        </w:tc>
        <w:tc>
          <w:tcPr>
            <w:tcW w:w="100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0D403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3FA07C" w14:textId="77777777" w:rsidR="00665735" w:rsidRDefault="00B82496">
            <w:r>
              <w:rPr>
                <w:b/>
                <w:bCs/>
                <w:color w:val="FFFFFF"/>
                <w:sz w:val="20"/>
                <w:szCs w:val="20"/>
              </w:rPr>
              <w:t>Standard</w:t>
            </w:r>
          </w:p>
        </w:tc>
        <w:tc>
          <w:tcPr>
            <w:tcW w:w="100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0D403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FCB960" w14:textId="77777777" w:rsidR="00665735" w:rsidRDefault="00B82496">
            <w:r>
              <w:rPr>
                <w:b/>
                <w:bCs/>
                <w:color w:val="FFFFFF"/>
                <w:sz w:val="20"/>
                <w:szCs w:val="20"/>
              </w:rPr>
              <w:t>Premium</w:t>
            </w:r>
          </w:p>
        </w:tc>
        <w:tc>
          <w:tcPr>
            <w:tcW w:w="100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0D403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6042F5" w14:textId="77777777" w:rsidR="00665735" w:rsidRDefault="00B82496">
            <w:r>
              <w:rPr>
                <w:b/>
                <w:bCs/>
                <w:color w:val="FFFFFF"/>
                <w:sz w:val="20"/>
                <w:szCs w:val="20"/>
              </w:rPr>
              <w:t>Wholesale</w:t>
            </w:r>
          </w:p>
        </w:tc>
        <w:tc>
          <w:tcPr>
            <w:tcW w:w="1002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0D403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F59BDA" w14:textId="77777777" w:rsidR="00665735" w:rsidRDefault="00B82496">
            <w:r>
              <w:rPr>
                <w:b/>
                <w:bCs/>
                <w:color w:val="FFFFFF"/>
                <w:sz w:val="20"/>
                <w:szCs w:val="20"/>
              </w:rPr>
              <w:t>Enterprise</w:t>
            </w:r>
          </w:p>
        </w:tc>
      </w:tr>
      <w:tr w:rsidR="00665735" w14:paraId="105B84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2B7EDA6" w14:textId="77777777" w:rsidR="00665735" w:rsidRDefault="00B82496">
            <w:r>
              <w:rPr>
                <w:b/>
                <w:bCs/>
                <w:color w:val="0D4035"/>
                <w:sz w:val="20"/>
                <w:szCs w:val="20"/>
              </w:rPr>
              <w:t>Inventory &amp; batch management</w:t>
            </w:r>
          </w:p>
        </w:tc>
        <w:tc>
          <w:tcPr>
            <w:tcW w:w="100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524CFDA" w14:textId="77777777" w:rsidR="00665735" w:rsidRDefault="00B82496">
            <w:r>
              <w:rPr>
                <w:color w:val="1A6B5C"/>
                <w:sz w:val="20"/>
                <w:szCs w:val="20"/>
              </w:rPr>
              <w:t>✓</w:t>
            </w:r>
          </w:p>
        </w:tc>
        <w:tc>
          <w:tcPr>
            <w:tcW w:w="100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04689CD" w14:textId="77777777" w:rsidR="00665735" w:rsidRDefault="00B82496">
            <w:r>
              <w:rPr>
                <w:color w:val="1A6B5C"/>
                <w:sz w:val="20"/>
                <w:szCs w:val="20"/>
              </w:rPr>
              <w:t>✓</w:t>
            </w:r>
          </w:p>
        </w:tc>
        <w:tc>
          <w:tcPr>
            <w:tcW w:w="100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2172BC" w14:textId="77777777" w:rsidR="00665735" w:rsidRDefault="00B82496">
            <w:r>
              <w:rPr>
                <w:color w:val="1A6B5C"/>
                <w:sz w:val="20"/>
                <w:szCs w:val="20"/>
              </w:rPr>
              <w:t>✓</w:t>
            </w:r>
          </w:p>
        </w:tc>
        <w:tc>
          <w:tcPr>
            <w:tcW w:w="100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3B7A79" w14:textId="77777777" w:rsidR="00665735" w:rsidRDefault="00B82496">
            <w:r>
              <w:rPr>
                <w:color w:val="1A6B5C"/>
                <w:sz w:val="20"/>
                <w:szCs w:val="20"/>
              </w:rPr>
              <w:t>✓</w:t>
            </w:r>
          </w:p>
        </w:tc>
        <w:tc>
          <w:tcPr>
            <w:tcW w:w="1002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D66E8A" w14:textId="77777777" w:rsidR="00665735" w:rsidRDefault="00B82496">
            <w:r>
              <w:rPr>
                <w:color w:val="1A6B5C"/>
                <w:sz w:val="20"/>
                <w:szCs w:val="20"/>
              </w:rPr>
              <w:t>✓</w:t>
            </w:r>
          </w:p>
        </w:tc>
      </w:tr>
      <w:tr w:rsidR="00665735" w14:paraId="670AD7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EE0058" w14:textId="77777777" w:rsidR="00665735" w:rsidRDefault="00B82496">
            <w:r>
              <w:rPr>
                <w:b/>
                <w:bCs/>
                <w:color w:val="0D4035"/>
                <w:sz w:val="20"/>
                <w:szCs w:val="20"/>
              </w:rPr>
              <w:t>Compliance tracker</w:t>
            </w:r>
          </w:p>
        </w:tc>
        <w:tc>
          <w:tcPr>
            <w:tcW w:w="100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28FE910" w14:textId="77777777" w:rsidR="00665735" w:rsidRDefault="00B82496">
            <w:r>
              <w:rPr>
                <w:color w:val="1A6B5C"/>
                <w:sz w:val="20"/>
                <w:szCs w:val="20"/>
              </w:rPr>
              <w:t>✓</w:t>
            </w:r>
          </w:p>
        </w:tc>
        <w:tc>
          <w:tcPr>
            <w:tcW w:w="100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ECF463" w14:textId="77777777" w:rsidR="00665735" w:rsidRDefault="00B82496">
            <w:r>
              <w:rPr>
                <w:color w:val="1A6B5C"/>
                <w:sz w:val="20"/>
                <w:szCs w:val="20"/>
              </w:rPr>
              <w:t>✓</w:t>
            </w:r>
          </w:p>
        </w:tc>
        <w:tc>
          <w:tcPr>
            <w:tcW w:w="100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68512F" w14:textId="77777777" w:rsidR="00665735" w:rsidRDefault="00B82496">
            <w:r>
              <w:rPr>
                <w:color w:val="1A6B5C"/>
                <w:sz w:val="20"/>
                <w:szCs w:val="20"/>
              </w:rPr>
              <w:t>✓</w:t>
            </w:r>
          </w:p>
        </w:tc>
        <w:tc>
          <w:tcPr>
            <w:tcW w:w="100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FF3C09" w14:textId="77777777" w:rsidR="00665735" w:rsidRDefault="00B82496">
            <w:r>
              <w:rPr>
                <w:color w:val="1A6B5C"/>
                <w:sz w:val="20"/>
                <w:szCs w:val="20"/>
              </w:rPr>
              <w:t>✓</w:t>
            </w:r>
          </w:p>
        </w:tc>
        <w:tc>
          <w:tcPr>
            <w:tcW w:w="1002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AEF572" w14:textId="77777777" w:rsidR="00665735" w:rsidRDefault="00B82496">
            <w:r>
              <w:rPr>
                <w:color w:val="1A6B5C"/>
                <w:sz w:val="20"/>
                <w:szCs w:val="20"/>
              </w:rPr>
              <w:t>✓</w:t>
            </w:r>
          </w:p>
        </w:tc>
      </w:tr>
      <w:tr w:rsidR="00665735" w14:paraId="754509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FB29F7" w14:textId="77777777" w:rsidR="00665735" w:rsidRDefault="00B82496">
            <w:r>
              <w:rPr>
                <w:b/>
                <w:bCs/>
                <w:color w:val="0D4035"/>
                <w:sz w:val="20"/>
                <w:szCs w:val="20"/>
              </w:rPr>
              <w:t>Knowledge Hub (read)</w:t>
            </w:r>
          </w:p>
        </w:tc>
        <w:tc>
          <w:tcPr>
            <w:tcW w:w="100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85ACFE" w14:textId="77777777" w:rsidR="00665735" w:rsidRDefault="00B82496">
            <w:r>
              <w:rPr>
                <w:color w:val="1A6B5C"/>
                <w:sz w:val="20"/>
                <w:szCs w:val="20"/>
              </w:rPr>
              <w:t>✓</w:t>
            </w:r>
          </w:p>
        </w:tc>
        <w:tc>
          <w:tcPr>
            <w:tcW w:w="100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64A51F5" w14:textId="77777777" w:rsidR="00665735" w:rsidRDefault="00B82496">
            <w:r>
              <w:rPr>
                <w:color w:val="1A6B5C"/>
                <w:sz w:val="20"/>
                <w:szCs w:val="20"/>
              </w:rPr>
              <w:t>✓</w:t>
            </w:r>
          </w:p>
        </w:tc>
        <w:tc>
          <w:tcPr>
            <w:tcW w:w="100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C36FAFF" w14:textId="77777777" w:rsidR="00665735" w:rsidRDefault="00B82496">
            <w:r>
              <w:rPr>
                <w:color w:val="1A6B5C"/>
                <w:sz w:val="20"/>
                <w:szCs w:val="20"/>
              </w:rPr>
              <w:t>✓</w:t>
            </w:r>
          </w:p>
        </w:tc>
        <w:tc>
          <w:tcPr>
            <w:tcW w:w="100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47DE0E" w14:textId="77777777" w:rsidR="00665735" w:rsidRDefault="00B82496">
            <w:r>
              <w:rPr>
                <w:color w:val="1A6B5C"/>
                <w:sz w:val="20"/>
                <w:szCs w:val="20"/>
              </w:rPr>
              <w:t>✓</w:t>
            </w:r>
          </w:p>
        </w:tc>
        <w:tc>
          <w:tcPr>
            <w:tcW w:w="1002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41E9BA0" w14:textId="77777777" w:rsidR="00665735" w:rsidRDefault="00B82496">
            <w:r>
              <w:rPr>
                <w:color w:val="1A6B5C"/>
                <w:sz w:val="20"/>
                <w:szCs w:val="20"/>
              </w:rPr>
              <w:t>✓</w:t>
            </w:r>
          </w:p>
        </w:tc>
      </w:tr>
      <w:tr w:rsidR="00665735" w14:paraId="7FCD54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47B7C04" w14:textId="77777777" w:rsidR="00665735" w:rsidRDefault="00B82496">
            <w:r>
              <w:rPr>
                <w:b/>
                <w:bCs/>
                <w:color w:val="0D4035"/>
                <w:sz w:val="20"/>
                <w:szCs w:val="20"/>
              </w:rPr>
              <w:t>Basic sale recording (ADDO)</w:t>
            </w:r>
          </w:p>
        </w:tc>
        <w:tc>
          <w:tcPr>
            <w:tcW w:w="100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051A79B" w14:textId="77777777" w:rsidR="00665735" w:rsidRDefault="00B82496">
            <w:r>
              <w:rPr>
                <w:color w:val="1A6B5C"/>
                <w:sz w:val="20"/>
                <w:szCs w:val="20"/>
              </w:rPr>
              <w:t>✓</w:t>
            </w:r>
          </w:p>
        </w:tc>
        <w:tc>
          <w:tcPr>
            <w:tcW w:w="100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797AC6B" w14:textId="77777777" w:rsidR="00665735" w:rsidRDefault="00B82496">
            <w:r>
              <w:rPr>
                <w:color w:val="64748B"/>
                <w:sz w:val="20"/>
                <w:szCs w:val="20"/>
              </w:rPr>
              <w:t>—</w:t>
            </w:r>
          </w:p>
        </w:tc>
        <w:tc>
          <w:tcPr>
            <w:tcW w:w="100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0BE46CF" w14:textId="77777777" w:rsidR="00665735" w:rsidRDefault="00B82496">
            <w:r>
              <w:rPr>
                <w:color w:val="64748B"/>
                <w:sz w:val="20"/>
                <w:szCs w:val="20"/>
              </w:rPr>
              <w:t>—</w:t>
            </w:r>
          </w:p>
        </w:tc>
        <w:tc>
          <w:tcPr>
            <w:tcW w:w="100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AF470C" w14:textId="77777777" w:rsidR="00665735" w:rsidRDefault="00B82496">
            <w:r>
              <w:rPr>
                <w:color w:val="64748B"/>
                <w:sz w:val="20"/>
                <w:szCs w:val="20"/>
              </w:rPr>
              <w:t>—</w:t>
            </w:r>
          </w:p>
        </w:tc>
        <w:tc>
          <w:tcPr>
            <w:tcW w:w="1002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4554A6" w14:textId="77777777" w:rsidR="00665735" w:rsidRDefault="00B82496">
            <w:r>
              <w:rPr>
                <w:color w:val="64748B"/>
                <w:sz w:val="20"/>
                <w:szCs w:val="20"/>
              </w:rPr>
              <w:t>—</w:t>
            </w:r>
          </w:p>
        </w:tc>
      </w:tr>
      <w:tr w:rsidR="00665735" w14:paraId="43B244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32E7CA7" w14:textId="77777777" w:rsidR="00665735" w:rsidRDefault="00B82496">
            <w:r>
              <w:rPr>
                <w:b/>
                <w:bCs/>
                <w:color w:val="0D4035"/>
                <w:sz w:val="20"/>
                <w:szCs w:val="20"/>
              </w:rPr>
              <w:t>Full dispensing + receipts</w:t>
            </w:r>
          </w:p>
        </w:tc>
        <w:tc>
          <w:tcPr>
            <w:tcW w:w="100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70CC4A" w14:textId="77777777" w:rsidR="00665735" w:rsidRDefault="00B82496">
            <w:r>
              <w:rPr>
                <w:color w:val="64748B"/>
                <w:sz w:val="20"/>
                <w:szCs w:val="20"/>
              </w:rPr>
              <w:t>—</w:t>
            </w:r>
          </w:p>
        </w:tc>
        <w:tc>
          <w:tcPr>
            <w:tcW w:w="100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5A0082" w14:textId="77777777" w:rsidR="00665735" w:rsidRDefault="00B82496">
            <w:r>
              <w:rPr>
                <w:color w:val="1A6B5C"/>
                <w:sz w:val="20"/>
                <w:szCs w:val="20"/>
              </w:rPr>
              <w:t>✓</w:t>
            </w:r>
          </w:p>
        </w:tc>
        <w:tc>
          <w:tcPr>
            <w:tcW w:w="100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D272F7" w14:textId="77777777" w:rsidR="00665735" w:rsidRDefault="00B82496">
            <w:r>
              <w:rPr>
                <w:color w:val="1A6B5C"/>
                <w:sz w:val="20"/>
                <w:szCs w:val="20"/>
              </w:rPr>
              <w:t>✓</w:t>
            </w:r>
          </w:p>
        </w:tc>
        <w:tc>
          <w:tcPr>
            <w:tcW w:w="100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912B3F" w14:textId="77777777" w:rsidR="00665735" w:rsidRDefault="00B82496">
            <w:r>
              <w:rPr>
                <w:color w:val="64748B"/>
                <w:sz w:val="20"/>
                <w:szCs w:val="20"/>
              </w:rPr>
              <w:t>—</w:t>
            </w:r>
          </w:p>
        </w:tc>
        <w:tc>
          <w:tcPr>
            <w:tcW w:w="1002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34EE9A" w14:textId="77777777" w:rsidR="00665735" w:rsidRDefault="00B82496">
            <w:r>
              <w:rPr>
                <w:color w:val="1A6B5C"/>
                <w:sz w:val="20"/>
                <w:szCs w:val="20"/>
              </w:rPr>
              <w:t>✓</w:t>
            </w:r>
          </w:p>
        </w:tc>
      </w:tr>
      <w:tr w:rsidR="00665735" w14:paraId="4435A6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907BD1B" w14:textId="77777777" w:rsidR="00665735" w:rsidRDefault="00B82496">
            <w:r>
              <w:rPr>
                <w:b/>
                <w:bCs/>
                <w:color w:val="0D4035"/>
                <w:sz w:val="20"/>
                <w:szCs w:val="20"/>
              </w:rPr>
              <w:t>Patient safety tools</w:t>
            </w:r>
          </w:p>
        </w:tc>
        <w:tc>
          <w:tcPr>
            <w:tcW w:w="100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8EE8CDA" w14:textId="77777777" w:rsidR="00665735" w:rsidRDefault="00B82496">
            <w:r>
              <w:rPr>
                <w:color w:val="64748B"/>
                <w:sz w:val="20"/>
                <w:szCs w:val="20"/>
              </w:rPr>
              <w:t>—</w:t>
            </w:r>
          </w:p>
        </w:tc>
        <w:tc>
          <w:tcPr>
            <w:tcW w:w="100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29E4B14" w14:textId="77777777" w:rsidR="00665735" w:rsidRDefault="00B82496">
            <w:r>
              <w:rPr>
                <w:color w:val="1A6B5C"/>
                <w:sz w:val="20"/>
                <w:szCs w:val="20"/>
              </w:rPr>
              <w:t>✓</w:t>
            </w:r>
          </w:p>
        </w:tc>
        <w:tc>
          <w:tcPr>
            <w:tcW w:w="100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DB32DD5" w14:textId="77777777" w:rsidR="00665735" w:rsidRDefault="00B82496">
            <w:r>
              <w:rPr>
                <w:color w:val="1A6B5C"/>
                <w:sz w:val="20"/>
                <w:szCs w:val="20"/>
              </w:rPr>
              <w:t>✓</w:t>
            </w:r>
          </w:p>
        </w:tc>
        <w:tc>
          <w:tcPr>
            <w:tcW w:w="100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DF22FFB" w14:textId="77777777" w:rsidR="00665735" w:rsidRDefault="00B82496">
            <w:r>
              <w:rPr>
                <w:color w:val="64748B"/>
                <w:sz w:val="20"/>
                <w:szCs w:val="20"/>
              </w:rPr>
              <w:t>—</w:t>
            </w:r>
          </w:p>
        </w:tc>
        <w:tc>
          <w:tcPr>
            <w:tcW w:w="1002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275D5E" w14:textId="77777777" w:rsidR="00665735" w:rsidRDefault="00B82496">
            <w:r>
              <w:rPr>
                <w:color w:val="1A6B5C"/>
                <w:sz w:val="20"/>
                <w:szCs w:val="20"/>
              </w:rPr>
              <w:t>✓</w:t>
            </w:r>
          </w:p>
        </w:tc>
      </w:tr>
      <w:tr w:rsidR="00665735" w14:paraId="602CA2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51D2C0" w14:textId="77777777" w:rsidR="00665735" w:rsidRDefault="00B82496">
            <w:r>
              <w:rPr>
                <w:b/>
                <w:bCs/>
                <w:color w:val="0D4035"/>
                <w:sz w:val="20"/>
                <w:szCs w:val="20"/>
              </w:rPr>
              <w:t>Advanced analytics</w:t>
            </w:r>
          </w:p>
        </w:tc>
        <w:tc>
          <w:tcPr>
            <w:tcW w:w="100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0EE4DF" w14:textId="77777777" w:rsidR="00665735" w:rsidRDefault="00B82496">
            <w:r>
              <w:rPr>
                <w:color w:val="64748B"/>
                <w:sz w:val="20"/>
                <w:szCs w:val="20"/>
              </w:rPr>
              <w:t>—</w:t>
            </w:r>
          </w:p>
        </w:tc>
        <w:tc>
          <w:tcPr>
            <w:tcW w:w="100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6EFFAC" w14:textId="77777777" w:rsidR="00665735" w:rsidRDefault="00B82496">
            <w:r>
              <w:rPr>
                <w:color w:val="1A6B5C"/>
                <w:sz w:val="20"/>
                <w:szCs w:val="20"/>
              </w:rPr>
              <w:t>✓</w:t>
            </w:r>
          </w:p>
        </w:tc>
        <w:tc>
          <w:tcPr>
            <w:tcW w:w="100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536053" w14:textId="77777777" w:rsidR="00665735" w:rsidRDefault="00B82496">
            <w:r>
              <w:rPr>
                <w:color w:val="1A6B5C"/>
                <w:sz w:val="20"/>
                <w:szCs w:val="20"/>
              </w:rPr>
              <w:t>✓</w:t>
            </w:r>
          </w:p>
        </w:tc>
        <w:tc>
          <w:tcPr>
            <w:tcW w:w="100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A306C6" w14:textId="77777777" w:rsidR="00665735" w:rsidRDefault="00B82496">
            <w:r>
              <w:rPr>
                <w:color w:val="1A6B5C"/>
                <w:sz w:val="20"/>
                <w:szCs w:val="20"/>
              </w:rPr>
              <w:t>✓</w:t>
            </w:r>
          </w:p>
        </w:tc>
        <w:tc>
          <w:tcPr>
            <w:tcW w:w="1002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447C3BA" w14:textId="77777777" w:rsidR="00665735" w:rsidRDefault="00B82496">
            <w:r>
              <w:rPr>
                <w:color w:val="1A6B5C"/>
                <w:sz w:val="20"/>
                <w:szCs w:val="20"/>
              </w:rPr>
              <w:t>✓</w:t>
            </w:r>
          </w:p>
        </w:tc>
      </w:tr>
      <w:tr w:rsidR="00665735" w14:paraId="0E9EFE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B6A3E43" w14:textId="77777777" w:rsidR="00665735" w:rsidRDefault="00B82496">
            <w:r>
              <w:rPr>
                <w:b/>
                <w:bCs/>
                <w:color w:val="0D4035"/>
                <w:sz w:val="20"/>
                <w:szCs w:val="20"/>
              </w:rPr>
              <w:t>Forecasting (early preview)</w:t>
            </w:r>
          </w:p>
        </w:tc>
        <w:tc>
          <w:tcPr>
            <w:tcW w:w="100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5E361A4" w14:textId="77777777" w:rsidR="00665735" w:rsidRDefault="00B82496">
            <w:r>
              <w:rPr>
                <w:color w:val="64748B"/>
                <w:sz w:val="20"/>
                <w:szCs w:val="20"/>
              </w:rPr>
              <w:t>—</w:t>
            </w:r>
          </w:p>
        </w:tc>
        <w:tc>
          <w:tcPr>
            <w:tcW w:w="100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F258721" w14:textId="77777777" w:rsidR="00665735" w:rsidRDefault="00B82496">
            <w:r>
              <w:rPr>
                <w:color w:val="64748B"/>
                <w:sz w:val="20"/>
                <w:szCs w:val="20"/>
              </w:rPr>
              <w:t>—</w:t>
            </w:r>
          </w:p>
        </w:tc>
        <w:tc>
          <w:tcPr>
            <w:tcW w:w="100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DBDB974" w14:textId="77777777" w:rsidR="00665735" w:rsidRDefault="00B82496">
            <w:r>
              <w:rPr>
                <w:color w:val="1A6B5C"/>
                <w:sz w:val="20"/>
                <w:szCs w:val="20"/>
              </w:rPr>
              <w:t>✓</w:t>
            </w:r>
          </w:p>
        </w:tc>
        <w:tc>
          <w:tcPr>
            <w:tcW w:w="100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808761" w14:textId="77777777" w:rsidR="00665735" w:rsidRDefault="00B82496">
            <w:r>
              <w:rPr>
                <w:color w:val="64748B"/>
                <w:sz w:val="20"/>
                <w:szCs w:val="20"/>
              </w:rPr>
              <w:t>—</w:t>
            </w:r>
          </w:p>
        </w:tc>
        <w:tc>
          <w:tcPr>
            <w:tcW w:w="1002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D69856" w14:textId="77777777" w:rsidR="00665735" w:rsidRDefault="00B82496">
            <w:r>
              <w:rPr>
                <w:color w:val="1A6B5C"/>
                <w:sz w:val="20"/>
                <w:szCs w:val="20"/>
              </w:rPr>
              <w:t>✓</w:t>
            </w:r>
          </w:p>
        </w:tc>
      </w:tr>
      <w:tr w:rsidR="00665735" w14:paraId="3174D1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485E8C9" w14:textId="77777777" w:rsidR="00665735" w:rsidRDefault="00B82496">
            <w:r>
              <w:rPr>
                <w:b/>
                <w:bCs/>
                <w:color w:val="0D4035"/>
                <w:sz w:val="20"/>
                <w:szCs w:val="20"/>
              </w:rPr>
              <w:t>Wholesale operations</w:t>
            </w:r>
          </w:p>
        </w:tc>
        <w:tc>
          <w:tcPr>
            <w:tcW w:w="100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0401E3E" w14:textId="77777777" w:rsidR="00665735" w:rsidRDefault="00B82496">
            <w:r>
              <w:rPr>
                <w:color w:val="64748B"/>
                <w:sz w:val="20"/>
                <w:szCs w:val="20"/>
              </w:rPr>
              <w:t>—</w:t>
            </w:r>
          </w:p>
        </w:tc>
        <w:tc>
          <w:tcPr>
            <w:tcW w:w="100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6D50557" w14:textId="77777777" w:rsidR="00665735" w:rsidRDefault="00B82496">
            <w:r>
              <w:rPr>
                <w:color w:val="64748B"/>
                <w:sz w:val="20"/>
                <w:szCs w:val="20"/>
              </w:rPr>
              <w:t>—</w:t>
            </w:r>
          </w:p>
        </w:tc>
        <w:tc>
          <w:tcPr>
            <w:tcW w:w="100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53ACC1F" w14:textId="77777777" w:rsidR="00665735" w:rsidRDefault="00B82496">
            <w:r>
              <w:rPr>
                <w:color w:val="64748B"/>
                <w:sz w:val="20"/>
                <w:szCs w:val="20"/>
              </w:rPr>
              <w:t>—</w:t>
            </w:r>
          </w:p>
        </w:tc>
        <w:tc>
          <w:tcPr>
            <w:tcW w:w="100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B5A237" w14:textId="77777777" w:rsidR="00665735" w:rsidRDefault="00B82496">
            <w:r>
              <w:rPr>
                <w:color w:val="1A6B5C"/>
                <w:sz w:val="20"/>
                <w:szCs w:val="20"/>
              </w:rPr>
              <w:t>✓</w:t>
            </w:r>
          </w:p>
        </w:tc>
        <w:tc>
          <w:tcPr>
            <w:tcW w:w="1002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21D19D6" w14:textId="77777777" w:rsidR="00665735" w:rsidRDefault="00B82496">
            <w:r>
              <w:rPr>
                <w:color w:val="1A6B5C"/>
                <w:sz w:val="20"/>
                <w:szCs w:val="20"/>
              </w:rPr>
              <w:t>✓</w:t>
            </w:r>
          </w:p>
        </w:tc>
      </w:tr>
      <w:tr w:rsidR="00665735" w14:paraId="210F9A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A8363E" w14:textId="77777777" w:rsidR="00665735" w:rsidRDefault="00B82496">
            <w:r>
              <w:rPr>
                <w:b/>
                <w:bCs/>
                <w:color w:val="0D4035"/>
                <w:sz w:val="20"/>
                <w:szCs w:val="20"/>
              </w:rPr>
              <w:t>B2B order management</w:t>
            </w:r>
          </w:p>
        </w:tc>
        <w:tc>
          <w:tcPr>
            <w:tcW w:w="100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535D1DF" w14:textId="77777777" w:rsidR="00665735" w:rsidRDefault="00B82496">
            <w:r>
              <w:rPr>
                <w:color w:val="64748B"/>
                <w:sz w:val="20"/>
                <w:szCs w:val="20"/>
              </w:rPr>
              <w:t>—</w:t>
            </w:r>
          </w:p>
        </w:tc>
        <w:tc>
          <w:tcPr>
            <w:tcW w:w="100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CC140B0" w14:textId="77777777" w:rsidR="00665735" w:rsidRDefault="00B82496">
            <w:r>
              <w:rPr>
                <w:color w:val="64748B"/>
                <w:sz w:val="20"/>
                <w:szCs w:val="20"/>
              </w:rPr>
              <w:t>—</w:t>
            </w:r>
          </w:p>
        </w:tc>
        <w:tc>
          <w:tcPr>
            <w:tcW w:w="100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CDB7057" w14:textId="77777777" w:rsidR="00665735" w:rsidRDefault="00B82496">
            <w:r>
              <w:rPr>
                <w:color w:val="64748B"/>
                <w:sz w:val="20"/>
                <w:szCs w:val="20"/>
              </w:rPr>
              <w:t>—</w:t>
            </w:r>
          </w:p>
        </w:tc>
        <w:tc>
          <w:tcPr>
            <w:tcW w:w="100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716942" w14:textId="77777777" w:rsidR="00665735" w:rsidRDefault="00B82496">
            <w:r>
              <w:rPr>
                <w:color w:val="1A6B5C"/>
                <w:sz w:val="20"/>
                <w:szCs w:val="20"/>
              </w:rPr>
              <w:t>✓</w:t>
            </w:r>
          </w:p>
        </w:tc>
        <w:tc>
          <w:tcPr>
            <w:tcW w:w="1002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DFF6E5" w14:textId="77777777" w:rsidR="00665735" w:rsidRDefault="00B82496">
            <w:r>
              <w:rPr>
                <w:color w:val="1A6B5C"/>
                <w:sz w:val="20"/>
                <w:szCs w:val="20"/>
              </w:rPr>
              <w:t>✓</w:t>
            </w:r>
          </w:p>
        </w:tc>
      </w:tr>
      <w:tr w:rsidR="00665735" w14:paraId="3E9062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B7CAD1" w14:textId="77777777" w:rsidR="00665735" w:rsidRDefault="00B82496">
            <w:r>
              <w:rPr>
                <w:b/>
                <w:bCs/>
                <w:color w:val="0D4035"/>
                <w:sz w:val="20"/>
                <w:szCs w:val="20"/>
              </w:rPr>
              <w:t>CPD Tracker</w:t>
            </w:r>
          </w:p>
        </w:tc>
        <w:tc>
          <w:tcPr>
            <w:tcW w:w="100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ECA7C4" w14:textId="77777777" w:rsidR="00665735" w:rsidRDefault="00B82496">
            <w:r>
              <w:rPr>
                <w:color w:val="64748B"/>
                <w:sz w:val="20"/>
                <w:szCs w:val="20"/>
              </w:rPr>
              <w:t>—</w:t>
            </w:r>
          </w:p>
        </w:tc>
        <w:tc>
          <w:tcPr>
            <w:tcW w:w="100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0ECDD26" w14:textId="77777777" w:rsidR="00665735" w:rsidRDefault="00B82496">
            <w:r>
              <w:rPr>
                <w:color w:val="64748B"/>
                <w:sz w:val="20"/>
                <w:szCs w:val="20"/>
              </w:rPr>
              <w:t>—</w:t>
            </w:r>
          </w:p>
        </w:tc>
        <w:tc>
          <w:tcPr>
            <w:tcW w:w="100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9ECD790" w14:textId="77777777" w:rsidR="00665735" w:rsidRDefault="00B82496">
            <w:r>
              <w:rPr>
                <w:color w:val="64748B"/>
                <w:sz w:val="20"/>
                <w:szCs w:val="20"/>
              </w:rPr>
              <w:t>—*</w:t>
            </w:r>
          </w:p>
        </w:tc>
        <w:tc>
          <w:tcPr>
            <w:tcW w:w="100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E16AA93" w14:textId="77777777" w:rsidR="00665735" w:rsidRDefault="00B82496">
            <w:r>
              <w:rPr>
                <w:color w:val="64748B"/>
                <w:sz w:val="20"/>
                <w:szCs w:val="20"/>
              </w:rPr>
              <w:t>—</w:t>
            </w:r>
          </w:p>
        </w:tc>
        <w:tc>
          <w:tcPr>
            <w:tcW w:w="1002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69A753D" w14:textId="77777777" w:rsidR="00665735" w:rsidRDefault="00B82496">
            <w:r>
              <w:rPr>
                <w:color w:val="64748B"/>
                <w:sz w:val="20"/>
                <w:szCs w:val="20"/>
              </w:rPr>
              <w:t>—*</w:t>
            </w:r>
          </w:p>
        </w:tc>
      </w:tr>
      <w:tr w:rsidR="00665735" w14:paraId="72C696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42385B0" w14:textId="77777777" w:rsidR="00665735" w:rsidRDefault="00B82496">
            <w:r>
              <w:rPr>
                <w:b/>
                <w:bCs/>
                <w:color w:val="0D4035"/>
                <w:sz w:val="20"/>
                <w:szCs w:val="20"/>
              </w:rPr>
              <w:t>Multi-outlet visibility</w:t>
            </w:r>
          </w:p>
        </w:tc>
        <w:tc>
          <w:tcPr>
            <w:tcW w:w="100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1CC7F51" w14:textId="77777777" w:rsidR="00665735" w:rsidRDefault="00B82496">
            <w:r>
              <w:rPr>
                <w:color w:val="64748B"/>
                <w:sz w:val="20"/>
                <w:szCs w:val="20"/>
              </w:rPr>
              <w:t>—</w:t>
            </w:r>
          </w:p>
        </w:tc>
        <w:tc>
          <w:tcPr>
            <w:tcW w:w="100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3CF9C1" w14:textId="77777777" w:rsidR="00665735" w:rsidRDefault="00B82496">
            <w:r>
              <w:rPr>
                <w:color w:val="64748B"/>
                <w:sz w:val="20"/>
                <w:szCs w:val="20"/>
              </w:rPr>
              <w:t>—</w:t>
            </w:r>
          </w:p>
        </w:tc>
        <w:tc>
          <w:tcPr>
            <w:tcW w:w="100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74624D9" w14:textId="77777777" w:rsidR="00665735" w:rsidRDefault="00B82496">
            <w:r>
              <w:rPr>
                <w:color w:val="64748B"/>
                <w:sz w:val="20"/>
                <w:szCs w:val="20"/>
              </w:rPr>
              <w:t>—</w:t>
            </w:r>
          </w:p>
        </w:tc>
        <w:tc>
          <w:tcPr>
            <w:tcW w:w="100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9007A78" w14:textId="77777777" w:rsidR="00665735" w:rsidRDefault="00B82496">
            <w:r>
              <w:rPr>
                <w:color w:val="64748B"/>
                <w:sz w:val="20"/>
                <w:szCs w:val="20"/>
              </w:rPr>
              <w:t>—</w:t>
            </w:r>
          </w:p>
        </w:tc>
        <w:tc>
          <w:tcPr>
            <w:tcW w:w="1002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66F4B4" w14:textId="77777777" w:rsidR="00665735" w:rsidRDefault="00B82496">
            <w:r>
              <w:rPr>
                <w:color w:val="1A6B5C"/>
                <w:sz w:val="20"/>
                <w:szCs w:val="20"/>
              </w:rPr>
              <w:t>✓</w:t>
            </w:r>
          </w:p>
        </w:tc>
      </w:tr>
      <w:tr w:rsidR="00665735" w14:paraId="54DFD0E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78A6E1F" w14:textId="77777777" w:rsidR="00665735" w:rsidRDefault="00B82496">
            <w:r>
              <w:rPr>
                <w:b/>
                <w:bCs/>
                <w:color w:val="0D4035"/>
                <w:sz w:val="20"/>
                <w:szCs w:val="20"/>
              </w:rPr>
              <w:t>Enterprise reports</w:t>
            </w:r>
          </w:p>
        </w:tc>
        <w:tc>
          <w:tcPr>
            <w:tcW w:w="100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AF7F71" w14:textId="77777777" w:rsidR="00665735" w:rsidRDefault="00B82496">
            <w:r>
              <w:rPr>
                <w:color w:val="64748B"/>
                <w:sz w:val="20"/>
                <w:szCs w:val="20"/>
              </w:rPr>
              <w:t>—</w:t>
            </w:r>
          </w:p>
        </w:tc>
        <w:tc>
          <w:tcPr>
            <w:tcW w:w="100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BB8E644" w14:textId="77777777" w:rsidR="00665735" w:rsidRDefault="00B82496">
            <w:r>
              <w:rPr>
                <w:color w:val="64748B"/>
                <w:sz w:val="20"/>
                <w:szCs w:val="20"/>
              </w:rPr>
              <w:t>—</w:t>
            </w:r>
          </w:p>
        </w:tc>
        <w:tc>
          <w:tcPr>
            <w:tcW w:w="100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F66C532" w14:textId="77777777" w:rsidR="00665735" w:rsidRDefault="00B82496">
            <w:r>
              <w:rPr>
                <w:color w:val="64748B"/>
                <w:sz w:val="20"/>
                <w:szCs w:val="20"/>
              </w:rPr>
              <w:t>—</w:t>
            </w:r>
          </w:p>
        </w:tc>
        <w:tc>
          <w:tcPr>
            <w:tcW w:w="100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4A8112B" w14:textId="77777777" w:rsidR="00665735" w:rsidRDefault="00B82496">
            <w:r>
              <w:rPr>
                <w:color w:val="64748B"/>
                <w:sz w:val="20"/>
                <w:szCs w:val="20"/>
              </w:rPr>
              <w:t>—</w:t>
            </w:r>
          </w:p>
        </w:tc>
        <w:tc>
          <w:tcPr>
            <w:tcW w:w="1002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EA757CA" w14:textId="77777777" w:rsidR="00665735" w:rsidRDefault="00B82496">
            <w:r>
              <w:rPr>
                <w:color w:val="1A6B5C"/>
                <w:sz w:val="20"/>
                <w:szCs w:val="20"/>
              </w:rPr>
              <w:t>✓</w:t>
            </w:r>
          </w:p>
        </w:tc>
      </w:tr>
    </w:tbl>
    <w:p w14:paraId="295EE732" w14:textId="77777777" w:rsidR="00665735" w:rsidRDefault="00665735"/>
    <w:p w14:paraId="38D82D80" w14:textId="77777777" w:rsidR="00665735" w:rsidRDefault="00B82496">
      <w:pPr>
        <w:spacing w:before="60" w:after="60"/>
      </w:pPr>
      <w:r>
        <w:rPr>
          <w:i/>
          <w:iCs/>
          <w:color w:val="64748B"/>
          <w:sz w:val="19"/>
          <w:szCs w:val="19"/>
        </w:rPr>
        <w:t>* CPD Tracker launches in Phase 2 and will be included in Standard, Premium, and Enterprise tiers.</w:t>
      </w:r>
    </w:p>
    <w:p w14:paraId="58565427" w14:textId="77777777" w:rsidR="00665735" w:rsidRDefault="00665735">
      <w:pPr>
        <w:pBdr>
          <w:bottom w:val="single" w:sz="4" w:space="1" w:color="D6F0E8"/>
        </w:pBdr>
        <w:spacing w:before="200" w:after="200"/>
      </w:pPr>
    </w:p>
    <w:p w14:paraId="02E72F0B" w14:textId="77777777" w:rsidR="00665735" w:rsidRDefault="00B82496">
      <w:r>
        <w:br w:type="page"/>
      </w:r>
    </w:p>
    <w:p w14:paraId="7A04686C" w14:textId="77777777" w:rsidR="00665735" w:rsidRDefault="00B82496">
      <w:pPr>
        <w:pStyle w:val="Heading1"/>
      </w:pPr>
      <w:r>
        <w:t>User Roles</w:t>
      </w:r>
    </w:p>
    <w:p w14:paraId="1626F69E" w14:textId="77777777" w:rsidR="00665735" w:rsidRDefault="00B82496">
      <w:pPr>
        <w:spacing w:before="80" w:after="80"/>
      </w:pPr>
      <w:r>
        <w:t>PharmaConnect uses role-based access control. Each team member is assigned one of the following roles.</w:t>
      </w:r>
    </w:p>
    <w:p w14:paraId="6FCFCDDB" w14:textId="77777777" w:rsidR="00665735" w:rsidRDefault="00665735"/>
    <w:tbl>
      <w:tblPr>
        <w:tblW w:w="9026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226"/>
        <w:gridCol w:w="4400"/>
      </w:tblGrid>
      <w:tr w:rsidR="00665735" w14:paraId="54F059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0D403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2194F2F" w14:textId="77777777" w:rsidR="00665735" w:rsidRDefault="00B82496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2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0D403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FF8507" w14:textId="77777777" w:rsidR="00665735" w:rsidRDefault="00B82496">
            <w:r>
              <w:rPr>
                <w:b/>
                <w:bCs/>
                <w:color w:val="FFFFFF"/>
                <w:sz w:val="20"/>
                <w:szCs w:val="20"/>
              </w:rPr>
              <w:t>Available on</w:t>
            </w:r>
          </w:p>
        </w:tc>
        <w:tc>
          <w:tcPr>
            <w:tcW w:w="44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0D4035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89F5E45" w14:textId="77777777" w:rsidR="00665735" w:rsidRDefault="00B82496">
            <w:r>
              <w:rPr>
                <w:b/>
                <w:bCs/>
                <w:color w:val="FFFFFF"/>
                <w:sz w:val="20"/>
                <w:szCs w:val="20"/>
              </w:rPr>
              <w:t>Primary responsibilities</w:t>
            </w:r>
          </w:p>
        </w:tc>
      </w:tr>
      <w:tr w:rsidR="00665735" w14:paraId="109D85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9ECFD1" w14:textId="77777777" w:rsidR="00665735" w:rsidRDefault="00B82496">
            <w:r>
              <w:rPr>
                <w:b/>
                <w:bCs/>
                <w:color w:val="0D4035"/>
                <w:sz w:val="20"/>
                <w:szCs w:val="20"/>
              </w:rPr>
              <w:t>Owner</w:t>
            </w:r>
          </w:p>
        </w:tc>
        <w:tc>
          <w:tcPr>
            <w:tcW w:w="22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974D89" w14:textId="77777777" w:rsidR="00665735" w:rsidRDefault="00B82496">
            <w:r>
              <w:rPr>
                <w:color w:val="64748B"/>
                <w:sz w:val="20"/>
                <w:szCs w:val="20"/>
              </w:rPr>
              <w:t>All tiers</w:t>
            </w:r>
          </w:p>
        </w:tc>
        <w:tc>
          <w:tcPr>
            <w:tcW w:w="44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86349F" w14:textId="77777777" w:rsidR="00665735" w:rsidRDefault="00B82496">
            <w:r>
              <w:rPr>
                <w:sz w:val="20"/>
                <w:szCs w:val="20"/>
              </w:rPr>
              <w:t>Remote oversight, billing, user management, full reports access.</w:t>
            </w:r>
          </w:p>
        </w:tc>
      </w:tr>
      <w:tr w:rsidR="00665735" w14:paraId="7CC9E5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62726CC" w14:textId="77777777" w:rsidR="00665735" w:rsidRDefault="00B82496">
            <w:r>
              <w:rPr>
                <w:b/>
                <w:bCs/>
                <w:color w:val="0D4035"/>
                <w:sz w:val="20"/>
                <w:szCs w:val="20"/>
              </w:rPr>
              <w:t>Pharmacist in-Charge</w:t>
            </w:r>
          </w:p>
        </w:tc>
        <w:tc>
          <w:tcPr>
            <w:tcW w:w="22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0809D9" w14:textId="77777777" w:rsidR="00665735" w:rsidRDefault="00B82496">
            <w:r>
              <w:rPr>
                <w:color w:val="64748B"/>
                <w:sz w:val="20"/>
                <w:szCs w:val="20"/>
              </w:rPr>
              <w:t>All tiers</w:t>
            </w:r>
          </w:p>
        </w:tc>
        <w:tc>
          <w:tcPr>
            <w:tcW w:w="44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A6E83F9" w14:textId="77777777" w:rsidR="00665735" w:rsidRDefault="00B82496">
            <w:r>
              <w:rPr>
                <w:sz w:val="20"/>
                <w:szCs w:val="20"/>
              </w:rPr>
              <w:t>Full clinical and operational control. Override authority for dispensing decisions.</w:t>
            </w:r>
          </w:p>
        </w:tc>
      </w:tr>
      <w:tr w:rsidR="00665735" w14:paraId="317DF7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884133E" w14:textId="77777777" w:rsidR="00665735" w:rsidRDefault="00B82496">
            <w:r>
              <w:rPr>
                <w:b/>
                <w:bCs/>
                <w:color w:val="0D4035"/>
                <w:sz w:val="20"/>
                <w:szCs w:val="20"/>
              </w:rPr>
              <w:t>Dispenser</w:t>
            </w:r>
          </w:p>
        </w:tc>
        <w:tc>
          <w:tcPr>
            <w:tcW w:w="22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DE32823" w14:textId="77777777" w:rsidR="00665735" w:rsidRDefault="00B82496">
            <w:r>
              <w:rPr>
                <w:color w:val="64748B"/>
                <w:sz w:val="20"/>
                <w:szCs w:val="20"/>
              </w:rPr>
              <w:t>Standard+</w:t>
            </w:r>
          </w:p>
        </w:tc>
        <w:tc>
          <w:tcPr>
            <w:tcW w:w="44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E878ECB" w14:textId="77777777" w:rsidR="00665735" w:rsidRDefault="00B82496">
            <w:r>
              <w:rPr>
                <w:sz w:val="20"/>
                <w:szCs w:val="20"/>
              </w:rPr>
              <w:t>Retail dispensing, patient safety tools, stock intake.</w:t>
            </w:r>
          </w:p>
        </w:tc>
      </w:tr>
      <w:tr w:rsidR="00665735" w14:paraId="45F83F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89C6A5B" w14:textId="77777777" w:rsidR="00665735" w:rsidRDefault="00B82496">
            <w:r>
              <w:rPr>
                <w:b/>
                <w:bCs/>
                <w:color w:val="0D4035"/>
                <w:sz w:val="20"/>
                <w:szCs w:val="20"/>
              </w:rPr>
              <w:t>Cashier</w:t>
            </w:r>
          </w:p>
        </w:tc>
        <w:tc>
          <w:tcPr>
            <w:tcW w:w="22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3A8EE31" w14:textId="77777777" w:rsidR="00665735" w:rsidRDefault="00B82496">
            <w:r>
              <w:rPr>
                <w:color w:val="64748B"/>
                <w:sz w:val="20"/>
                <w:szCs w:val="20"/>
              </w:rPr>
              <w:t>Standard+</w:t>
            </w:r>
          </w:p>
        </w:tc>
        <w:tc>
          <w:tcPr>
            <w:tcW w:w="44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2C68C10" w14:textId="77777777" w:rsidR="00665735" w:rsidRDefault="00B82496">
            <w:r>
              <w:rPr>
                <w:sz w:val="20"/>
                <w:szCs w:val="20"/>
              </w:rPr>
              <w:t>Complete payments on prepared sales. Cannot prepare or void sales.</w:t>
            </w:r>
          </w:p>
        </w:tc>
      </w:tr>
      <w:tr w:rsidR="00665735" w14:paraId="0B720A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FB60906" w14:textId="77777777" w:rsidR="00665735" w:rsidRDefault="00B82496">
            <w:r>
              <w:rPr>
                <w:b/>
                <w:bCs/>
                <w:color w:val="0D4035"/>
                <w:sz w:val="20"/>
                <w:szCs w:val="20"/>
              </w:rPr>
              <w:t>Data Entry Clerk</w:t>
            </w:r>
          </w:p>
        </w:tc>
        <w:tc>
          <w:tcPr>
            <w:tcW w:w="22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58516ED" w14:textId="77777777" w:rsidR="00665735" w:rsidRDefault="00B82496">
            <w:r>
              <w:rPr>
                <w:color w:val="64748B"/>
                <w:sz w:val="20"/>
                <w:szCs w:val="20"/>
              </w:rPr>
              <w:t>All tiers</w:t>
            </w:r>
          </w:p>
        </w:tc>
        <w:tc>
          <w:tcPr>
            <w:tcW w:w="44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CD6394" w14:textId="77777777" w:rsidR="00665735" w:rsidRDefault="00B82496">
            <w:r>
              <w:rPr>
                <w:sz w:val="20"/>
                <w:szCs w:val="20"/>
              </w:rPr>
              <w:t>Stock intake and supplier management only. No clinical access.</w:t>
            </w:r>
          </w:p>
        </w:tc>
      </w:tr>
      <w:tr w:rsidR="00665735" w14:paraId="29DCFA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1101D29" w14:textId="77777777" w:rsidR="00665735" w:rsidRDefault="00B82496">
            <w:r>
              <w:rPr>
                <w:b/>
                <w:bCs/>
                <w:color w:val="0D4035"/>
                <w:sz w:val="20"/>
                <w:szCs w:val="20"/>
              </w:rPr>
              <w:t>Wholesale Manager</w:t>
            </w:r>
          </w:p>
        </w:tc>
        <w:tc>
          <w:tcPr>
            <w:tcW w:w="22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3B7BF8" w14:textId="77777777" w:rsidR="00665735" w:rsidRDefault="00B82496">
            <w:r>
              <w:rPr>
                <w:color w:val="64748B"/>
                <w:sz w:val="20"/>
                <w:szCs w:val="20"/>
              </w:rPr>
              <w:t>Wholesale+</w:t>
            </w:r>
          </w:p>
        </w:tc>
        <w:tc>
          <w:tcPr>
            <w:tcW w:w="44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F0FBD46" w14:textId="77777777" w:rsidR="00665735" w:rsidRDefault="00B82496">
            <w:r>
              <w:rPr>
                <w:sz w:val="20"/>
                <w:szCs w:val="20"/>
              </w:rPr>
              <w:t>Full wholesale operations: catalogue, orders, credit limits, financial reports.</w:t>
            </w:r>
          </w:p>
        </w:tc>
      </w:tr>
      <w:tr w:rsidR="00665735" w14:paraId="6ADE31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889271" w14:textId="77777777" w:rsidR="00665735" w:rsidRDefault="00B82496">
            <w:r>
              <w:rPr>
                <w:b/>
                <w:bCs/>
                <w:color w:val="0D4035"/>
                <w:sz w:val="20"/>
                <w:szCs w:val="20"/>
              </w:rPr>
              <w:t>Wholesale Counter Staff</w:t>
            </w:r>
          </w:p>
        </w:tc>
        <w:tc>
          <w:tcPr>
            <w:tcW w:w="22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B66AE41" w14:textId="77777777" w:rsidR="00665735" w:rsidRDefault="00B82496">
            <w:r>
              <w:rPr>
                <w:color w:val="64748B"/>
                <w:sz w:val="20"/>
                <w:szCs w:val="20"/>
              </w:rPr>
              <w:t>Wholesale+</w:t>
            </w:r>
          </w:p>
        </w:tc>
        <w:tc>
          <w:tcPr>
            <w:tcW w:w="44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D37A5BD" w14:textId="77777777" w:rsidR="00665735" w:rsidRDefault="00B82496">
            <w:r>
              <w:rPr>
                <w:sz w:val="20"/>
                <w:szCs w:val="20"/>
              </w:rPr>
              <w:t>Order picking, goods handling, stock intake. No financial data access.</w:t>
            </w:r>
          </w:p>
        </w:tc>
      </w:tr>
      <w:tr w:rsidR="00665735" w14:paraId="784E3E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1846E6" w14:textId="77777777" w:rsidR="00665735" w:rsidRDefault="00B82496">
            <w:r>
              <w:rPr>
                <w:b/>
                <w:bCs/>
                <w:color w:val="0D4035"/>
                <w:sz w:val="20"/>
                <w:szCs w:val="20"/>
              </w:rPr>
              <w:t>Delivery Staff</w:t>
            </w:r>
          </w:p>
        </w:tc>
        <w:tc>
          <w:tcPr>
            <w:tcW w:w="2226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364D379" w14:textId="77777777" w:rsidR="00665735" w:rsidRDefault="00B82496">
            <w:r>
              <w:rPr>
                <w:color w:val="64748B"/>
                <w:sz w:val="20"/>
                <w:szCs w:val="20"/>
              </w:rPr>
              <w:t>Wholesale+</w:t>
            </w:r>
          </w:p>
        </w:tc>
        <w:tc>
          <w:tcPr>
            <w:tcW w:w="4400" w:type="dxa"/>
            <w:tcBorders>
              <w:top w:val="single" w:sz="1" w:space="0" w:color="D6F0E8"/>
              <w:left w:val="single" w:sz="1" w:space="0" w:color="D6F0E8"/>
              <w:bottom w:val="single" w:sz="1" w:space="0" w:color="D6F0E8"/>
              <w:right w:val="single" w:sz="1" w:space="0" w:color="D6F0E8"/>
            </w:tcBorders>
            <w:shd w:val="clear" w:color="auto" w:fill="EDF7F3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E11B4B5" w14:textId="77777777" w:rsidR="00665735" w:rsidRDefault="00B82496">
            <w:r>
              <w:rPr>
                <w:sz w:val="20"/>
                <w:szCs w:val="20"/>
              </w:rPr>
              <w:t>Update delivery status only.</w:t>
            </w:r>
          </w:p>
        </w:tc>
      </w:tr>
    </w:tbl>
    <w:p w14:paraId="6CCED6E9" w14:textId="77777777" w:rsidR="00665735" w:rsidRDefault="00665735">
      <w:pPr>
        <w:pBdr>
          <w:bottom w:val="single" w:sz="4" w:space="1" w:color="D6F0E8"/>
        </w:pBdr>
        <w:spacing w:before="200" w:after="200"/>
      </w:pPr>
    </w:p>
    <w:p w14:paraId="5617AA0B" w14:textId="77777777" w:rsidR="00665735" w:rsidRDefault="00B82496">
      <w:pPr>
        <w:pStyle w:val="Heading1"/>
      </w:pPr>
      <w:r>
        <w:t>Regulatory &amp; Compliance Notes</w:t>
      </w:r>
    </w:p>
    <w:p w14:paraId="64E35C82" w14:textId="77777777" w:rsidR="00665735" w:rsidRDefault="00B82496">
      <w:pPr>
        <w:spacing w:before="80" w:after="80"/>
      </w:pPr>
      <w:r>
        <w:t>PharmaConnect is built to align with Tanzania’s current and emerging regulatory environment.</w:t>
      </w:r>
    </w:p>
    <w:p w14:paraId="0160D261" w14:textId="77777777" w:rsidR="00665735" w:rsidRDefault="00665735"/>
    <w:p w14:paraId="7A737CF8" w14:textId="77777777" w:rsidR="00665735" w:rsidRDefault="00B82496">
      <w:pPr>
        <w:pStyle w:val="ListParagraph"/>
        <w:numPr>
          <w:ilvl w:val="0"/>
          <w:numId w:val="2"/>
        </w:numPr>
        <w:spacing w:before="60" w:after="60"/>
      </w:pPr>
      <w:r>
        <w:t>Pharmacy Council (PC): Compliance tracker manages licence renewals, facility certificates, and staff credentials with built-in expiry alerts.</w:t>
      </w:r>
    </w:p>
    <w:p w14:paraId="3B8E3CF7" w14:textId="77777777" w:rsidR="00665735" w:rsidRDefault="00B82496">
      <w:pPr>
        <w:pStyle w:val="ListParagraph"/>
        <w:numPr>
          <w:ilvl w:val="0"/>
          <w:numId w:val="2"/>
        </w:numPr>
        <w:spacing w:before="60" w:after="60"/>
      </w:pPr>
      <w:r>
        <w:t>TMDA: Product and batch tracking supports TMDA inspection readiness. Controlled drugs register is auto-generated from dispensing events.</w:t>
      </w:r>
    </w:p>
    <w:p w14:paraId="5AC5B34F" w14:textId="77777777" w:rsidR="00665735" w:rsidRDefault="00B82496">
      <w:pPr>
        <w:pStyle w:val="ListParagraph"/>
        <w:numPr>
          <w:ilvl w:val="0"/>
          <w:numId w:val="2"/>
        </w:numPr>
        <w:spacing w:before="60" w:after="60"/>
      </w:pPr>
      <w:r>
        <w:t>NHIF / UHI: Dispensing records are structured to support future NHIF claim submission once API accreditation is in place.</w:t>
      </w:r>
    </w:p>
    <w:p w14:paraId="6D7CC6E5" w14:textId="77777777" w:rsidR="00665735" w:rsidRDefault="00B82496">
      <w:pPr>
        <w:pStyle w:val="ListParagraph"/>
        <w:numPr>
          <w:ilvl w:val="0"/>
          <w:numId w:val="2"/>
        </w:numPr>
        <w:spacing w:before="60" w:after="60"/>
      </w:pPr>
      <w:r>
        <w:t>FEFO: The system automatically selects the soonest-expiry batch for dispensing (First Expired First Out).</w:t>
      </w:r>
    </w:p>
    <w:p w14:paraId="66E7404A" w14:textId="77777777" w:rsidR="00665735" w:rsidRDefault="00B82496">
      <w:pPr>
        <w:pStyle w:val="ListParagraph"/>
        <w:numPr>
          <w:ilvl w:val="0"/>
          <w:numId w:val="2"/>
        </w:numPr>
        <w:spacing w:before="60" w:after="60"/>
      </w:pPr>
      <w:r>
        <w:t>Patient data: No patient records are stored. The patient safety module is entirely session-based to comply with current data protection requirements.</w:t>
      </w:r>
    </w:p>
    <w:p w14:paraId="509A55E3" w14:textId="77777777" w:rsidR="00665735" w:rsidRDefault="00B82496">
      <w:pPr>
        <w:pStyle w:val="ListParagraph"/>
        <w:numPr>
          <w:ilvl w:val="0"/>
          <w:numId w:val="2"/>
        </w:numPr>
        <w:spacing w:before="60" w:after="60"/>
      </w:pPr>
      <w:r>
        <w:t>Pharmacy Council (PC) regulatory requirements are built for TMDA, NHIF, and Pharmacy Council (PC).</w:t>
      </w:r>
    </w:p>
    <w:p w14:paraId="4BDDBABC" w14:textId="77777777" w:rsidR="00665735" w:rsidRDefault="00B82496">
      <w:pPr>
        <w:pStyle w:val="ListParagraph"/>
        <w:numPr>
          <w:ilvl w:val="0"/>
          <w:numId w:val="2"/>
        </w:numPr>
        <w:spacing w:before="60" w:after="60"/>
      </w:pPr>
      <w:r>
        <w:t>Audit trail: All dispensing overrides are permanently logged with a database-level delete prevention. These records cannot be removed by any user including administrators.</w:t>
      </w:r>
    </w:p>
    <w:p w14:paraId="14518CE6" w14:textId="77777777" w:rsidR="00665735" w:rsidRDefault="00665735">
      <w:pPr>
        <w:pBdr>
          <w:bottom w:val="single" w:sz="4" w:space="1" w:color="D6F0E8"/>
        </w:pBdr>
        <w:spacing w:before="200" w:after="200"/>
      </w:pPr>
    </w:p>
    <w:p w14:paraId="17971BCA" w14:textId="77777777" w:rsidR="00665735" w:rsidRDefault="00B82496">
      <w:pPr>
        <w:pStyle w:val="Heading1"/>
      </w:pPr>
      <w:r>
        <w:t>Trial &amp; Getting Started</w:t>
      </w:r>
    </w:p>
    <w:p w14:paraId="1B11CBC2" w14:textId="77777777" w:rsidR="00665735" w:rsidRDefault="00B82496">
      <w:pPr>
        <w:spacing w:before="80" w:after="80"/>
      </w:pPr>
      <w:r>
        <w:t>Every new pharmacy gets a 30-day free trial with full access to all Phase 1 features. No upfront payment required.</w:t>
      </w:r>
    </w:p>
    <w:p w14:paraId="14C28DDF" w14:textId="77777777" w:rsidR="00665735" w:rsidRDefault="00665735"/>
    <w:p w14:paraId="06C966ED" w14:textId="77777777" w:rsidR="00665735" w:rsidRDefault="00B82496">
      <w:pPr>
        <w:pStyle w:val="ListParagraph"/>
        <w:numPr>
          <w:ilvl w:val="0"/>
          <w:numId w:val="2"/>
        </w:numPr>
        <w:spacing w:before="60" w:after="60"/>
      </w:pPr>
      <w:r>
        <w:t>Sign up and choose your tier</w:t>
      </w:r>
    </w:p>
    <w:p w14:paraId="777E4D70" w14:textId="77777777" w:rsidR="00665735" w:rsidRDefault="00B82496">
      <w:pPr>
        <w:pStyle w:val="ListParagraph"/>
        <w:numPr>
          <w:ilvl w:val="0"/>
          <w:numId w:val="2"/>
        </w:numPr>
        <w:spacing w:before="60" w:after="60"/>
      </w:pPr>
      <w:r>
        <w:t>Invite your team and assign roles</w:t>
      </w:r>
    </w:p>
    <w:p w14:paraId="436DBC7F" w14:textId="77777777" w:rsidR="00665735" w:rsidRDefault="00B82496">
      <w:pPr>
        <w:pStyle w:val="ListParagraph"/>
        <w:numPr>
          <w:ilvl w:val="0"/>
          <w:numId w:val="2"/>
        </w:numPr>
        <w:spacing w:before="60" w:after="60"/>
      </w:pPr>
      <w:r>
        <w:t>Import existing stock via CSV or add products manually</w:t>
      </w:r>
    </w:p>
    <w:p w14:paraId="63E522E2" w14:textId="77777777" w:rsidR="00665735" w:rsidRDefault="00B82496">
      <w:pPr>
        <w:pStyle w:val="ListParagraph"/>
        <w:numPr>
          <w:ilvl w:val="0"/>
          <w:numId w:val="2"/>
        </w:numPr>
        <w:spacing w:before="60" w:after="60"/>
      </w:pPr>
      <w:r>
        <w:t>Start dispensing immediately — all events feed reports and analytics automatically</w:t>
      </w:r>
    </w:p>
    <w:p w14:paraId="687834A1" w14:textId="77777777" w:rsidR="00665735" w:rsidRDefault="00665735"/>
    <w:p w14:paraId="66880058" w14:textId="77777777" w:rsidR="00665735" w:rsidRDefault="00B82496">
      <w:pPr>
        <w:spacing w:before="80" w:after="80"/>
      </w:pPr>
      <w:r>
        <w:t>Payment via M-Pesa (+255 764 591 374) or bank transfer. Access restored within 24 hours of confirmation.</w:t>
      </w:r>
    </w:p>
    <w:p w14:paraId="0A82137A" w14:textId="77777777" w:rsidR="00665735" w:rsidRDefault="00665735"/>
    <w:p w14:paraId="3B31EB30" w14:textId="77777777" w:rsidR="00665735" w:rsidRDefault="00665735"/>
    <w:p w14:paraId="05186F4D" w14:textId="77777777" w:rsidR="00665735" w:rsidRDefault="00B82496">
      <w:pPr>
        <w:spacing w:before="60" w:after="60"/>
      </w:pPr>
      <w:r>
        <w:rPr>
          <w:i/>
          <w:iCs/>
          <w:color w:val="64748B"/>
          <w:sz w:val="19"/>
          <w:szCs w:val="19"/>
        </w:rPr>
        <w:t>For more information: godright.turner@gmail.com   |   +255 764 591 374   |   pharmaconnect.tz</w:t>
      </w:r>
    </w:p>
    <w:sectPr w:rsidR="00665735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8E46A" w14:textId="77777777" w:rsidR="00B82496" w:rsidRDefault="00B82496">
      <w:r>
        <w:separator/>
      </w:r>
    </w:p>
  </w:endnote>
  <w:endnote w:type="continuationSeparator" w:id="0">
    <w:p w14:paraId="164B6152" w14:textId="77777777" w:rsidR="00B82496" w:rsidRDefault="00B824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M Sans">
    <w:charset w:val="00"/>
    <w:family w:val="auto"/>
    <w:pitch w:val="variable"/>
    <w:sig w:usb0="8000002F" w:usb1="5000205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F7E66" w14:textId="77777777" w:rsidR="00665735" w:rsidRDefault="00B82496">
    <w:pPr>
      <w:pBdr>
        <w:top w:val="single" w:sz="4" w:space="4" w:color="D6F0E8"/>
      </w:pBdr>
      <w:jc w:val="center"/>
    </w:pPr>
    <w:r>
      <w:rPr>
        <w:color w:val="64748B"/>
        <w:sz w:val="16"/>
        <w:szCs w:val="16"/>
      </w:rPr>
      <w:t xml:space="preserve">Confidential   |   PharmaConnect   |   Page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390499">
      <w:rPr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  <w:r>
      <w:rPr>
        <w:color w:val="64748B"/>
        <w:sz w:val="16"/>
        <w:szCs w:val="16"/>
      </w:rPr>
      <w:t xml:space="preserve">   |   pharmaconnect.tz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AE41D" w14:textId="77777777" w:rsidR="00B82496" w:rsidRDefault="00B82496">
      <w:r>
        <w:separator/>
      </w:r>
    </w:p>
  </w:footnote>
  <w:footnote w:type="continuationSeparator" w:id="0">
    <w:p w14:paraId="2158F2A4" w14:textId="77777777" w:rsidR="00B82496" w:rsidRDefault="00B824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3E209" w14:textId="77777777" w:rsidR="00665735" w:rsidRDefault="00B82496">
    <w:pPr>
      <w:pBdr>
        <w:bottom w:val="single" w:sz="4" w:space="4" w:color="D6F0E8"/>
      </w:pBdr>
    </w:pPr>
    <w:r>
      <w:rPr>
        <w:b/>
        <w:bCs/>
        <w:color w:val="1A6B5C"/>
        <w:sz w:val="18"/>
        <w:szCs w:val="18"/>
      </w:rPr>
      <w:t>PharmaConnect</w:t>
    </w:r>
    <w:r>
      <w:rPr>
        <w:color w:val="64748B"/>
        <w:sz w:val="18"/>
        <w:szCs w:val="18"/>
      </w:rPr>
      <w:t xml:space="preserve">   |   Platform Overview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F6F13"/>
    <w:multiLevelType w:val="hybridMultilevel"/>
    <w:tmpl w:val="DDC0B100"/>
    <w:lvl w:ilvl="0" w:tplc="C6D219F0">
      <w:start w:val="1"/>
      <w:numFmt w:val="bullet"/>
      <w:lvlText w:val="•"/>
      <w:lvlJc w:val="left"/>
      <w:pPr>
        <w:ind w:left="540" w:hanging="260"/>
      </w:pPr>
    </w:lvl>
    <w:lvl w:ilvl="1" w:tplc="845AF40A">
      <w:numFmt w:val="decimal"/>
      <w:lvlText w:val=""/>
      <w:lvlJc w:val="left"/>
    </w:lvl>
    <w:lvl w:ilvl="2" w:tplc="D526AC50">
      <w:numFmt w:val="decimal"/>
      <w:lvlText w:val=""/>
      <w:lvlJc w:val="left"/>
    </w:lvl>
    <w:lvl w:ilvl="3" w:tplc="151C4334">
      <w:numFmt w:val="decimal"/>
      <w:lvlText w:val=""/>
      <w:lvlJc w:val="left"/>
    </w:lvl>
    <w:lvl w:ilvl="4" w:tplc="785867EA">
      <w:numFmt w:val="decimal"/>
      <w:lvlText w:val=""/>
      <w:lvlJc w:val="left"/>
    </w:lvl>
    <w:lvl w:ilvl="5" w:tplc="12CA1142">
      <w:numFmt w:val="decimal"/>
      <w:lvlText w:val=""/>
      <w:lvlJc w:val="left"/>
    </w:lvl>
    <w:lvl w:ilvl="6" w:tplc="5CA00032">
      <w:numFmt w:val="decimal"/>
      <w:lvlText w:val=""/>
      <w:lvlJc w:val="left"/>
    </w:lvl>
    <w:lvl w:ilvl="7" w:tplc="FCACE0A4">
      <w:numFmt w:val="decimal"/>
      <w:lvlText w:val=""/>
      <w:lvlJc w:val="left"/>
    </w:lvl>
    <w:lvl w:ilvl="8" w:tplc="AE94D224">
      <w:numFmt w:val="decimal"/>
      <w:lvlText w:val=""/>
      <w:lvlJc w:val="left"/>
    </w:lvl>
  </w:abstractNum>
  <w:abstractNum w:abstractNumId="1" w15:restartNumberingAfterBreak="0">
    <w:nsid w:val="28B5684E"/>
    <w:multiLevelType w:val="hybridMultilevel"/>
    <w:tmpl w:val="85185E08"/>
    <w:lvl w:ilvl="0" w:tplc="F094DC24">
      <w:start w:val="1"/>
      <w:numFmt w:val="bullet"/>
      <w:lvlText w:val="●"/>
      <w:lvlJc w:val="left"/>
      <w:pPr>
        <w:ind w:left="720" w:hanging="360"/>
      </w:pPr>
    </w:lvl>
    <w:lvl w:ilvl="1" w:tplc="0FD83FA2">
      <w:start w:val="1"/>
      <w:numFmt w:val="bullet"/>
      <w:lvlText w:val="○"/>
      <w:lvlJc w:val="left"/>
      <w:pPr>
        <w:ind w:left="1440" w:hanging="360"/>
      </w:pPr>
    </w:lvl>
    <w:lvl w:ilvl="2" w:tplc="ADE242EC">
      <w:start w:val="1"/>
      <w:numFmt w:val="bullet"/>
      <w:lvlText w:val="■"/>
      <w:lvlJc w:val="left"/>
      <w:pPr>
        <w:ind w:left="2160" w:hanging="360"/>
      </w:pPr>
    </w:lvl>
    <w:lvl w:ilvl="3" w:tplc="B4ACA336">
      <w:start w:val="1"/>
      <w:numFmt w:val="bullet"/>
      <w:lvlText w:val="●"/>
      <w:lvlJc w:val="left"/>
      <w:pPr>
        <w:ind w:left="2880" w:hanging="360"/>
      </w:pPr>
    </w:lvl>
    <w:lvl w:ilvl="4" w:tplc="FCE0A988">
      <w:start w:val="1"/>
      <w:numFmt w:val="bullet"/>
      <w:lvlText w:val="○"/>
      <w:lvlJc w:val="left"/>
      <w:pPr>
        <w:ind w:left="3600" w:hanging="360"/>
      </w:pPr>
    </w:lvl>
    <w:lvl w:ilvl="5" w:tplc="48C4D506">
      <w:start w:val="1"/>
      <w:numFmt w:val="bullet"/>
      <w:lvlText w:val="■"/>
      <w:lvlJc w:val="left"/>
      <w:pPr>
        <w:ind w:left="4320" w:hanging="360"/>
      </w:pPr>
    </w:lvl>
    <w:lvl w:ilvl="6" w:tplc="E7D456D4">
      <w:start w:val="1"/>
      <w:numFmt w:val="bullet"/>
      <w:lvlText w:val="●"/>
      <w:lvlJc w:val="left"/>
      <w:pPr>
        <w:ind w:left="5040" w:hanging="360"/>
      </w:pPr>
    </w:lvl>
    <w:lvl w:ilvl="7" w:tplc="5BE27198">
      <w:start w:val="1"/>
      <w:numFmt w:val="bullet"/>
      <w:lvlText w:val="●"/>
      <w:lvlJc w:val="left"/>
      <w:pPr>
        <w:ind w:left="5760" w:hanging="360"/>
      </w:pPr>
    </w:lvl>
    <w:lvl w:ilvl="8" w:tplc="64184F6A">
      <w:start w:val="1"/>
      <w:numFmt w:val="bullet"/>
      <w:lvlText w:val="●"/>
      <w:lvlJc w:val="left"/>
      <w:pPr>
        <w:ind w:left="6480" w:hanging="360"/>
      </w:pPr>
    </w:lvl>
  </w:abstractNum>
  <w:num w:numId="1" w16cid:durableId="516434161">
    <w:abstractNumId w:val="1"/>
    <w:lvlOverride w:ilvl="0">
      <w:startOverride w:val="1"/>
    </w:lvlOverride>
  </w:num>
  <w:num w:numId="2" w16cid:durableId="6607425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5735"/>
    <w:rsid w:val="00390499"/>
    <w:rsid w:val="00665735"/>
    <w:rsid w:val="00B64B73"/>
    <w:rsid w:val="00B8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7C50C"/>
  <w15:docId w15:val="{ABC34BC9-2E59-46F9-B47B-C8D8E4CB9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M Sans" w:eastAsia="DM Sans" w:hAnsi="DM Sans" w:cs="DM Sans"/>
        <w:color w:val="475569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0D4035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A6B5C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1250</Words>
  <Characters>7129</Characters>
  <Application>Microsoft Office Word</Application>
  <DocSecurity>0</DocSecurity>
  <Lines>59</Lines>
  <Paragraphs>16</Paragraphs>
  <ScaleCrop>false</ScaleCrop>
  <Company/>
  <LinksUpToDate>false</LinksUpToDate>
  <CharactersWithSpaces>8363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Elihaki Javan</cp:lastModifiedBy>
  <cp:revision>2</cp:revision>
  <dcterms:created xsi:type="dcterms:W3CDTF">2026-04-22T14:21:00Z</dcterms:created>
  <dcterms:modified xsi:type="dcterms:W3CDTF">2026-05-09T07:22:00Z</dcterms:modified>
</cp:coreProperties>
</file>