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Users</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Account</w:t>
      </w:r>
      <w:hyperlink w:anchor="gjdgxs">
        <w:r w:rsidDel="00000000" w:rsidR="00000000" w:rsidRPr="00000000">
          <w:rPr>
            <w:color w:val="0000ee"/>
            <w:u w:val="single"/>
            <w:rtl w:val="0"/>
          </w:rPr>
          <w:t xml:space="preserve">Updates 42 </w:t>
        </w:r>
      </w:hyperlink>
      <w:r w:rsidDel="00000000" w:rsidR="00000000" w:rsidRPr="00000000">
        <w:rPr>
          <w:rtl w:val="0"/>
        </w:rPr>
        <w:t xml:space="preserve"> </w:t>
      </w:r>
      <w:hyperlink w:anchor="gjdgxs">
        <w:r w:rsidDel="00000000" w:rsidR="00000000" w:rsidRPr="00000000">
          <w:rPr>
            <w:color w:val="0000ee"/>
            <w:u w:val="single"/>
            <w:rtl w:val="0"/>
          </w:rPr>
          <w:t xml:space="preserve"> Messages 42 </w:t>
        </w:r>
      </w:hyperlink>
      <w:r w:rsidDel="00000000" w:rsidR="00000000" w:rsidRPr="00000000">
        <w:rPr>
          <w:rtl w:val="0"/>
        </w:rPr>
        <w:t xml:space="preserve"> </w:t>
      </w:r>
      <w:hyperlink w:anchor="gjdgxs">
        <w:r w:rsidDel="00000000" w:rsidR="00000000" w:rsidRPr="00000000">
          <w:rPr>
            <w:color w:val="0000ee"/>
            <w:u w:val="single"/>
            <w:rtl w:val="0"/>
          </w:rPr>
          <w:t xml:space="preserve"> Tasks 42 </w:t>
        </w:r>
      </w:hyperlink>
      <w:r w:rsidDel="00000000" w:rsidR="00000000" w:rsidRPr="00000000">
        <w:rPr>
          <w:rtl w:val="0"/>
        </w:rPr>
        <w:t xml:space="preserve"> </w:t>
      </w:r>
      <w:hyperlink w:anchor="gjdgxs">
        <w:r w:rsidDel="00000000" w:rsidR="00000000" w:rsidRPr="00000000">
          <w:rPr>
            <w:color w:val="0000ee"/>
            <w:u w:val="single"/>
            <w:rtl w:val="0"/>
          </w:rPr>
          <w:t xml:space="preserve"> Comments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Settings</w:t>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Payments 42 </w:t>
        </w:r>
      </w:hyperlink>
      <w:r w:rsidDel="00000000" w:rsidR="00000000" w:rsidRPr="00000000">
        <w:rPr>
          <w:rtl w:val="0"/>
        </w:rPr>
        <w:t xml:space="preserve"> </w:t>
      </w:r>
      <w:hyperlink w:anchor="gjdgxs">
        <w:r w:rsidDel="00000000" w:rsidR="00000000" w:rsidRPr="00000000">
          <w:rPr>
            <w:color w:val="0000ee"/>
            <w:u w:val="single"/>
            <w:rtl w:val="0"/>
          </w:rPr>
          <w:t xml:space="preserve"> Projects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Lock Account</w:t>
        </w:r>
      </w:hyperlink>
      <w:r w:rsidDel="00000000" w:rsidR="00000000" w:rsidRPr="00000000">
        <w:rPr>
          <w:rtl w:val="0"/>
        </w:rPr>
        <w:t xml:space="preserve"> </w:t>
      </w:r>
      <w:hyperlink w:anchor="gjdgxs">
        <w:r w:rsidDel="00000000" w:rsidR="00000000" w:rsidRPr="00000000">
          <w:rPr>
            <w:color w:val="0000ee"/>
            <w:u w:val="single"/>
            <w:rtl w:val="0"/>
          </w:rPr>
          <w:t xml:space="preserve"> Logout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Dashboard NEW</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Theme</w:t>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Base</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Jumbotron</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Switches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22">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Buttons Group</w:t>
        </w:r>
      </w:hyperlink>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Brand Buttons</w:t>
        </w:r>
      </w:hyperlink>
      <w:r w:rsidDel="00000000" w:rsidR="00000000" w:rsidRPr="00000000">
        <w:rPr>
          <w:rtl w:val="0"/>
        </w:rPr>
      </w:r>
    </w:p>
    <w:p w:rsidR="00000000" w:rsidDel="00000000" w:rsidP="00000000" w:rsidRDefault="00000000" w:rsidRPr="00000000" w14:paraId="00000027">
      <w:pPr>
        <w:numPr>
          <w:ilvl w:val="0"/>
          <w:numId w:val="1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8">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CoreUI Icons NEW </w:t>
        </w:r>
      </w:hyperlink>
      <w:r w:rsidDel="00000000" w:rsidR="00000000" w:rsidRPr="00000000">
        <w:rPr>
          <w:rtl w:val="0"/>
        </w:rPr>
        <w:t xml:space="preserve"> </w:t>
      </w:r>
      <w:hyperlink r:id="rId34">
        <w:r w:rsidDel="00000000" w:rsidR="00000000" w:rsidRPr="00000000">
          <w:rPr>
            <w:color w:val="0000ee"/>
            <w:u w:val="single"/>
            <w:rtl w:val="0"/>
          </w:rPr>
          <w:t xml:space="preserve"> Flags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Font Awesome 4.7</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2C">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Badge</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30">
      <w:pPr>
        <w:numPr>
          <w:ilvl w:val="0"/>
          <w:numId w:val="1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3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Extras</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Download CoreUI</w:t>
        </w:r>
      </w:hyperlink>
      <w:r w:rsidDel="00000000" w:rsidR="00000000" w:rsidRPr="00000000">
        <w:rPr>
          <w:rtl w:val="0"/>
        </w:rPr>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Try CoreUI </w:t>
        </w:r>
      </w:hyperlink>
      <w:hyperlink r:id="rId47">
        <w:r w:rsidDel="00000000" w:rsidR="00000000" w:rsidRPr="00000000">
          <w:rPr>
            <w:b w:val="1"/>
            <w:color w:val="0000ee"/>
            <w:u w:val="single"/>
            <w:rtl w:val="0"/>
          </w:rPr>
          <w:t xml:space="preserve">PRO</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hyperlink r:id="rId48">
        <w:r w:rsidDel="00000000" w:rsidR="00000000" w:rsidRPr="00000000">
          <w:rPr>
            <w:color w:val="0000ee"/>
            <w:u w:val="single"/>
            <w:rtl w:val="0"/>
          </w:rPr>
          <w:t xml:space="preserve">  Dashboard</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6">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47">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48">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49">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pict>
          <v:rect style="width:0.0pt;height:1.5pt" o:hr="t" o:hrstd="t" o:hralign="center" fillcolor="#A0A0A0" stroked="f"/>
        </w:pict>
      </w:r>
      <w:hyperlink w:anchor="gjdgxs">
        <w:r w:rsidDel="00000000" w:rsidR="00000000" w:rsidRPr="00000000">
          <w:rPr>
            <w:color w:val="0000ee"/>
            <w:u w:val="single"/>
            <w:rtl w:val="0"/>
          </w:rPr>
          <w:t xml:space="preserve">Active</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4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50">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vertical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Active</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vertical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B">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5C">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5D">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tabs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4">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65">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66">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67">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pills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C">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6E">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6F">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fill and justify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Longer nav link</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w:anchor="gjdgxs">
        <w:r w:rsidDel="00000000" w:rsidR="00000000" w:rsidRPr="00000000">
          <w:rPr>
            <w:color w:val="0000ee"/>
            <w:u w:val="single"/>
            <w:rtl w:val="0"/>
          </w:rPr>
          <w:t xml:space="preserve">Active</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Disabled</w:t>
        </w:r>
      </w:hyperlink>
      <w:r w:rsidDel="00000000" w:rsidR="00000000" w:rsidRPr="00000000">
        <w:pict>
          <v:rect style="width:0.0pt;height:1.5pt" o:hr="t" o:hrstd="t" o:hralign="center" fillcolor="#A0A0A0" stroked="f"/>
        </w:pict>
      </w:r>
      <w:hyperlink w:anchor="gjdgxs">
        <w:r w:rsidDel="00000000" w:rsidR="00000000" w:rsidRPr="00000000">
          <w:rPr>
            <w:color w:val="0000ee"/>
            <w:u w:val="single"/>
            <w:rtl w:val="0"/>
          </w:rPr>
          <w:t xml:space="preserve">Active</w:t>
        </w:r>
      </w:hyperlink>
      <w:r w:rsidDel="00000000" w:rsidR="00000000" w:rsidRPr="00000000">
        <w:rPr>
          <w:rtl w:val="0"/>
        </w:rPr>
        <w:t xml:space="preserve"> </w:t>
      </w:r>
      <w:hyperlink w:anchor="gjdgxs">
        <w:r w:rsidDel="00000000" w:rsidR="00000000" w:rsidRPr="00000000">
          <w:rPr>
            <w:color w:val="0000ee"/>
            <w:u w:val="single"/>
            <w:rtl w:val="0"/>
          </w:rPr>
          <w:t xml:space="preserve">Longer nav link</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Disabled</w:t>
        </w:r>
      </w:hyperlink>
      <w:r w:rsidDel="00000000" w:rsidR="00000000" w:rsidRPr="00000000">
        <w:pict>
          <v:rect style="width:0.0pt;height:1.5pt" o:hr="t" o:hrstd="t" o:hralign="center" fillcolor="#A0A0A0" stroked="f"/>
        </w:pict>
      </w:r>
      <w:hyperlink w:anchor="gjdgxs">
        <w:r w:rsidDel="00000000" w:rsidR="00000000" w:rsidRPr="00000000">
          <w:rPr>
            <w:color w:val="0000ee"/>
            <w:u w:val="single"/>
            <w:rtl w:val="0"/>
          </w:rPr>
          <w:t xml:space="preserve">Active</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with flex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Active</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tabs with dropdowns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pills with dropdowns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Navs with tab JavaScript plugin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 sustainable jean shorts beard ut DIY ethical culpa terry richardson biodiesel. Art party scenester stumptown, tumblr butcher vero sint qui sapiente accusamus tattooed echo park.</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Etsy mixtape wayfarers, ethical wes anderson tofu before they sold out mcsweeney's organic lomo retro fanny pack lo-fi farm-to-table readymade. Messenger bag gentrify pitchfork tattooed craft beer, iphone skateboard locavore carles etsy salvia banksy hoodie helvetica. DIY synth PBR banksy irony. Leggings gentrify squid 8-bit cred pitchfork. Williamsburg banh mi whatever gluten-free, carles pitchfork biodiesel fixie etsy retro mlkshk vice blog. Scenester cred you probably haven't heard of them, vinyl craft beer blog stumptown. Pitchfork sustainable tofu synth chambray yr.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E">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9F">
      <w:pPr>
        <w:numPr>
          <w:ilvl w:val="0"/>
          <w:numId w:val="1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A0">
      <w:pPr>
        <w:numPr>
          <w:ilvl w:val="0"/>
          <w:numId w:val="1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 sustainable jean shorts beard ut DIY ethical culpa terry richardson biodiesel. Art party scenester stumptown, tumblr butcher vero sint qui sapiente accusamus tattooed echo park.</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Etsy mixtape wayfarers, ethical wes anderson tofu before they sold out mcsweeney's organic lomo retro fanny pack lo-fi farm-to-table readymade. Messenger bag gentrify pitchfork tattooed craft beer, iphone skateboard locavore carles etsy salvia banksy hoodie helvetica. DIY synth PBR banksy irony. Leggings gentrify squid 8-bit cred pitchfork. Williamsburg banh mi whatever gluten-free, carles pitchfork biodiesel fixie etsy retro mlkshk vice blog. Scenester cred you probably haven't heard of them, vinyl craft beer blog stumptown. Pitchfork sustainable tofu synth chambray yr.</w:t>
      </w:r>
    </w:p>
    <w:p w:rsidR="00000000" w:rsidDel="00000000" w:rsidP="00000000" w:rsidRDefault="00000000" w:rsidRPr="00000000" w14:paraId="000000A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Meeting with </w:t>
      </w:r>
      <w:r w:rsidDel="00000000" w:rsidR="00000000" w:rsidRPr="00000000">
        <w:rPr>
          <w:b w:val="1"/>
          <w:rtl w:val="0"/>
        </w:rPr>
        <w:t xml:space="preserve">Lucas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Skype with </w:t>
      </w:r>
      <w:r w:rsidDel="00000000" w:rsidR="00000000" w:rsidRPr="00000000">
        <w:rPr>
          <w:b w:val="1"/>
          <w:rtl w:val="0"/>
        </w:rPr>
        <w:t xml:space="preserve">Megan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4 - 5pm   On-line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Tomorrow</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New UI Project - </w:t>
      </w:r>
      <w:r w:rsidDel="00000000" w:rsidR="00000000" w:rsidRPr="00000000">
        <w:rPr>
          <w:b w:val="1"/>
          <w:rtl w:val="0"/>
        </w:rPr>
        <w:t xml:space="preserve">deadline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10 - 11pm   creativeLabs HQ</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 Startups.Garden</w:t>
      </w:r>
      <w:r w:rsidDel="00000000" w:rsidR="00000000" w:rsidRPr="00000000">
        <w:rPr>
          <w:rtl w:val="0"/>
        </w:rPr>
        <w:t xml:space="preserve"> Meetup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meeting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4 - 6pm   creativeLabs HQ</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E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Settings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1</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2</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3</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4</w:t>
      </w:r>
    </w:p>
    <w:p w:rsidR="00000000" w:rsidDel="00000000" w:rsidP="00000000" w:rsidRDefault="00000000" w:rsidRPr="00000000" w14:paraId="000000F7">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System Utilization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Usage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 Processes. 1/4 Cores.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Usage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11444GB/16384MB</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1 Usage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243GB/256GB</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2 Usage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25GB/256GB</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CoreUI</w:t>
        </w:r>
      </w:hyperlink>
      <w:r w:rsidDel="00000000" w:rsidR="00000000" w:rsidRPr="00000000">
        <w:rPr>
          <w:rtl w:val="0"/>
        </w:rPr>
        <w:t xml:space="preserve"> © 2018 creativeLabs.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70">
        <w:r w:rsidDel="00000000" w:rsidR="00000000" w:rsidRPr="00000000">
          <w:rPr>
            <w:color w:val="0000ee"/>
            <w:u w:val="single"/>
            <w:rtl w:val="0"/>
          </w:rPr>
          <w:t xml:space="preserve">CoreUI</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idgets.html" TargetMode="External"/><Relationship Id="rId42" Type="http://schemas.openxmlformats.org/officeDocument/2006/relationships/hyperlink" Target="http://docs.google.com/register.html" TargetMode="External"/><Relationship Id="rId41" Type="http://schemas.openxmlformats.org/officeDocument/2006/relationships/hyperlink" Target="http://docs.google.com/login.html" TargetMode="External"/><Relationship Id="rId44" Type="http://schemas.openxmlformats.org/officeDocument/2006/relationships/hyperlink" Target="http://docs.google.com/500.html" TargetMode="External"/><Relationship Id="rId43" Type="http://schemas.openxmlformats.org/officeDocument/2006/relationships/hyperlink" Target="http://docs.google.com/404.html" TargetMode="External"/><Relationship Id="rId46" Type="http://schemas.openxmlformats.org/officeDocument/2006/relationships/hyperlink" Target="https://coreui.io/pro/" TargetMode="External"/><Relationship Id="rId45" Type="http://schemas.openxmlformats.org/officeDocument/2006/relationships/hyperlink" Target="https://coreui.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 TargetMode="External"/><Relationship Id="rId47" Type="http://schemas.openxmlformats.org/officeDocument/2006/relationships/hyperlink" Target="https://coreui.io/pro/" TargetMode="External"/><Relationship Id="rId49" Type="http://schemas.openxmlformats.org/officeDocument/2006/relationships/hyperlink" Target="http://coreui.io/docs/components/bootstrap-nav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docs.google.com/buttons/brand-buttons.html" TargetMode="External"/><Relationship Id="rId30" Type="http://schemas.openxmlformats.org/officeDocument/2006/relationships/hyperlink" Target="http://docs.google.com/buttons/dropdowns.html" TargetMode="External"/><Relationship Id="rId33" Type="http://schemas.openxmlformats.org/officeDocument/2006/relationships/hyperlink" Target="http://docs.google.com/icons/coreui-icons.html" TargetMode="External"/><Relationship Id="rId32" Type="http://schemas.openxmlformats.org/officeDocument/2006/relationships/hyperlink" Target="http://docs.google.com/charts.html" TargetMode="External"/><Relationship Id="rId35" Type="http://schemas.openxmlformats.org/officeDocument/2006/relationships/hyperlink" Target="http://docs.google.com/icons/font-awesome.html" TargetMode="External"/><Relationship Id="rId34" Type="http://schemas.openxmlformats.org/officeDocument/2006/relationships/hyperlink" Target="http://docs.google.com/icons/flags.html" TargetMode="External"/><Relationship Id="rId70" Type="http://schemas.openxmlformats.org/officeDocument/2006/relationships/hyperlink" Target="https://coreui.io" TargetMode="External"/><Relationship Id="rId37" Type="http://schemas.openxmlformats.org/officeDocument/2006/relationships/hyperlink" Target="http://docs.google.com/notifications/alerts.html" TargetMode="External"/><Relationship Id="rId36" Type="http://schemas.openxmlformats.org/officeDocument/2006/relationships/hyperlink" Target="http://docs.google.com/icons/simple-line-icons.html" TargetMode="External"/><Relationship Id="rId39" Type="http://schemas.openxmlformats.org/officeDocument/2006/relationships/hyperlink" Target="http://docs.google.com/notifications/modals.html" TargetMode="External"/><Relationship Id="rId38" Type="http://schemas.openxmlformats.org/officeDocument/2006/relationships/hyperlink" Target="http://docs.google.com/notifications/badge.html" TargetMode="External"/><Relationship Id="rId62" Type="http://schemas.openxmlformats.org/officeDocument/2006/relationships/image" Target="media/image18.png"/><Relationship Id="rId61" Type="http://schemas.openxmlformats.org/officeDocument/2006/relationships/image" Target="media/image17.png"/><Relationship Id="rId20" Type="http://schemas.openxmlformats.org/officeDocument/2006/relationships/hyperlink" Target="http://docs.google.com/base/pagination.html" TargetMode="External"/><Relationship Id="rId64" Type="http://schemas.openxmlformats.org/officeDocument/2006/relationships/image" Target="media/image20.png"/><Relationship Id="rId63" Type="http://schemas.openxmlformats.org/officeDocument/2006/relationships/image" Target="media/image19.png"/><Relationship Id="rId22" Type="http://schemas.openxmlformats.org/officeDocument/2006/relationships/hyperlink" Target="http://docs.google.com/base/progress.html" TargetMode="External"/><Relationship Id="rId66" Type="http://schemas.openxmlformats.org/officeDocument/2006/relationships/image" Target="media/image22.png"/><Relationship Id="rId21" Type="http://schemas.openxmlformats.org/officeDocument/2006/relationships/hyperlink" Target="http://docs.google.com/base/popovers.html" TargetMode="External"/><Relationship Id="rId65" Type="http://schemas.openxmlformats.org/officeDocument/2006/relationships/image" Target="media/image21.png"/><Relationship Id="rId24" Type="http://schemas.openxmlformats.org/officeDocument/2006/relationships/hyperlink" Target="http://docs.google.com/base/switches.html" TargetMode="External"/><Relationship Id="rId68" Type="http://schemas.openxmlformats.org/officeDocument/2006/relationships/image" Target="media/image2.png"/><Relationship Id="rId23" Type="http://schemas.openxmlformats.org/officeDocument/2006/relationships/hyperlink" Target="http://docs.google.com/base/scrollspy.html" TargetMode="External"/><Relationship Id="rId67" Type="http://schemas.openxmlformats.org/officeDocument/2006/relationships/image" Target="media/image1.png"/><Relationship Id="rId60" Type="http://schemas.openxmlformats.org/officeDocument/2006/relationships/image" Target="media/image16.png"/><Relationship Id="rId26" Type="http://schemas.openxmlformats.org/officeDocument/2006/relationships/hyperlink" Target="http://docs.google.com/base/tabs.html" TargetMode="External"/><Relationship Id="rId25" Type="http://schemas.openxmlformats.org/officeDocument/2006/relationships/hyperlink" Target="http://docs.google.com/base/tables.html" TargetMode="External"/><Relationship Id="rId69" Type="http://schemas.openxmlformats.org/officeDocument/2006/relationships/hyperlink" Target="https://coreui.io" TargetMode="External"/><Relationship Id="rId28" Type="http://schemas.openxmlformats.org/officeDocument/2006/relationships/hyperlink" Target="http://docs.google.com/buttons/buttons.html" TargetMode="External"/><Relationship Id="rId27" Type="http://schemas.openxmlformats.org/officeDocument/2006/relationships/hyperlink" Target="http://docs.google.com/base/tooltips.html" TargetMode="External"/><Relationship Id="rId29" Type="http://schemas.openxmlformats.org/officeDocument/2006/relationships/hyperlink" Target="http://docs.google.com/buttons/button-group.html" TargetMode="External"/><Relationship Id="rId51" Type="http://schemas.openxmlformats.org/officeDocument/2006/relationships/image" Target="media/image6.png"/><Relationship Id="rId50" Type="http://schemas.openxmlformats.org/officeDocument/2006/relationships/image" Target="media/image7.png"/><Relationship Id="rId53" Type="http://schemas.openxmlformats.org/officeDocument/2006/relationships/image" Target="media/image8.png"/><Relationship Id="rId52" Type="http://schemas.openxmlformats.org/officeDocument/2006/relationships/image" Target="media/image9.png"/><Relationship Id="rId11" Type="http://schemas.openxmlformats.org/officeDocument/2006/relationships/hyperlink" Target="http://docs.google.com/typography.html" TargetMode="External"/><Relationship Id="rId55" Type="http://schemas.openxmlformats.org/officeDocument/2006/relationships/image" Target="media/image10.png"/><Relationship Id="rId10" Type="http://schemas.openxmlformats.org/officeDocument/2006/relationships/hyperlink" Target="http://docs.google.com/colors.html" TargetMode="External"/><Relationship Id="rId54" Type="http://schemas.openxmlformats.org/officeDocument/2006/relationships/image" Target="media/image11.png"/><Relationship Id="rId13" Type="http://schemas.openxmlformats.org/officeDocument/2006/relationships/hyperlink" Target="http://docs.google.com/base/cards.html" TargetMode="External"/><Relationship Id="rId57" Type="http://schemas.openxmlformats.org/officeDocument/2006/relationships/image" Target="media/image12.png"/><Relationship Id="rId12" Type="http://schemas.openxmlformats.org/officeDocument/2006/relationships/hyperlink" Target="http://docs.google.com/base/breadcrumb.html" TargetMode="External"/><Relationship Id="rId56" Type="http://schemas.openxmlformats.org/officeDocument/2006/relationships/image" Target="media/image14.png"/><Relationship Id="rId15" Type="http://schemas.openxmlformats.org/officeDocument/2006/relationships/hyperlink" Target="http://docs.google.com/base/collapse.html" TargetMode="External"/><Relationship Id="rId59" Type="http://schemas.openxmlformats.org/officeDocument/2006/relationships/image" Target="media/image15.png"/><Relationship Id="rId14" Type="http://schemas.openxmlformats.org/officeDocument/2006/relationships/hyperlink" Target="http://docs.google.com/base/carousel.html" TargetMode="External"/><Relationship Id="rId58" Type="http://schemas.openxmlformats.org/officeDocument/2006/relationships/image" Target="media/image13.png"/><Relationship Id="rId17" Type="http://schemas.openxmlformats.org/officeDocument/2006/relationships/hyperlink" Target="http://docs.google.com/base/jumbotron.html" TargetMode="External"/><Relationship Id="rId16" Type="http://schemas.openxmlformats.org/officeDocument/2006/relationships/hyperlink" Target="http://docs.google.com/base/forms.html" TargetMode="External"/><Relationship Id="rId19" Type="http://schemas.openxmlformats.org/officeDocument/2006/relationships/hyperlink" Target="http://docs.google.com/base/navs.html" TargetMode="External"/><Relationship Id="rId18" Type="http://schemas.openxmlformats.org/officeDocument/2006/relationships/hyperlink" Target="http://docs.google.com/base/list-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