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1A85B" w14:textId="593A4CC2" w:rsidR="009A0EA2" w:rsidRDefault="004954F8">
      <w:pPr>
        <w:pStyle w:val="Title"/>
        <w:rPr>
          <w:noProof/>
          <w:lang w:val="en-US" w:bidi="es-ES"/>
        </w:rPr>
      </w:pPr>
      <w:r>
        <w:rPr>
          <w:rFonts w:ascii="Arial Narrow" w:eastAsia="Arial Narrow" w:hAnsi="Arial Narrow" w:cs="Arial Narrow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241798" wp14:editId="422435AB">
            <wp:simplePos x="0" y="0"/>
            <wp:positionH relativeFrom="margin">
              <wp:align>center</wp:align>
            </wp:positionH>
            <wp:positionV relativeFrom="paragraph">
              <wp:posOffset>2245360</wp:posOffset>
            </wp:positionV>
            <wp:extent cx="4582160" cy="1047750"/>
            <wp:effectExtent l="0" t="0" r="8890" b="0"/>
            <wp:wrapTight wrapText="bothSides">
              <wp:wrapPolygon edited="0">
                <wp:start x="0" y="0"/>
                <wp:lineTo x="0" y="21207"/>
                <wp:lineTo x="21552" y="21207"/>
                <wp:lineTo x="21552" y="0"/>
                <wp:lineTo x="0" y="0"/>
              </wp:wrapPolygon>
            </wp:wrapTight>
            <wp:docPr id="1131227501" name="Imagen 19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7501" name="Imagen 19" descr="Texto, Cart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98D" w:rsidRPr="00EF298D">
        <w:rPr>
          <w:noProof/>
          <w:lang w:val="en-US" w:bidi="es-ES"/>
        </w:rPr>
        <w:t>Planning and Progress Report</w:t>
      </w:r>
    </w:p>
    <w:bookmarkStart w:id="0" w:name="_Hlk190951011"/>
    <w:bookmarkEnd w:id="0"/>
    <w:p w14:paraId="4380A627" w14:textId="4D41327A" w:rsidR="009A0EA2" w:rsidRPr="006D06BD" w:rsidRDefault="009A0EA2" w:rsidP="009A0EA2">
      <w:pPr>
        <w:spacing w:after="0" w:line="276" w:lineRule="auto"/>
        <w:jc w:val="center"/>
        <w:rPr>
          <w:lang w:val="en-US"/>
        </w:rPr>
      </w:pPr>
      <w:r>
        <w:fldChar w:fldCharType="begin"/>
      </w:r>
      <w:r w:rsidRPr="009A0EA2">
        <w:rPr>
          <w:lang w:val="en-US"/>
        </w:rPr>
        <w:instrText>HYPERLINK "https://github.com/Javclamar/Acme-ANS-D01"</w:instrText>
      </w:r>
      <w:r>
        <w:fldChar w:fldCharType="separate"/>
      </w:r>
      <w:r w:rsidRPr="009A0EA2">
        <w:rPr>
          <w:rStyle w:val="Hyperlink"/>
          <w:lang w:val="en-US"/>
        </w:rPr>
        <w:t>https://github.com/Javclamar/Acme-ANS-D01</w:t>
      </w:r>
      <w:r>
        <w:fldChar w:fldCharType="end"/>
      </w:r>
    </w:p>
    <w:p w14:paraId="07DA38A9" w14:textId="77777777" w:rsidR="000A314E" w:rsidRPr="006D06BD" w:rsidRDefault="000A314E" w:rsidP="009A0EA2">
      <w:pPr>
        <w:spacing w:after="0" w:line="276" w:lineRule="auto"/>
        <w:jc w:val="center"/>
        <w:rPr>
          <w:lang w:val="en-US"/>
        </w:rPr>
      </w:pPr>
    </w:p>
    <w:p w14:paraId="589F79A8" w14:textId="77777777" w:rsidR="001C2AD5" w:rsidRPr="006D06BD" w:rsidRDefault="001C2AD5" w:rsidP="009A0EA2">
      <w:pPr>
        <w:spacing w:after="0" w:line="276" w:lineRule="auto"/>
        <w:jc w:val="center"/>
        <w:rPr>
          <w:lang w:val="en-US"/>
        </w:rPr>
      </w:pPr>
    </w:p>
    <w:p w14:paraId="38EE4356" w14:textId="77777777" w:rsidR="001C2AD5" w:rsidRPr="006D06BD" w:rsidRDefault="001C2AD5" w:rsidP="009A0EA2">
      <w:pPr>
        <w:spacing w:after="0" w:line="276" w:lineRule="auto"/>
        <w:jc w:val="center"/>
        <w:rPr>
          <w:lang w:val="en-US"/>
        </w:rPr>
      </w:pPr>
    </w:p>
    <w:p w14:paraId="419F28AD" w14:textId="77777777" w:rsidR="001C2AD5" w:rsidRPr="006D06BD" w:rsidRDefault="001C2AD5" w:rsidP="009A0EA2">
      <w:pPr>
        <w:spacing w:after="0" w:line="276" w:lineRule="auto"/>
        <w:jc w:val="center"/>
        <w:rPr>
          <w:lang w:val="en-US"/>
        </w:rPr>
      </w:pPr>
    </w:p>
    <w:p w14:paraId="59FEDDF5" w14:textId="77777777" w:rsidR="001C2AD5" w:rsidRPr="009A0EA2" w:rsidRDefault="001C2AD5" w:rsidP="009A0EA2">
      <w:pPr>
        <w:spacing w:after="0" w:line="276" w:lineRule="auto"/>
        <w:jc w:val="center"/>
        <w:rPr>
          <w:rFonts w:ascii="Arial Narrow" w:eastAsia="Arial Narrow" w:hAnsi="Arial Narrow" w:cs="Arial Narrow"/>
          <w:sz w:val="28"/>
          <w:szCs w:val="28"/>
          <w:lang w:val="en-US"/>
        </w:rPr>
      </w:pPr>
    </w:p>
    <w:sdt>
      <w:sdtPr>
        <w:id w:val="-1655210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5EF20" w14:textId="77777777" w:rsidR="004954F8" w:rsidRPr="004954F8" w:rsidRDefault="004954F8" w:rsidP="004954F8">
          <w:pPr>
            <w:rPr>
              <w:rFonts w:asciiTheme="majorHAnsi" w:hAnsiTheme="majorHAnsi"/>
              <w:sz w:val="44"/>
              <w:szCs w:val="44"/>
            </w:rPr>
          </w:pPr>
          <w:proofErr w:type="spellStart"/>
          <w:r w:rsidRPr="004954F8">
            <w:rPr>
              <w:rFonts w:asciiTheme="majorHAnsi" w:hAnsiTheme="majorHAnsi"/>
              <w:sz w:val="44"/>
              <w:szCs w:val="44"/>
            </w:rPr>
            <w:t>Contents</w:t>
          </w:r>
          <w:proofErr w:type="spellEnd"/>
        </w:p>
        <w:p w14:paraId="32276A39" w14:textId="660304DF" w:rsidR="004954F8" w:rsidRDefault="004954F8">
          <w:pPr>
            <w:pStyle w:val="TOC2"/>
            <w:tabs>
              <w:tab w:val="left" w:pos="720"/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1683" w:history="1">
            <w:r w:rsidRPr="0047689F">
              <w:rPr>
                <w:rStyle w:val="Hyperlink"/>
                <w:noProof/>
                <w:lang w:val="en-US" w:bidi="es-ES"/>
              </w:rPr>
              <w:t>1.</w:t>
            </w:r>
            <w:r>
              <w:rPr>
                <w:rFonts w:eastAsiaTheme="minorEastAsia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47689F">
              <w:rPr>
                <w:rStyle w:val="Hyperlink"/>
                <w:noProof/>
                <w:lang w:val="en-US" w:bidi="es-E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CFFE" w14:textId="4519978E" w:rsidR="004954F8" w:rsidRDefault="004954F8">
          <w:pPr>
            <w:pStyle w:val="TOC2"/>
            <w:tabs>
              <w:tab w:val="left" w:pos="720"/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90951684" w:history="1">
            <w:r w:rsidRPr="0047689F">
              <w:rPr>
                <w:rStyle w:val="Hyperlink"/>
                <w:noProof/>
                <w:lang w:val="en-US" w:bidi="es-ES"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47689F">
              <w:rPr>
                <w:rStyle w:val="Hyperlink"/>
                <w:noProof/>
                <w:lang w:val="en-US" w:bidi="es-E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2176" w14:textId="3DD9E5FE" w:rsidR="004954F8" w:rsidRDefault="004954F8">
          <w:pPr>
            <w:pStyle w:val="TOC2"/>
            <w:tabs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90951685" w:history="1">
            <w:r w:rsidRPr="0047689F">
              <w:rPr>
                <w:rStyle w:val="Hyperlink"/>
                <w:noProof/>
                <w:lang w:val="en-US"/>
              </w:rPr>
              <w:t xml:space="preserve">3. </w:t>
            </w:r>
            <w:r w:rsidRPr="0047689F">
              <w:rPr>
                <w:rStyle w:val="Hyperlink"/>
                <w:noProof/>
              </w:rPr>
              <w:t>Issues and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6BB5" w14:textId="5130BFAB" w:rsidR="004954F8" w:rsidRDefault="004954F8">
          <w:pPr>
            <w:pStyle w:val="TOC2"/>
            <w:tabs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90951686" w:history="1">
            <w:r w:rsidRPr="0047689F">
              <w:rPr>
                <w:rStyle w:val="Hyperlink"/>
                <w:noProof/>
                <w:lang w:val="en-US"/>
              </w:rPr>
              <w:t>4.Planning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CF4E" w14:textId="5D889B24" w:rsidR="004954F8" w:rsidRDefault="004954F8">
          <w:pPr>
            <w:pStyle w:val="TOC2"/>
            <w:tabs>
              <w:tab w:val="right" w:leader="dot" w:pos="9650"/>
            </w:tabs>
          </w:pPr>
          <w:hyperlink w:anchor="_Toc190951687" w:history="1">
            <w:r w:rsidRPr="0047689F">
              <w:rPr>
                <w:rStyle w:val="Hyperlink"/>
                <w:noProof/>
                <w:lang w:val="en-US"/>
              </w:rPr>
              <w:t>5.Conclusion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BC19" w14:textId="77777777" w:rsidR="0015335A" w:rsidRPr="0015335A" w:rsidRDefault="0015335A" w:rsidP="0015335A"/>
        <w:p w14:paraId="23B7D293" w14:textId="70F7A0ED" w:rsidR="004954F8" w:rsidRDefault="004954F8" w:rsidP="004954F8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188"/>
        <w:gridCol w:w="36"/>
        <w:gridCol w:w="3989"/>
      </w:tblGrid>
      <w:tr w:rsidR="000A314E" w:rsidRPr="000A314E" w14:paraId="4E9DA58E" w14:textId="77777777" w:rsidTr="000A314E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hideMark/>
          </w:tcPr>
          <w:p w14:paraId="4B3678B0" w14:textId="77777777" w:rsidR="000A314E" w:rsidRPr="000A314E" w:rsidRDefault="000A314E" w:rsidP="000A314E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hideMark/>
          </w:tcPr>
          <w:p w14:paraId="03C0C365" w14:textId="77777777" w:rsidR="000A314E" w:rsidRPr="000A314E" w:rsidRDefault="000A314E" w:rsidP="000A314E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proofErr w:type="spellStart"/>
            <w:r w:rsidRPr="000A314E">
              <w:rPr>
                <w:rFonts w:ascii="Georgia" w:eastAsia="Times New Roman" w:hAnsi="Georgia" w:cs="Georgia"/>
                <w:b/>
                <w:bCs/>
                <w:color w:val="5D5A55"/>
                <w:lang w:eastAsia="es-ES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4A9CC" w14:textId="77777777" w:rsidR="000A314E" w:rsidRPr="000A314E" w:rsidRDefault="000A314E" w:rsidP="000A314E">
            <w:pPr>
              <w:spacing w:after="0" w:line="240" w:lineRule="auto"/>
              <w:jc w:val="center"/>
              <w:rPr>
                <w:rFonts w:ascii="Georgia" w:eastAsia="Times New Roman" w:hAnsi="Georgia" w:cs="Georgia"/>
                <w:b/>
                <w:bCs/>
                <w:color w:val="5D5A55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hideMark/>
          </w:tcPr>
          <w:p w14:paraId="54C2C21D" w14:textId="77777777" w:rsidR="000A314E" w:rsidRPr="000A314E" w:rsidRDefault="000A314E" w:rsidP="000A314E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proofErr w:type="spellStart"/>
            <w:r w:rsidRPr="000A314E">
              <w:rPr>
                <w:rFonts w:ascii="Georgia" w:eastAsia="Times New Roman" w:hAnsi="Georgia" w:cs="Georgia"/>
                <w:b/>
                <w:bCs/>
                <w:color w:val="5D5A55"/>
                <w:lang w:eastAsia="es-ES"/>
              </w:rPr>
              <w:t>Description</w:t>
            </w:r>
            <w:proofErr w:type="spellEnd"/>
          </w:p>
        </w:tc>
      </w:tr>
      <w:tr w:rsidR="000A314E" w:rsidRPr="000A314E" w14:paraId="3CD14165" w14:textId="77777777" w:rsidTr="000A314E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hideMark/>
          </w:tcPr>
          <w:p w14:paraId="10E51C52" w14:textId="77777777" w:rsidR="000A314E" w:rsidRPr="000A314E" w:rsidRDefault="000A314E" w:rsidP="000A314E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>20/02/2025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hideMark/>
          </w:tcPr>
          <w:p w14:paraId="407C2033" w14:textId="77777777" w:rsidR="000A314E" w:rsidRPr="000A314E" w:rsidRDefault="000A314E" w:rsidP="000A314E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C1705" w14:textId="77777777" w:rsidR="000A314E" w:rsidRPr="000A314E" w:rsidRDefault="000A314E" w:rsidP="000A314E">
            <w:pPr>
              <w:spacing w:before="60"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hideMark/>
          </w:tcPr>
          <w:p w14:paraId="203C1A7F" w14:textId="77777777" w:rsidR="000A314E" w:rsidRPr="000A314E" w:rsidRDefault="000A314E" w:rsidP="000A314E">
            <w:pPr>
              <w:spacing w:before="60"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val="en-US"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val="en-US" w:eastAsia="es-ES"/>
              </w:rPr>
              <w:t>Initial version of the analysis report</w:t>
            </w:r>
          </w:p>
        </w:tc>
      </w:tr>
    </w:tbl>
    <w:p w14:paraId="5DF7ED85" w14:textId="77777777" w:rsidR="001C2AD5" w:rsidRDefault="001C2AD5" w:rsidP="004954F8">
      <w:pPr>
        <w:rPr>
          <w:rFonts w:asciiTheme="majorHAnsi" w:hAnsiTheme="majorHAnsi"/>
          <w:noProof/>
          <w:sz w:val="48"/>
          <w:szCs w:val="48"/>
          <w:lang w:val="en-US"/>
        </w:rPr>
      </w:pPr>
    </w:p>
    <w:p w14:paraId="49614264" w14:textId="0DB3F214" w:rsidR="009A0EA2" w:rsidRPr="004954F8" w:rsidRDefault="00EF298D" w:rsidP="004954F8">
      <w:pPr>
        <w:rPr>
          <w:rFonts w:asciiTheme="majorHAnsi" w:hAnsiTheme="majorHAnsi"/>
          <w:noProof/>
          <w:sz w:val="48"/>
          <w:szCs w:val="48"/>
          <w:lang w:val="en-US"/>
        </w:rPr>
      </w:pPr>
      <w:r w:rsidRPr="004954F8">
        <w:rPr>
          <w:rFonts w:asciiTheme="majorHAnsi" w:hAnsiTheme="majorHAnsi"/>
          <w:noProof/>
          <w:sz w:val="48"/>
          <w:szCs w:val="48"/>
          <w:lang w:val="en-US"/>
        </w:rPr>
        <w:t>Group C1.056</w:t>
      </w:r>
    </w:p>
    <w:p w14:paraId="532C7D8F" w14:textId="07D53AB9" w:rsidR="004F08A3" w:rsidRPr="00731920" w:rsidRDefault="00EF298D" w:rsidP="004954F8">
      <w:pPr>
        <w:pStyle w:val="Heading2"/>
        <w:numPr>
          <w:ilvl w:val="0"/>
          <w:numId w:val="16"/>
        </w:numPr>
        <w:rPr>
          <w:noProof/>
          <w:lang w:val="en-US" w:bidi="es-ES"/>
        </w:rPr>
      </w:pPr>
      <w:bookmarkStart w:id="1" w:name="_Toc190951683"/>
      <w:r w:rsidRPr="00731920">
        <w:rPr>
          <w:noProof/>
          <w:lang w:val="en-US" w:bidi="es-ES"/>
        </w:rPr>
        <w:lastRenderedPageBreak/>
        <w:t>I</w:t>
      </w:r>
      <w:r w:rsidR="004954F8">
        <w:rPr>
          <w:noProof/>
          <w:lang w:val="en-US" w:bidi="es-ES"/>
        </w:rPr>
        <w:t>ntroduction</w:t>
      </w:r>
      <w:bookmarkEnd w:id="1"/>
    </w:p>
    <w:p w14:paraId="209D1CD2" w14:textId="3EDFE112" w:rsidR="004F08A3" w:rsidRDefault="00EF298D" w:rsidP="00EF298D">
      <w:pPr>
        <w:rPr>
          <w:noProof/>
          <w:lang w:val="en-US" w:bidi="es-ES"/>
        </w:rPr>
      </w:pPr>
      <w:r w:rsidRPr="00EF298D">
        <w:rPr>
          <w:noProof/>
          <w:lang w:val="en-US" w:bidi="es-ES"/>
        </w:rPr>
        <w:t>This report shows a g</w:t>
      </w:r>
      <w:r>
        <w:rPr>
          <w:noProof/>
          <w:lang w:val="en-US" w:bidi="es-ES"/>
        </w:rPr>
        <w:t xml:space="preserve">eneral vision of the performed and scheduled tasks throughout the first devliverable, it’s intended to evaluate the efficiency and yield of the group </w:t>
      </w:r>
      <w:r w:rsidR="006D06BD">
        <w:rPr>
          <w:noProof/>
          <w:lang w:val="en-US" w:bidi="es-ES"/>
        </w:rPr>
        <w:t xml:space="preserve">and </w:t>
      </w:r>
      <w:r>
        <w:rPr>
          <w:noProof/>
          <w:lang w:val="en-US" w:bidi="es-ES"/>
        </w:rPr>
        <w:t>detect fields that can be improved</w:t>
      </w:r>
      <w:r w:rsidR="006D06BD">
        <w:rPr>
          <w:noProof/>
          <w:lang w:val="en-US" w:bidi="es-ES"/>
        </w:rPr>
        <w:t>.</w:t>
      </w:r>
    </w:p>
    <w:p w14:paraId="5A18D0CB" w14:textId="11E72825" w:rsidR="00EF298D" w:rsidRDefault="00731920" w:rsidP="004954F8">
      <w:pPr>
        <w:pStyle w:val="Heading2"/>
        <w:numPr>
          <w:ilvl w:val="0"/>
          <w:numId w:val="16"/>
        </w:numPr>
        <w:rPr>
          <w:noProof/>
          <w:lang w:val="en-US" w:bidi="es-ES"/>
        </w:rPr>
      </w:pPr>
      <w:bookmarkStart w:id="2" w:name="_Toc190951684"/>
      <w:r>
        <w:rPr>
          <w:noProof/>
          <w:lang w:val="en-US" w:bidi="es-ES"/>
        </w:rPr>
        <w:t>P</w:t>
      </w:r>
      <w:r w:rsidR="004954F8">
        <w:rPr>
          <w:noProof/>
          <w:lang w:val="en-US" w:bidi="es-ES"/>
        </w:rPr>
        <w:t>rogress</w:t>
      </w:r>
      <w:bookmarkEnd w:id="2"/>
    </w:p>
    <w:p w14:paraId="6D1F1852" w14:textId="40A8F9BD" w:rsidR="00731920" w:rsidRPr="00EF298D" w:rsidRDefault="00731920" w:rsidP="00EF298D">
      <w:pPr>
        <w:rPr>
          <w:noProof/>
          <w:lang w:val="en-US" w:bidi="es-ES"/>
        </w:rPr>
      </w:pPr>
      <w:r>
        <w:rPr>
          <w:noProof/>
          <w:lang w:val="en-US" w:bidi="es-ES"/>
        </w:rPr>
        <w:t>This table shows the status of the requirements</w:t>
      </w:r>
      <w:r w:rsidR="00E7680A">
        <w:rPr>
          <w:noProof/>
          <w:lang w:val="en-US" w:bidi="es-ES"/>
        </w:rPr>
        <w:t xml:space="preserve"> proposed for the deliverable 1</w:t>
      </w:r>
      <w:r>
        <w:rPr>
          <w:noProof/>
          <w:lang w:val="en-US" w:bidi="es-ES"/>
        </w:rPr>
        <w:t xml:space="preserve">. As the table shows, </w:t>
      </w:r>
      <w:r w:rsidR="00E7680A">
        <w:rPr>
          <w:noProof/>
          <w:lang w:val="en-US" w:bidi="es-ES"/>
        </w:rPr>
        <w:t xml:space="preserve">all the group </w:t>
      </w:r>
      <w:r>
        <w:rPr>
          <w:noProof/>
          <w:lang w:val="en-US" w:bidi="es-ES"/>
        </w:rPr>
        <w:t xml:space="preserve">requirements </w:t>
      </w:r>
      <w:r w:rsidR="00E7680A">
        <w:rPr>
          <w:noProof/>
          <w:lang w:val="en-US" w:bidi="es-ES"/>
        </w:rPr>
        <w:t xml:space="preserve">are completed, so we can assume that </w:t>
      </w:r>
      <w:r w:rsidR="005B7289">
        <w:rPr>
          <w:noProof/>
          <w:lang w:val="en-US" w:bidi="es-ES"/>
        </w:rPr>
        <w:t>the progress and efficiency of the group has been optimal</w:t>
      </w:r>
    </w:p>
    <w:tbl>
      <w:tblPr>
        <w:tblStyle w:val="Informedestacado"/>
        <w:tblW w:w="3356" w:type="pct"/>
        <w:tblLayout w:type="fixed"/>
        <w:tblCellMar>
          <w:left w:w="0" w:type="dxa"/>
          <w:right w:w="619" w:type="dxa"/>
        </w:tblCellMar>
        <w:tblLook w:val="04A0" w:firstRow="1" w:lastRow="0" w:firstColumn="1" w:lastColumn="0" w:noHBand="0" w:noVBand="1"/>
        <w:tblDescription w:val="Tabla de contenido"/>
      </w:tblPr>
      <w:tblGrid>
        <w:gridCol w:w="2564"/>
        <w:gridCol w:w="3920"/>
      </w:tblGrid>
      <w:tr w:rsidR="005B7289" w14:paraId="4AAA974E" w14:textId="77777777" w:rsidTr="005B7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14:paraId="78FDC8EB" w14:textId="77777777" w:rsidR="005B7289" w:rsidRPr="00731920" w:rsidRDefault="005B7289">
            <w:pPr>
              <w:rPr>
                <w:noProof/>
                <w:lang w:val="en-US"/>
              </w:rPr>
            </w:pPr>
          </w:p>
        </w:tc>
        <w:tc>
          <w:tcPr>
            <w:tcW w:w="3920" w:type="dxa"/>
          </w:tcPr>
          <w:p w14:paraId="3B11DE13" w14:textId="0D97CCD2" w:rsidR="005B7289" w:rsidRDefault="005B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bidi="es-ES"/>
              </w:rPr>
              <w:t>Group</w:t>
            </w:r>
          </w:p>
        </w:tc>
      </w:tr>
      <w:tr w:rsidR="005B7289" w14:paraId="1A75F836" w14:textId="77777777" w:rsidTr="005B7289">
        <w:trPr>
          <w:trHeight w:val="1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14:paraId="0D7B779C" w14:textId="2CF22AB3" w:rsidR="005B7289" w:rsidRDefault="005B7289">
            <w:pPr>
              <w:rPr>
                <w:noProof/>
              </w:rPr>
            </w:pPr>
            <w:r>
              <w:rPr>
                <w:noProof/>
                <w:lang w:bidi="es-ES"/>
              </w:rPr>
              <w:t>Done Requirements</w:t>
            </w:r>
          </w:p>
        </w:tc>
        <w:tc>
          <w:tcPr>
            <w:tcW w:w="3920" w:type="dxa"/>
          </w:tcPr>
          <w:p w14:paraId="1D6E3601" w14:textId="77777777" w:rsidR="005B7289" w:rsidRPr="00731920" w:rsidRDefault="005B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 w:bidi="es-ES"/>
              </w:rPr>
            </w:pPr>
            <w:r w:rsidRPr="00731920">
              <w:rPr>
                <w:noProof/>
                <w:lang w:val="en-US" w:bidi="es-ES"/>
              </w:rPr>
              <w:t>Mandatory 1</w:t>
            </w:r>
          </w:p>
          <w:p w14:paraId="2D10A8F9" w14:textId="77777777" w:rsidR="005B7289" w:rsidRPr="00731920" w:rsidRDefault="005B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 w:bidi="es-ES"/>
              </w:rPr>
            </w:pPr>
            <w:r w:rsidRPr="00731920">
              <w:rPr>
                <w:noProof/>
                <w:lang w:val="en-US" w:bidi="es-ES"/>
              </w:rPr>
              <w:t>Mandatory 2</w:t>
            </w:r>
          </w:p>
          <w:p w14:paraId="1094773B" w14:textId="77777777" w:rsidR="005B7289" w:rsidRPr="00731920" w:rsidRDefault="005B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 w:bidi="es-ES"/>
              </w:rPr>
            </w:pPr>
            <w:r w:rsidRPr="00731920">
              <w:rPr>
                <w:noProof/>
                <w:lang w:val="en-US" w:bidi="es-ES"/>
              </w:rPr>
              <w:t>Mandatory 3</w:t>
            </w:r>
          </w:p>
          <w:p w14:paraId="53E594EF" w14:textId="7EF41D29" w:rsidR="005B7289" w:rsidRPr="00731920" w:rsidRDefault="005B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 w:bidi="es-ES"/>
              </w:rPr>
            </w:pPr>
            <w:r w:rsidRPr="00731920">
              <w:rPr>
                <w:noProof/>
                <w:lang w:val="en-US" w:bidi="es-ES"/>
              </w:rPr>
              <w:t>Supplementary 1 – 1</w:t>
            </w:r>
          </w:p>
          <w:p w14:paraId="6C5139FA" w14:textId="0329FC77" w:rsidR="005B7289" w:rsidRPr="00731920" w:rsidRDefault="005B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 w:bidi="es-ES"/>
              </w:rPr>
            </w:pPr>
            <w:r w:rsidRPr="00731920">
              <w:rPr>
                <w:noProof/>
                <w:lang w:val="en-US" w:bidi="es-ES"/>
              </w:rPr>
              <w:t>Supplementary 1 – 2</w:t>
            </w:r>
          </w:p>
          <w:p w14:paraId="52AFF506" w14:textId="196F24AA" w:rsidR="005B7289" w:rsidRDefault="005B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Supplementary 1 – 3</w:t>
            </w:r>
          </w:p>
          <w:p w14:paraId="0C4F0A3E" w14:textId="543AD6ED" w:rsidR="005B7289" w:rsidRDefault="005B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Supplementary 2 – 1</w:t>
            </w:r>
          </w:p>
          <w:p w14:paraId="12B60962" w14:textId="36693189" w:rsidR="005B7289" w:rsidRDefault="005B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Supplementary 2 - 2</w:t>
            </w:r>
          </w:p>
          <w:p w14:paraId="54A86134" w14:textId="79E23D62" w:rsidR="005B7289" w:rsidRDefault="005B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7B1C5ECB" w14:textId="4C9AEFF1" w:rsidR="004954F8" w:rsidRDefault="004954F8" w:rsidP="3853169D">
      <w:pPr>
        <w:rPr>
          <w:noProof/>
        </w:rPr>
      </w:pPr>
    </w:p>
    <w:p w14:paraId="5D92A833" w14:textId="4F12FBD6" w:rsidR="00731920" w:rsidRDefault="00C8043D" w:rsidP="3853169D">
      <w:pPr>
        <w:rPr>
          <w:noProof/>
        </w:rPr>
      </w:pPr>
      <w:r w:rsidRPr="00C8043D">
        <w:rPr>
          <w:noProof/>
        </w:rPr>
        <w:drawing>
          <wp:inline distT="0" distB="0" distL="0" distR="0" wp14:anchorId="26541DCE" wp14:editId="7787F783">
            <wp:extent cx="6134100" cy="1586230"/>
            <wp:effectExtent l="0" t="0" r="0" b="0"/>
            <wp:docPr id="1725002639" name="Picture 1" descr="A black and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02639" name="Picture 1" descr="A black and white line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691A" w14:textId="7DB90C7A" w:rsidR="00A54B21" w:rsidRDefault="00A54B21" w:rsidP="3853169D">
      <w:pPr>
        <w:rPr>
          <w:noProof/>
          <w:lang w:val="en-US"/>
        </w:rPr>
      </w:pPr>
      <w:r w:rsidRPr="00A54B21">
        <w:rPr>
          <w:noProof/>
          <w:lang w:val="en-US"/>
        </w:rPr>
        <w:t xml:space="preserve">This is an image </w:t>
      </w:r>
      <w:r>
        <w:rPr>
          <w:noProof/>
          <w:lang w:val="en-US"/>
        </w:rPr>
        <w:t xml:space="preserve">from the project on github, </w:t>
      </w:r>
      <w:r w:rsidR="00C8043D">
        <w:rPr>
          <w:noProof/>
          <w:lang w:val="en-US"/>
        </w:rPr>
        <w:t>showing the requirements that the group has completed. The requirement GS2</w:t>
      </w:r>
      <w:r w:rsidR="00B62058">
        <w:rPr>
          <w:noProof/>
          <w:lang w:val="en-US"/>
        </w:rPr>
        <w:t xml:space="preserve"> it’</w:t>
      </w:r>
    </w:p>
    <w:p w14:paraId="1A8640CE" w14:textId="4D98554F" w:rsidR="00A54B21" w:rsidRDefault="00A54B21" w:rsidP="3853169D">
      <w:pPr>
        <w:rPr>
          <w:noProof/>
          <w:lang w:val="en-US"/>
        </w:rPr>
      </w:pPr>
      <w:r>
        <w:rPr>
          <w:noProof/>
          <w:lang w:val="en-US"/>
        </w:rPr>
        <w:t>The issues ar marked as:</w:t>
      </w:r>
    </w:p>
    <w:p w14:paraId="481E345B" w14:textId="2CADA6DA" w:rsidR="00A54B21" w:rsidRPr="004954F8" w:rsidRDefault="00A54B21" w:rsidP="004954F8">
      <w:pPr>
        <w:pStyle w:val="ListParagraph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 xml:space="preserve">G </w:t>
      </w:r>
      <w:r w:rsidR="00F6680B">
        <w:rPr>
          <w:noProof/>
          <w:lang w:val="en-US"/>
        </w:rPr>
        <w:t xml:space="preserve">since it’s a group </w:t>
      </w:r>
      <w:r>
        <w:rPr>
          <w:noProof/>
          <w:lang w:val="en-US"/>
        </w:rPr>
        <w:t>requierement / M or S if it’s mandatory or supplementary / Numeration of the requirement</w:t>
      </w:r>
    </w:p>
    <w:p w14:paraId="421A12C9" w14:textId="4CB1E500" w:rsidR="00A54B21" w:rsidRDefault="00A54B21" w:rsidP="004954F8">
      <w:pPr>
        <w:pStyle w:val="Heading2"/>
        <w:rPr>
          <w:noProof/>
          <w:lang w:val="en-US"/>
        </w:rPr>
      </w:pPr>
      <w:bookmarkStart w:id="3" w:name="_Toc190951685"/>
      <w:r>
        <w:rPr>
          <w:noProof/>
          <w:lang w:val="en-US"/>
        </w:rPr>
        <w:lastRenderedPageBreak/>
        <w:t xml:space="preserve">3. </w:t>
      </w:r>
      <w:r w:rsidR="0094377A" w:rsidRPr="006D06BD">
        <w:rPr>
          <w:rStyle w:val="Heading2Char"/>
          <w:lang w:val="en-US"/>
        </w:rPr>
        <w:t>I</w:t>
      </w:r>
      <w:r w:rsidR="004954F8" w:rsidRPr="006D06BD">
        <w:rPr>
          <w:rStyle w:val="Heading2Char"/>
          <w:lang w:val="en-US"/>
        </w:rPr>
        <w:t>ssues and challenges</w:t>
      </w:r>
      <w:bookmarkEnd w:id="3"/>
    </w:p>
    <w:p w14:paraId="13CD1EC9" w14:textId="73C7F59D" w:rsidR="00A54B21" w:rsidRDefault="00A54B21" w:rsidP="00A54B21">
      <w:pPr>
        <w:rPr>
          <w:noProof/>
          <w:lang w:val="en-US"/>
        </w:rPr>
      </w:pPr>
      <w:r>
        <w:rPr>
          <w:noProof/>
          <w:lang w:val="en-US"/>
        </w:rPr>
        <w:t>The team has worked efficiently regarding this being the first deliverable</w:t>
      </w:r>
      <w:r w:rsidR="00494292">
        <w:rPr>
          <w:noProof/>
          <w:lang w:val="en-US"/>
        </w:rPr>
        <w:t xml:space="preserve"> completing all the </w:t>
      </w:r>
      <w:r>
        <w:rPr>
          <w:noProof/>
          <w:lang w:val="en-US"/>
        </w:rPr>
        <w:t>requirements</w:t>
      </w:r>
      <w:r w:rsidR="0094377A">
        <w:rPr>
          <w:noProof/>
          <w:lang w:val="en-US"/>
        </w:rPr>
        <w:t xml:space="preserve">. </w:t>
      </w:r>
      <w:r w:rsidR="00494292">
        <w:rPr>
          <w:noProof/>
          <w:lang w:val="en-US"/>
        </w:rPr>
        <w:t>The biggest</w:t>
      </w:r>
      <w:r w:rsidR="0094377A">
        <w:rPr>
          <w:noProof/>
          <w:lang w:val="en-US"/>
        </w:rPr>
        <w:t xml:space="preserve"> </w:t>
      </w:r>
      <w:r w:rsidR="00494292">
        <w:rPr>
          <w:noProof/>
          <w:lang w:val="en-US"/>
        </w:rPr>
        <w:t>issue</w:t>
      </w:r>
      <w:r w:rsidR="0094377A">
        <w:rPr>
          <w:noProof/>
          <w:lang w:val="en-US"/>
        </w:rPr>
        <w:t xml:space="preserve"> that the team has encountered it’s the bad organization caused by:</w:t>
      </w:r>
    </w:p>
    <w:p w14:paraId="0A8E1570" w14:textId="59268A56" w:rsidR="0094377A" w:rsidRPr="00494292" w:rsidRDefault="0094377A" w:rsidP="00494292">
      <w:pPr>
        <w:pStyle w:val="ListParagraph"/>
        <w:numPr>
          <w:ilvl w:val="0"/>
          <w:numId w:val="15"/>
        </w:numPr>
        <w:rPr>
          <w:noProof/>
          <w:lang w:val="en-US"/>
        </w:rPr>
      </w:pPr>
      <w:r w:rsidRPr="00494292">
        <w:rPr>
          <w:noProof/>
          <w:lang w:val="en-US"/>
        </w:rPr>
        <w:t>The team didn’t know each other until this project, so we haven’t built much confidence</w:t>
      </w:r>
    </w:p>
    <w:p w14:paraId="59B7836F" w14:textId="4508E5F3" w:rsidR="004954F8" w:rsidRDefault="0094377A" w:rsidP="004954F8">
      <w:pPr>
        <w:pStyle w:val="ListParagraph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>Bad management of Github</w:t>
      </w:r>
    </w:p>
    <w:p w14:paraId="1383DED9" w14:textId="3348E340" w:rsidR="0094377A" w:rsidRPr="004954F8" w:rsidRDefault="0094377A" w:rsidP="004954F8">
      <w:pPr>
        <w:rPr>
          <w:noProof/>
          <w:lang w:val="en-US"/>
        </w:rPr>
      </w:pPr>
    </w:p>
    <w:p w14:paraId="03D19093" w14:textId="64490C16" w:rsidR="0094377A" w:rsidRDefault="0094377A" w:rsidP="004954F8">
      <w:pPr>
        <w:pStyle w:val="Heading2"/>
        <w:rPr>
          <w:noProof/>
          <w:lang w:val="en-US"/>
        </w:rPr>
      </w:pPr>
      <w:bookmarkStart w:id="4" w:name="_Toc190951686"/>
      <w:r>
        <w:rPr>
          <w:noProof/>
          <w:lang w:val="en-US"/>
        </w:rPr>
        <w:t>4.P</w:t>
      </w:r>
      <w:r w:rsidR="004954F8">
        <w:rPr>
          <w:noProof/>
          <w:lang w:val="en-US"/>
        </w:rPr>
        <w:t>lanning</w:t>
      </w:r>
      <w:bookmarkEnd w:id="4"/>
    </w:p>
    <w:p w14:paraId="72992633" w14:textId="0D287741" w:rsidR="0094377A" w:rsidRDefault="0094377A" w:rsidP="0094377A">
      <w:pPr>
        <w:rPr>
          <w:noProof/>
          <w:lang w:val="en-US"/>
        </w:rPr>
      </w:pPr>
      <w:r>
        <w:rPr>
          <w:noProof/>
          <w:lang w:val="en-US"/>
        </w:rPr>
        <w:t>For the next weeks, tha plan is:</w:t>
      </w:r>
    </w:p>
    <w:p w14:paraId="47721F70" w14:textId="029CD82F" w:rsidR="0094377A" w:rsidRDefault="0094377A" w:rsidP="0094377A">
      <w:pPr>
        <w:pStyle w:val="ListParagraph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>Week of February 24</w:t>
      </w:r>
      <w:r w:rsidR="009A0EA2">
        <w:rPr>
          <w:noProof/>
          <w:lang w:val="en-US"/>
        </w:rPr>
        <w:t>:</w:t>
      </w:r>
    </w:p>
    <w:p w14:paraId="37957CD6" w14:textId="3695DA49" w:rsidR="009A0EA2" w:rsidRDefault="009A0EA2" w:rsidP="009A0EA2">
      <w:pPr>
        <w:pStyle w:val="ListParagraph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End the Mandatory Requirements for the Deliverable 2</w:t>
      </w:r>
    </w:p>
    <w:p w14:paraId="2D655BBA" w14:textId="652E7481" w:rsidR="009A0EA2" w:rsidRDefault="009A0EA2" w:rsidP="009A0EA2">
      <w:pPr>
        <w:pStyle w:val="ListParagraph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Work with a new created organization method</w:t>
      </w:r>
    </w:p>
    <w:p w14:paraId="0B6B243F" w14:textId="1B1DD72D" w:rsidR="009A0EA2" w:rsidRDefault="009A0EA2" w:rsidP="009A0EA2">
      <w:pPr>
        <w:pStyle w:val="ListParagraph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>Week of March 3:</w:t>
      </w:r>
    </w:p>
    <w:p w14:paraId="0F452B2A" w14:textId="7206F7B9" w:rsidR="009A0EA2" w:rsidRDefault="009A0EA2" w:rsidP="009A0EA2">
      <w:pPr>
        <w:pStyle w:val="ListParagraph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End the Supplementary 1 Requirements, with option to also end the Supplementary 2</w:t>
      </w:r>
    </w:p>
    <w:p w14:paraId="1E92FD4E" w14:textId="77F66F73" w:rsidR="009A0EA2" w:rsidRDefault="009A0EA2" w:rsidP="009A0EA2">
      <w:pPr>
        <w:pStyle w:val="ListParagraph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End the Deliverable 2</w:t>
      </w:r>
    </w:p>
    <w:p w14:paraId="29904C3F" w14:textId="5CA66F30" w:rsidR="009A0EA2" w:rsidRDefault="009A0EA2" w:rsidP="004954F8">
      <w:pPr>
        <w:pStyle w:val="Heading2"/>
        <w:rPr>
          <w:noProof/>
          <w:lang w:val="en-US"/>
        </w:rPr>
      </w:pPr>
      <w:bookmarkStart w:id="5" w:name="_Toc190951687"/>
      <w:r>
        <w:rPr>
          <w:noProof/>
          <w:lang w:val="en-US"/>
        </w:rPr>
        <w:t>5.</w:t>
      </w:r>
      <w:r w:rsidR="004954F8">
        <w:rPr>
          <w:noProof/>
          <w:lang w:val="en-US"/>
        </w:rPr>
        <w:t>Conclusion</w:t>
      </w:r>
      <w:bookmarkEnd w:id="5"/>
    </w:p>
    <w:p w14:paraId="7146384E" w14:textId="24FCE61B" w:rsidR="009A0EA2" w:rsidRPr="009A0EA2" w:rsidRDefault="009A0EA2" w:rsidP="009A0EA2">
      <w:pPr>
        <w:rPr>
          <w:noProof/>
          <w:lang w:val="en-US"/>
        </w:rPr>
      </w:pPr>
      <w:r>
        <w:rPr>
          <w:noProof/>
          <w:lang w:val="en-US"/>
        </w:rPr>
        <w:t xml:space="preserve">The project is progressing as planned, though organizational challenges have rised, the team has stayed on scheduled for the first deliverable. </w:t>
      </w:r>
      <w:r w:rsidR="00F26B94">
        <w:rPr>
          <w:noProof/>
          <w:lang w:val="en-US"/>
        </w:rPr>
        <w:t>We</w:t>
      </w:r>
      <w:r>
        <w:rPr>
          <w:noProof/>
          <w:lang w:val="en-US"/>
        </w:rPr>
        <w:t xml:space="preserve"> expect that the team</w:t>
      </w:r>
      <w:r w:rsidR="00F26B94">
        <w:rPr>
          <w:noProof/>
          <w:lang w:val="en-US"/>
        </w:rPr>
        <w:t xml:space="preserve"> </w:t>
      </w:r>
      <w:r>
        <w:rPr>
          <w:noProof/>
          <w:lang w:val="en-US"/>
        </w:rPr>
        <w:t>will resolve the organizational challenges and keep the efficiency for the next deliverable.</w:t>
      </w:r>
    </w:p>
    <w:p w14:paraId="67D45BAD" w14:textId="77777777" w:rsidR="0094377A" w:rsidRPr="0094377A" w:rsidRDefault="0094377A" w:rsidP="0094377A">
      <w:pPr>
        <w:rPr>
          <w:noProof/>
          <w:lang w:val="en-US"/>
        </w:rPr>
      </w:pPr>
    </w:p>
    <w:p w14:paraId="18B05BFB" w14:textId="77777777" w:rsidR="00A54B21" w:rsidRPr="00A54B21" w:rsidRDefault="00A54B21" w:rsidP="00A54B21">
      <w:pPr>
        <w:ind w:left="360"/>
        <w:rPr>
          <w:noProof/>
          <w:lang w:val="en-US"/>
        </w:rPr>
      </w:pPr>
    </w:p>
    <w:p w14:paraId="2DCD6C70" w14:textId="4B1FB95C" w:rsidR="00246B29" w:rsidRPr="00A54B21" w:rsidRDefault="00246B29" w:rsidP="3853169D">
      <w:pPr>
        <w:rPr>
          <w:noProof/>
          <w:lang w:val="en-US"/>
        </w:rPr>
      </w:pPr>
    </w:p>
    <w:sectPr w:rsidR="00246B29" w:rsidRPr="00A54B21" w:rsidSect="00AD023F">
      <w:footerReference w:type="default" r:id="rId13"/>
      <w:pgSz w:w="11906" w:h="16838" w:code="9"/>
      <w:pgMar w:top="979" w:right="1123" w:bottom="1440" w:left="1123" w:header="720" w:footer="97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F99F5" w14:textId="77777777" w:rsidR="00FE5B0F" w:rsidRDefault="00FE5B0F">
      <w:pPr>
        <w:spacing w:after="0" w:line="240" w:lineRule="auto"/>
      </w:pPr>
      <w:r>
        <w:separator/>
      </w:r>
    </w:p>
  </w:endnote>
  <w:endnote w:type="continuationSeparator" w:id="0">
    <w:p w14:paraId="7D798525" w14:textId="77777777" w:rsidR="00FE5B0F" w:rsidRDefault="00FE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6614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17D26D" w14:textId="77777777" w:rsidR="002620C0" w:rsidRDefault="002620C0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548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D490E" w14:textId="77777777" w:rsidR="00FE5B0F" w:rsidRDefault="00FE5B0F">
      <w:pPr>
        <w:spacing w:after="0" w:line="240" w:lineRule="auto"/>
      </w:pPr>
      <w:r>
        <w:separator/>
      </w:r>
    </w:p>
  </w:footnote>
  <w:footnote w:type="continuationSeparator" w:id="0">
    <w:p w14:paraId="2F631032" w14:textId="77777777" w:rsidR="00FE5B0F" w:rsidRDefault="00FE5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481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26AB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E20EA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6FBA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1CE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038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C056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E421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BA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444BF"/>
    <w:multiLevelType w:val="multilevel"/>
    <w:tmpl w:val="AEF6AE34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1" w15:restartNumberingAfterBreak="0">
    <w:nsid w:val="30CB1CD4"/>
    <w:multiLevelType w:val="multilevel"/>
    <w:tmpl w:val="6890FE7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2" w15:restartNumberingAfterBreak="0">
    <w:nsid w:val="4ADF7FBD"/>
    <w:multiLevelType w:val="hybridMultilevel"/>
    <w:tmpl w:val="E5BCE6E8"/>
    <w:lvl w:ilvl="0" w:tplc="1F8ECED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05064"/>
    <w:multiLevelType w:val="hybridMultilevel"/>
    <w:tmpl w:val="64EE55E2"/>
    <w:lvl w:ilvl="0" w:tplc="7AB4BA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13518"/>
    <w:multiLevelType w:val="multilevel"/>
    <w:tmpl w:val="DBE8D3C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15" w15:restartNumberingAfterBreak="0">
    <w:nsid w:val="59014339"/>
    <w:multiLevelType w:val="multilevel"/>
    <w:tmpl w:val="5FC8C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num w:numId="1" w16cid:durableId="1272323778">
    <w:abstractNumId w:val="9"/>
  </w:num>
  <w:num w:numId="2" w16cid:durableId="1158956922">
    <w:abstractNumId w:val="8"/>
  </w:num>
  <w:num w:numId="3" w16cid:durableId="413940607">
    <w:abstractNumId w:val="7"/>
  </w:num>
  <w:num w:numId="4" w16cid:durableId="471597878">
    <w:abstractNumId w:val="6"/>
  </w:num>
  <w:num w:numId="5" w16cid:durableId="562253375">
    <w:abstractNumId w:val="5"/>
  </w:num>
  <w:num w:numId="6" w16cid:durableId="1261451117">
    <w:abstractNumId w:val="4"/>
  </w:num>
  <w:num w:numId="7" w16cid:durableId="805512928">
    <w:abstractNumId w:val="3"/>
  </w:num>
  <w:num w:numId="8" w16cid:durableId="635525248">
    <w:abstractNumId w:val="2"/>
  </w:num>
  <w:num w:numId="9" w16cid:durableId="1638729837">
    <w:abstractNumId w:val="1"/>
  </w:num>
  <w:num w:numId="10" w16cid:durableId="307824450">
    <w:abstractNumId w:val="0"/>
  </w:num>
  <w:num w:numId="11" w16cid:durableId="2106536352">
    <w:abstractNumId w:val="14"/>
  </w:num>
  <w:num w:numId="12" w16cid:durableId="802500624">
    <w:abstractNumId w:val="15"/>
  </w:num>
  <w:num w:numId="13" w16cid:durableId="716857822">
    <w:abstractNumId w:val="11"/>
  </w:num>
  <w:num w:numId="14" w16cid:durableId="830557780">
    <w:abstractNumId w:val="10"/>
  </w:num>
  <w:num w:numId="15" w16cid:durableId="181167868">
    <w:abstractNumId w:val="12"/>
  </w:num>
  <w:num w:numId="16" w16cid:durableId="11963135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efaultTableStyle w:val="Informedestacado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A3"/>
    <w:rsid w:val="00000D0F"/>
    <w:rsid w:val="00050C14"/>
    <w:rsid w:val="00097E1E"/>
    <w:rsid w:val="000A314E"/>
    <w:rsid w:val="000F0B71"/>
    <w:rsid w:val="001011F3"/>
    <w:rsid w:val="00122ED6"/>
    <w:rsid w:val="0015335A"/>
    <w:rsid w:val="001C1B5E"/>
    <w:rsid w:val="001C2AD5"/>
    <w:rsid w:val="00234954"/>
    <w:rsid w:val="00246B29"/>
    <w:rsid w:val="002620C0"/>
    <w:rsid w:val="002B3F2C"/>
    <w:rsid w:val="00307978"/>
    <w:rsid w:val="00371115"/>
    <w:rsid w:val="003C605F"/>
    <w:rsid w:val="003C6C84"/>
    <w:rsid w:val="00441646"/>
    <w:rsid w:val="00494292"/>
    <w:rsid w:val="004954F8"/>
    <w:rsid w:val="004B41F3"/>
    <w:rsid w:val="004F08A3"/>
    <w:rsid w:val="004F6EA2"/>
    <w:rsid w:val="00566E3C"/>
    <w:rsid w:val="005732C3"/>
    <w:rsid w:val="00583175"/>
    <w:rsid w:val="0059135F"/>
    <w:rsid w:val="005B7289"/>
    <w:rsid w:val="005D1856"/>
    <w:rsid w:val="005D2687"/>
    <w:rsid w:val="00666D70"/>
    <w:rsid w:val="006A2B8B"/>
    <w:rsid w:val="006B6EDE"/>
    <w:rsid w:val="006D06BD"/>
    <w:rsid w:val="006D60C0"/>
    <w:rsid w:val="00700EBC"/>
    <w:rsid w:val="00731920"/>
    <w:rsid w:val="007E0D7A"/>
    <w:rsid w:val="007F5944"/>
    <w:rsid w:val="00811283"/>
    <w:rsid w:val="00825485"/>
    <w:rsid w:val="00836691"/>
    <w:rsid w:val="00916FC4"/>
    <w:rsid w:val="0092239D"/>
    <w:rsid w:val="00933202"/>
    <w:rsid w:val="0094377A"/>
    <w:rsid w:val="00991058"/>
    <w:rsid w:val="009A0EA2"/>
    <w:rsid w:val="009D424E"/>
    <w:rsid w:val="009E10F8"/>
    <w:rsid w:val="009F78FB"/>
    <w:rsid w:val="00A05824"/>
    <w:rsid w:val="00A54B21"/>
    <w:rsid w:val="00A76A51"/>
    <w:rsid w:val="00AD023F"/>
    <w:rsid w:val="00B00025"/>
    <w:rsid w:val="00B519EC"/>
    <w:rsid w:val="00B62058"/>
    <w:rsid w:val="00B62D40"/>
    <w:rsid w:val="00B90C03"/>
    <w:rsid w:val="00C47F58"/>
    <w:rsid w:val="00C8043D"/>
    <w:rsid w:val="00C95FC6"/>
    <w:rsid w:val="00CB7D9B"/>
    <w:rsid w:val="00CC512D"/>
    <w:rsid w:val="00CC6DDB"/>
    <w:rsid w:val="00CD7952"/>
    <w:rsid w:val="00D25F6D"/>
    <w:rsid w:val="00D301B6"/>
    <w:rsid w:val="00D71A3F"/>
    <w:rsid w:val="00DC04F7"/>
    <w:rsid w:val="00DE6F42"/>
    <w:rsid w:val="00DE70E2"/>
    <w:rsid w:val="00E73717"/>
    <w:rsid w:val="00E7680A"/>
    <w:rsid w:val="00EE22F6"/>
    <w:rsid w:val="00EE5A79"/>
    <w:rsid w:val="00EF298D"/>
    <w:rsid w:val="00F26B94"/>
    <w:rsid w:val="00F6680B"/>
    <w:rsid w:val="00F669B2"/>
    <w:rsid w:val="00FC5955"/>
    <w:rsid w:val="00FE5B0F"/>
    <w:rsid w:val="0522E36F"/>
    <w:rsid w:val="385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F31134"/>
  <w15:chartTrackingRefBased/>
  <w15:docId w15:val="{1C34448D-904E-4986-A28D-86C2A3EF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C5A55" w:themeColor="text2" w:themeTint="BF"/>
        <w:sz w:val="24"/>
        <w:szCs w:val="24"/>
        <w:lang w:val="es-E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0F8"/>
  </w:style>
  <w:style w:type="paragraph" w:styleId="Heading1">
    <w:name w:val="heading 1"/>
    <w:basedOn w:val="Normal"/>
    <w:link w:val="Heading1Char"/>
    <w:uiPriority w:val="9"/>
    <w:qFormat/>
    <w:rsid w:val="009F78FB"/>
    <w:pPr>
      <w:keepNext/>
      <w:keepLines/>
      <w:spacing w:before="600" w:after="200" w:line="240" w:lineRule="auto"/>
      <w:ind w:right="3614"/>
      <w:contextualSpacing/>
      <w:outlineLvl w:val="0"/>
    </w:pPr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F78FB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i/>
      <w:color w:val="232220" w:themeColor="text2"/>
      <w:sz w:val="4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i/>
      <w:color w:val="232220" w:themeColor="text2"/>
      <w:sz w:val="4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32220" w:themeColor="text2"/>
      <w:sz w:val="40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Cs/>
      <w:color w:val="232220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F78FB"/>
    <w:pPr>
      <w:spacing w:after="1600" w:line="240" w:lineRule="auto"/>
      <w:ind w:right="3614"/>
      <w:contextualSpacing/>
    </w:pPr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F78FB"/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78FB"/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Quote">
    <w:name w:val="Quote"/>
    <w:basedOn w:val="Normal"/>
    <w:link w:val="QuoteChar"/>
    <w:uiPriority w:val="29"/>
    <w:qFormat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232220" w:themeColor="text2"/>
      <w:sz w:val="36"/>
    </w:rPr>
  </w:style>
  <w:style w:type="paragraph" w:styleId="ListBullet">
    <w:name w:val="List Bullet"/>
    <w:basedOn w:val="Normal"/>
    <w:uiPriority w:val="9"/>
    <w:qFormat/>
    <w:rsid w:val="00B519EC"/>
    <w:pPr>
      <w:numPr>
        <w:numId w:val="11"/>
      </w:numPr>
      <w:tabs>
        <w:tab w:val="left" w:pos="432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9F78FB"/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formedestacado">
    <w:name w:val="Informe destacado"/>
    <w:basedOn w:val="TableNormal"/>
    <w:uiPriority w:val="99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sz="12" w:space="0" w:color="232220" w:themeColor="text2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8FB"/>
    <w:rPr>
      <w:rFonts w:asciiTheme="majorHAnsi" w:eastAsiaTheme="majorEastAsia" w:hAnsiTheme="majorHAnsi" w:cstheme="majorBidi"/>
      <w:color w:val="232220" w:themeColor="text2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8FB"/>
    <w:rPr>
      <w:rFonts w:asciiTheme="majorHAnsi" w:eastAsiaTheme="majorEastAsia" w:hAnsiTheme="majorHAnsi" w:cstheme="majorBidi"/>
      <w:iCs/>
      <w:color w:val="232220" w:themeColor="text2"/>
      <w:szCs w:val="21"/>
    </w:rPr>
  </w:style>
  <w:style w:type="paragraph" w:styleId="Header">
    <w:name w:val="header"/>
    <w:basedOn w:val="Normal"/>
    <w:link w:val="HeaderChar"/>
    <w:uiPriority w:val="98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E70E2"/>
    <w:pPr>
      <w:numPr>
        <w:ilvl w:val="1"/>
      </w:numPr>
      <w:contextualSpacing/>
    </w:pPr>
    <w:rPr>
      <w:rFonts w:eastAsiaTheme="minorEastAsia"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E70E2"/>
    <w:rPr>
      <w:rFonts w:eastAsiaTheme="minorEastAsia"/>
      <w:color w:val="5A5A5A" w:themeColor="text1" w:themeTint="A5"/>
      <w:sz w:val="56"/>
      <w:szCs w:val="22"/>
    </w:rPr>
  </w:style>
  <w:style w:type="character" w:customStyle="1" w:styleId="HeaderChar">
    <w:name w:val="Header Char"/>
    <w:basedOn w:val="DefaultParagraphFont"/>
    <w:link w:val="Header"/>
    <w:uiPriority w:val="98"/>
    <w:rsid w:val="00234954"/>
  </w:style>
  <w:style w:type="paragraph" w:styleId="ListNumber">
    <w:name w:val="List Number"/>
    <w:basedOn w:val="Normal"/>
    <w:uiPriority w:val="9"/>
    <w:qFormat/>
    <w:rsid w:val="00B519EC"/>
    <w:pPr>
      <w:numPr>
        <w:numId w:val="14"/>
      </w:numPr>
      <w:contextualSpacing/>
    </w:pPr>
  </w:style>
  <w:style w:type="paragraph" w:styleId="TOCHeading">
    <w:name w:val="TOC Heading"/>
    <w:basedOn w:val="Heading1"/>
    <w:next w:val="Heading1"/>
    <w:uiPriority w:val="39"/>
    <w:unhideWhenUsed/>
    <w:qFormat/>
    <w:rsid w:val="009F78FB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36691"/>
    <w:pPr>
      <w:spacing w:before="360" w:after="360"/>
      <w:jc w:val="center"/>
    </w:pPr>
    <w:rPr>
      <w:i/>
      <w:iCs/>
      <w:color w:val="2A6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36691"/>
    <w:rPr>
      <w:i/>
      <w:iCs/>
      <w:color w:val="2A6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D2687"/>
    <w:rPr>
      <w:b/>
      <w:bCs/>
      <w:caps w:val="0"/>
      <w:smallCaps/>
      <w:color w:val="2A6A67" w:themeColor="accent1" w:themeShade="80"/>
    </w:rPr>
  </w:style>
  <w:style w:type="character" w:styleId="BookTitle">
    <w:name w:val="Book Title"/>
    <w:basedOn w:val="DefaultParagraphFont"/>
    <w:uiPriority w:val="33"/>
    <w:semiHidden/>
    <w:unhideWhenUsed/>
    <w:qFormat/>
    <w:rsid w:val="00DE70E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0E2"/>
    <w:pPr>
      <w:spacing w:after="200" w:line="240" w:lineRule="auto"/>
    </w:pPr>
    <w:rPr>
      <w:i/>
      <w:iCs/>
      <w:color w:val="232220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E2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E70E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E70E2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E70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70E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70E2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70E2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70E2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0E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0E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0E2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70E2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70E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70E2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E70E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5F6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5F6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25F6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F6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25F6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25F6D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D25F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25F6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5F6D"/>
    <w:rPr>
      <w:rFonts w:ascii="Consolas" w:hAnsi="Consolas"/>
      <w:sz w:val="22"/>
      <w:szCs w:val="21"/>
    </w:rPr>
  </w:style>
  <w:style w:type="character" w:customStyle="1" w:styleId="Mencinnoresuelta">
    <w:name w:val="Mención no resuelta"/>
    <w:basedOn w:val="DefaultParagraphFont"/>
    <w:uiPriority w:val="99"/>
    <w:semiHidden/>
    <w:unhideWhenUsed/>
    <w:rsid w:val="00B90C03"/>
    <w:rPr>
      <w:color w:val="5C5A55" w:themeColor="text2" w:themeTint="BF"/>
      <w:bdr w:val="none" w:sz="0" w:space="0" w:color="auto"/>
      <w:shd w:val="clear" w:color="auto" w:fill="DEDEDA" w:themeFill="background2" w:themeFillShade="E6"/>
    </w:rPr>
  </w:style>
  <w:style w:type="character" w:styleId="PlaceholderText">
    <w:name w:val="Placeholder Text"/>
    <w:basedOn w:val="DefaultParagraphFont"/>
    <w:uiPriority w:val="99"/>
    <w:semiHidden/>
    <w:rsid w:val="00050C14"/>
    <w:rPr>
      <w:color w:val="5C5A55" w:themeColor="text2" w:themeTint="BF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50C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93734" w:themeColor="text2" w:themeTint="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50C14"/>
    <w:rPr>
      <w:rFonts w:asciiTheme="majorHAnsi" w:eastAsiaTheme="majorEastAsia" w:hAnsiTheme="majorHAnsi" w:cstheme="majorBidi"/>
      <w:color w:val="393734" w:themeColor="text2" w:themeTint="E6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E73717"/>
    <w:rPr>
      <w:color w:val="2A6A67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717"/>
    <w:rPr>
      <w:color w:val="8E4748" w:themeColor="accent5" w:themeShade="BF"/>
      <w:u w:val="single"/>
    </w:rPr>
  </w:style>
  <w:style w:type="paragraph" w:styleId="BlockText">
    <w:name w:val="Block Text"/>
    <w:basedOn w:val="Normal"/>
    <w:uiPriority w:val="99"/>
    <w:semiHidden/>
    <w:unhideWhenUsed/>
    <w:rsid w:val="009E10F8"/>
    <w:pPr>
      <w:pBdr>
        <w:top w:val="single" w:sz="2" w:space="10" w:color="2A6A67" w:themeColor="accent1" w:themeShade="80" w:shadow="1"/>
        <w:left w:val="single" w:sz="2" w:space="10" w:color="2A6A67" w:themeColor="accent1" w:themeShade="80" w:shadow="1"/>
        <w:bottom w:val="single" w:sz="2" w:space="10" w:color="2A6A67" w:themeColor="accent1" w:themeShade="80" w:shadow="1"/>
        <w:right w:val="single" w:sz="2" w:space="10" w:color="2A6A67" w:themeColor="accent1" w:themeShade="80" w:shadow="1"/>
      </w:pBdr>
      <w:ind w:left="1152" w:right="1152"/>
    </w:pPr>
    <w:rPr>
      <w:rFonts w:eastAsiaTheme="minorEastAsia"/>
      <w:i/>
      <w:iCs/>
      <w:color w:val="2A6A67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46B29"/>
  </w:style>
  <w:style w:type="paragraph" w:styleId="BodyText2">
    <w:name w:val="Body Text 2"/>
    <w:basedOn w:val="Normal"/>
    <w:link w:val="BodyText2Char"/>
    <w:uiPriority w:val="99"/>
    <w:semiHidden/>
    <w:unhideWhenUsed/>
    <w:rsid w:val="00246B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6B2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46B29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46B2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46B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46B2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46B29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46B2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46B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46B29"/>
  </w:style>
  <w:style w:type="paragraph" w:styleId="Closing">
    <w:name w:val="Closing"/>
    <w:basedOn w:val="Normal"/>
    <w:link w:val="Closing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46B29"/>
  </w:style>
  <w:style w:type="table" w:styleId="ColorfulGrid">
    <w:name w:val="Colorful Grid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E7B" w:themeColor="accent1" w:themeShade="99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4F2A" w:themeColor="accent2" w:themeShade="99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AB367" w:themeColor="accent4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3A26" w:themeColor="accent3" w:themeShade="99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6140" w:themeColor="accent3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038" w:themeColor="accent4" w:themeShade="99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BA66" w:themeColor="accent6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393A" w:themeColor="accent5" w:themeShade="99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696B" w:themeColor="accent5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792B" w:themeColor="accent6" w:themeShade="99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6B29"/>
  </w:style>
  <w:style w:type="character" w:customStyle="1" w:styleId="DateChar">
    <w:name w:val="Date Char"/>
    <w:basedOn w:val="DefaultParagraphFont"/>
    <w:link w:val="Date"/>
    <w:uiPriority w:val="99"/>
    <w:semiHidden/>
    <w:rsid w:val="00246B2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46B2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46B29"/>
  </w:style>
  <w:style w:type="character" w:styleId="Emphasis">
    <w:name w:val="Emphasis"/>
    <w:basedOn w:val="DefaultParagraphFont"/>
    <w:uiPriority w:val="20"/>
    <w:semiHidden/>
    <w:unhideWhenUsed/>
    <w:qFormat/>
    <w:rsid w:val="00246B2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46B2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46B2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246B29"/>
    <w:rPr>
      <w:vertAlign w:val="superscript"/>
    </w:rPr>
  </w:style>
  <w:style w:type="table" w:styleId="GridTable1Light">
    <w:name w:val="Grid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1E6E5" w:themeColor="accent1" w:themeTint="66"/>
        <w:left w:val="single" w:sz="4" w:space="0" w:color="C1E6E5" w:themeColor="accent1" w:themeTint="66"/>
        <w:bottom w:val="single" w:sz="4" w:space="0" w:color="C1E6E5" w:themeColor="accent1" w:themeTint="66"/>
        <w:right w:val="single" w:sz="4" w:space="0" w:color="C1E6E5" w:themeColor="accent1" w:themeTint="66"/>
        <w:insideH w:val="single" w:sz="4" w:space="0" w:color="C1E6E5" w:themeColor="accent1" w:themeTint="66"/>
        <w:insideV w:val="single" w:sz="4" w:space="0" w:color="C1E6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5CDB7" w:themeColor="accent2" w:themeTint="66"/>
        <w:left w:val="single" w:sz="4" w:space="0" w:color="E5CDB7" w:themeColor="accent2" w:themeTint="66"/>
        <w:bottom w:val="single" w:sz="4" w:space="0" w:color="E5CDB7" w:themeColor="accent2" w:themeTint="66"/>
        <w:right w:val="single" w:sz="4" w:space="0" w:color="E5CDB7" w:themeColor="accent2" w:themeTint="66"/>
        <w:insideH w:val="single" w:sz="4" w:space="0" w:color="E5CDB7" w:themeColor="accent2" w:themeTint="66"/>
        <w:insideV w:val="single" w:sz="4" w:space="0" w:color="E5CD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BEAE" w:themeColor="accent3" w:themeTint="66"/>
        <w:left w:val="single" w:sz="4" w:space="0" w:color="E1BEAE" w:themeColor="accent3" w:themeTint="66"/>
        <w:bottom w:val="single" w:sz="4" w:space="0" w:color="E1BEAE" w:themeColor="accent3" w:themeTint="66"/>
        <w:right w:val="single" w:sz="4" w:space="0" w:color="E1BEAE" w:themeColor="accent3" w:themeTint="66"/>
        <w:insideH w:val="single" w:sz="4" w:space="0" w:color="E1BEAE" w:themeColor="accent3" w:themeTint="66"/>
        <w:insideV w:val="single" w:sz="4" w:space="0" w:color="E1BE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6E0C2" w:themeColor="accent4" w:themeTint="66"/>
        <w:left w:val="single" w:sz="4" w:space="0" w:color="D6E0C2" w:themeColor="accent4" w:themeTint="66"/>
        <w:bottom w:val="single" w:sz="4" w:space="0" w:color="D6E0C2" w:themeColor="accent4" w:themeTint="66"/>
        <w:right w:val="single" w:sz="4" w:space="0" w:color="D6E0C2" w:themeColor="accent4" w:themeTint="66"/>
        <w:insideH w:val="single" w:sz="4" w:space="0" w:color="D6E0C2" w:themeColor="accent4" w:themeTint="66"/>
        <w:insideV w:val="single" w:sz="4" w:space="0" w:color="D6E0C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C3C3" w:themeColor="accent5" w:themeTint="66"/>
        <w:left w:val="single" w:sz="4" w:space="0" w:color="E1C3C3" w:themeColor="accent5" w:themeTint="66"/>
        <w:bottom w:val="single" w:sz="4" w:space="0" w:color="E1C3C3" w:themeColor="accent5" w:themeTint="66"/>
        <w:right w:val="single" w:sz="4" w:space="0" w:color="E1C3C3" w:themeColor="accent5" w:themeTint="66"/>
        <w:insideH w:val="single" w:sz="4" w:space="0" w:color="E1C3C3" w:themeColor="accent5" w:themeTint="66"/>
        <w:insideV w:val="single" w:sz="4" w:space="0" w:color="E1C3C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CE3C1" w:themeColor="accent6" w:themeTint="66"/>
        <w:left w:val="single" w:sz="4" w:space="0" w:color="ECE3C1" w:themeColor="accent6" w:themeTint="66"/>
        <w:bottom w:val="single" w:sz="4" w:space="0" w:color="ECE3C1" w:themeColor="accent6" w:themeTint="66"/>
        <w:right w:val="single" w:sz="4" w:space="0" w:color="ECE3C1" w:themeColor="accent6" w:themeTint="66"/>
        <w:insideH w:val="single" w:sz="4" w:space="0" w:color="ECE3C1" w:themeColor="accent6" w:themeTint="66"/>
        <w:insideV w:val="single" w:sz="4" w:space="0" w:color="ECE3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A3DAD8" w:themeColor="accent1" w:themeTint="99"/>
        <w:bottom w:val="single" w:sz="2" w:space="0" w:color="A3DAD8" w:themeColor="accent1" w:themeTint="99"/>
        <w:insideH w:val="single" w:sz="2" w:space="0" w:color="A3DAD8" w:themeColor="accent1" w:themeTint="99"/>
        <w:insideV w:val="single" w:sz="2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A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8B594" w:themeColor="accent2" w:themeTint="99"/>
        <w:bottom w:val="single" w:sz="2" w:space="0" w:color="D8B594" w:themeColor="accent2" w:themeTint="99"/>
        <w:insideH w:val="single" w:sz="2" w:space="0" w:color="D8B594" w:themeColor="accent2" w:themeTint="99"/>
        <w:insideV w:val="single" w:sz="2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9D86" w:themeColor="accent3" w:themeTint="99"/>
        <w:bottom w:val="single" w:sz="2" w:space="0" w:color="D29D86" w:themeColor="accent3" w:themeTint="99"/>
        <w:insideH w:val="single" w:sz="2" w:space="0" w:color="D29D86" w:themeColor="accent3" w:themeTint="99"/>
        <w:insideV w:val="single" w:sz="2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9D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C2D1A3" w:themeColor="accent4" w:themeTint="99"/>
        <w:bottom w:val="single" w:sz="2" w:space="0" w:color="C2D1A3" w:themeColor="accent4" w:themeTint="99"/>
        <w:insideH w:val="single" w:sz="2" w:space="0" w:color="C2D1A3" w:themeColor="accent4" w:themeTint="99"/>
        <w:insideV w:val="single" w:sz="2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1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A5A6" w:themeColor="accent5" w:themeTint="99"/>
        <w:bottom w:val="single" w:sz="2" w:space="0" w:color="D2A5A6" w:themeColor="accent5" w:themeTint="99"/>
        <w:insideH w:val="single" w:sz="2" w:space="0" w:color="D2A5A6" w:themeColor="accent5" w:themeTint="99"/>
        <w:insideV w:val="single" w:sz="2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A5A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E3D5A3" w:themeColor="accent6" w:themeTint="99"/>
        <w:bottom w:val="single" w:sz="2" w:space="0" w:color="E3D5A3" w:themeColor="accent6" w:themeTint="99"/>
        <w:insideH w:val="single" w:sz="2" w:space="0" w:color="E3D5A3" w:themeColor="accent6" w:themeTint="99"/>
        <w:insideV w:val="single" w:sz="2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D5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3">
    <w:name w:val="Grid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246B29"/>
  </w:style>
  <w:style w:type="paragraph" w:styleId="HTMLAddress">
    <w:name w:val="HTML Address"/>
    <w:basedOn w:val="Normal"/>
    <w:link w:val="HTMLAddressChar"/>
    <w:uiPriority w:val="99"/>
    <w:semiHidden/>
    <w:unhideWhenUsed/>
    <w:rsid w:val="00246B2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46B2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46B2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46B29"/>
    <w:rPr>
      <w:rFonts w:ascii="Consolas" w:hAnsi="Consolas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46B2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1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1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1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1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1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1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46B29"/>
  </w:style>
  <w:style w:type="paragraph" w:styleId="List">
    <w:name w:val="List"/>
    <w:basedOn w:val="Normal"/>
    <w:uiPriority w:val="99"/>
    <w:semiHidden/>
    <w:unhideWhenUsed/>
    <w:rsid w:val="00246B2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46B2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46B2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46B2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46B29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246B29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46B29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46B29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46B2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46B2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46B2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46B2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46B2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46B29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246B2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46B2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46B2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46B2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46B2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2">
    <w:name w:val="List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bottom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bottom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bottom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bottom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bottom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bottom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3">
    <w:name w:val="List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C2BF" w:themeColor="accent1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C2BF" w:themeColor="accent1"/>
          <w:right w:val="single" w:sz="4" w:space="0" w:color="66C2BF" w:themeColor="accent1"/>
        </w:tcBorders>
      </w:tcPr>
    </w:tblStylePr>
    <w:tblStylePr w:type="band1Horz">
      <w:tblPr/>
      <w:tcPr>
        <w:tcBorders>
          <w:top w:val="single" w:sz="4" w:space="0" w:color="66C2BF" w:themeColor="accent1"/>
          <w:bottom w:val="single" w:sz="4" w:space="0" w:color="66C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C2BF" w:themeColor="accent1"/>
          <w:left w:val="nil"/>
        </w:tcBorders>
      </w:tcPr>
    </w:tblStylePr>
    <w:tblStylePr w:type="swCell">
      <w:tblPr/>
      <w:tcPr>
        <w:tcBorders>
          <w:top w:val="double" w:sz="4" w:space="0" w:color="66C2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844D" w:themeColor="accent2"/>
          <w:right w:val="single" w:sz="4" w:space="0" w:color="BF844D" w:themeColor="accent2"/>
        </w:tcBorders>
      </w:tcPr>
    </w:tblStylePr>
    <w:tblStylePr w:type="band1Horz">
      <w:tblPr/>
      <w:tcPr>
        <w:tcBorders>
          <w:top w:val="single" w:sz="4" w:space="0" w:color="BF844D" w:themeColor="accent2"/>
          <w:bottom w:val="single" w:sz="4" w:space="0" w:color="BF84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844D" w:themeColor="accent2"/>
          <w:left w:val="nil"/>
        </w:tcBorders>
      </w:tcPr>
    </w:tblStylePr>
    <w:tblStylePr w:type="swCell">
      <w:tblPr/>
      <w:tcPr>
        <w:tcBorders>
          <w:top w:val="double" w:sz="4" w:space="0" w:color="BF84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B6140" w:themeColor="accent3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B6140" w:themeColor="accent3"/>
          <w:right w:val="single" w:sz="4" w:space="0" w:color="AB6140" w:themeColor="accent3"/>
        </w:tcBorders>
      </w:tcPr>
    </w:tblStylePr>
    <w:tblStylePr w:type="band1Horz">
      <w:tblPr/>
      <w:tcPr>
        <w:tcBorders>
          <w:top w:val="single" w:sz="4" w:space="0" w:color="AB6140" w:themeColor="accent3"/>
          <w:bottom w:val="single" w:sz="4" w:space="0" w:color="AB61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B6140" w:themeColor="accent3"/>
          <w:left w:val="nil"/>
        </w:tcBorders>
      </w:tcPr>
    </w:tblStylePr>
    <w:tblStylePr w:type="swCell">
      <w:tblPr/>
      <w:tcPr>
        <w:tcBorders>
          <w:top w:val="double" w:sz="4" w:space="0" w:color="AB61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AB367" w:themeColor="accent4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B367" w:themeColor="accent4"/>
          <w:right w:val="single" w:sz="4" w:space="0" w:color="9AB367" w:themeColor="accent4"/>
        </w:tcBorders>
      </w:tcPr>
    </w:tblStylePr>
    <w:tblStylePr w:type="band1Horz">
      <w:tblPr/>
      <w:tcPr>
        <w:tcBorders>
          <w:top w:val="single" w:sz="4" w:space="0" w:color="9AB367" w:themeColor="accent4"/>
          <w:bottom w:val="single" w:sz="4" w:space="0" w:color="9AB36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B367" w:themeColor="accent4"/>
          <w:left w:val="nil"/>
        </w:tcBorders>
      </w:tcPr>
    </w:tblStylePr>
    <w:tblStylePr w:type="swCell">
      <w:tblPr/>
      <w:tcPr>
        <w:tcBorders>
          <w:top w:val="double" w:sz="4" w:space="0" w:color="9AB36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4696B" w:themeColor="accent5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4696B" w:themeColor="accent5"/>
          <w:right w:val="single" w:sz="4" w:space="0" w:color="B4696B" w:themeColor="accent5"/>
        </w:tcBorders>
      </w:tcPr>
    </w:tblStylePr>
    <w:tblStylePr w:type="band1Horz">
      <w:tblPr/>
      <w:tcPr>
        <w:tcBorders>
          <w:top w:val="single" w:sz="4" w:space="0" w:color="B4696B" w:themeColor="accent5"/>
          <w:bottom w:val="single" w:sz="4" w:space="0" w:color="B4696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4696B" w:themeColor="accent5"/>
          <w:left w:val="nil"/>
        </w:tcBorders>
      </w:tcPr>
    </w:tblStylePr>
    <w:tblStylePr w:type="swCell">
      <w:tblPr/>
      <w:tcPr>
        <w:tcBorders>
          <w:top w:val="double" w:sz="4" w:space="0" w:color="B4696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1BA66" w:themeColor="accent6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BA66" w:themeColor="accent6"/>
          <w:right w:val="single" w:sz="4" w:space="0" w:color="D1BA66" w:themeColor="accent6"/>
        </w:tcBorders>
      </w:tcPr>
    </w:tblStylePr>
    <w:tblStylePr w:type="band1Horz">
      <w:tblPr/>
      <w:tcPr>
        <w:tcBorders>
          <w:top w:val="single" w:sz="4" w:space="0" w:color="D1BA66" w:themeColor="accent6"/>
          <w:bottom w:val="single" w:sz="4" w:space="0" w:color="D1BA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BA66" w:themeColor="accent6"/>
          <w:left w:val="nil"/>
        </w:tcBorders>
      </w:tcPr>
    </w:tblStylePr>
    <w:tblStylePr w:type="swCell">
      <w:tblPr/>
      <w:tcPr>
        <w:tcBorders>
          <w:top w:val="double" w:sz="4" w:space="0" w:color="D1BA6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C2BF" w:themeColor="accent1"/>
        <w:left w:val="single" w:sz="24" w:space="0" w:color="66C2BF" w:themeColor="accent1"/>
        <w:bottom w:val="single" w:sz="24" w:space="0" w:color="66C2BF" w:themeColor="accent1"/>
        <w:right w:val="single" w:sz="24" w:space="0" w:color="66C2BF" w:themeColor="accent1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844D" w:themeColor="accent2"/>
        <w:left w:val="single" w:sz="24" w:space="0" w:color="BF844D" w:themeColor="accent2"/>
        <w:bottom w:val="single" w:sz="24" w:space="0" w:color="BF844D" w:themeColor="accent2"/>
        <w:right w:val="single" w:sz="24" w:space="0" w:color="BF844D" w:themeColor="accent2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B6140" w:themeColor="accent3"/>
        <w:left w:val="single" w:sz="24" w:space="0" w:color="AB6140" w:themeColor="accent3"/>
        <w:bottom w:val="single" w:sz="24" w:space="0" w:color="AB6140" w:themeColor="accent3"/>
        <w:right w:val="single" w:sz="24" w:space="0" w:color="AB6140" w:themeColor="accent3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AB367" w:themeColor="accent4"/>
        <w:left w:val="single" w:sz="24" w:space="0" w:color="9AB367" w:themeColor="accent4"/>
        <w:bottom w:val="single" w:sz="24" w:space="0" w:color="9AB367" w:themeColor="accent4"/>
        <w:right w:val="single" w:sz="24" w:space="0" w:color="9AB367" w:themeColor="accent4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4696B" w:themeColor="accent5"/>
        <w:left w:val="single" w:sz="24" w:space="0" w:color="B4696B" w:themeColor="accent5"/>
        <w:bottom w:val="single" w:sz="24" w:space="0" w:color="B4696B" w:themeColor="accent5"/>
        <w:right w:val="single" w:sz="24" w:space="0" w:color="B4696B" w:themeColor="accent5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BA66" w:themeColor="accent6"/>
        <w:left w:val="single" w:sz="24" w:space="0" w:color="D1BA66" w:themeColor="accent6"/>
        <w:bottom w:val="single" w:sz="24" w:space="0" w:color="D1BA66" w:themeColor="accent6"/>
        <w:right w:val="single" w:sz="24" w:space="0" w:color="D1BA66" w:themeColor="accent6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66C2BF" w:themeColor="accent1"/>
        <w:bottom w:val="single" w:sz="4" w:space="0" w:color="66C2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6C2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BF844D" w:themeColor="accent2"/>
        <w:bottom w:val="single" w:sz="4" w:space="0" w:color="BF84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84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AB6140" w:themeColor="accent3"/>
        <w:bottom w:val="single" w:sz="4" w:space="0" w:color="AB61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B61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9AB367" w:themeColor="accent4"/>
        <w:bottom w:val="single" w:sz="4" w:space="0" w:color="9AB36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AB36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B4696B" w:themeColor="accent5"/>
        <w:bottom w:val="single" w:sz="4" w:space="0" w:color="B4696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4696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D1BA66" w:themeColor="accent6"/>
        <w:bottom w:val="single" w:sz="4" w:space="0" w:color="D1BA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BA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C2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C2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C2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C2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84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84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84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84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B61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B61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B61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B61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B36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B36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B36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B36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46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46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46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46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BA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BA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BA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BA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  <w:insideV w:val="single" w:sz="8" w:space="0" w:color="8CD1CE" w:themeColor="accent1" w:themeTint="BF"/>
      </w:tblBorders>
    </w:tblPr>
    <w:tcPr>
      <w:shd w:val="clear" w:color="auto" w:fill="D9F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D1C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  <w:insideV w:val="single" w:sz="8" w:space="0" w:color="CFA279" w:themeColor="accent2" w:themeTint="BF"/>
      </w:tblBorders>
    </w:tblPr>
    <w:tcPr>
      <w:shd w:val="clear" w:color="auto" w:fill="EFE0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2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  <w:insideV w:val="single" w:sz="8" w:space="0" w:color="C78569" w:themeColor="accent3" w:themeTint="BF"/>
      </w:tblBorders>
    </w:tblPr>
    <w:tcPr>
      <w:shd w:val="clear" w:color="auto" w:fill="ECD6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856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  <w:insideV w:val="single" w:sz="8" w:space="0" w:color="B3C68D" w:themeColor="accent4" w:themeTint="BF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68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  <w:insideV w:val="single" w:sz="8" w:space="0" w:color="C68E8F" w:themeColor="accent5" w:themeTint="BF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8E8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  <w:insideV w:val="single" w:sz="8" w:space="0" w:color="DCCB8C" w:themeColor="accent6" w:themeTint="BF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CB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sz="6" w:space="0" w:color="66C2BF" w:themeColor="accent1"/>
          <w:insideV w:val="single" w:sz="6" w:space="0" w:color="66C2BF" w:themeColor="accent1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sz="6" w:space="0" w:color="BF844D" w:themeColor="accent2"/>
          <w:insideV w:val="single" w:sz="6" w:space="0" w:color="BF844D" w:themeColor="accent2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sz="6" w:space="0" w:color="AB6140" w:themeColor="accent3"/>
          <w:insideV w:val="single" w:sz="6" w:space="0" w:color="AB6140" w:themeColor="accent3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sz="6" w:space="0" w:color="9AB367" w:themeColor="accent4"/>
          <w:insideV w:val="single" w:sz="6" w:space="0" w:color="9AB367" w:themeColor="accent4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sz="6" w:space="0" w:color="B4696B" w:themeColor="accent5"/>
          <w:insideV w:val="single" w:sz="6" w:space="0" w:color="B4696B" w:themeColor="accent5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sz="6" w:space="0" w:color="D1BA66" w:themeColor="accent6"/>
          <w:insideV w:val="single" w:sz="6" w:space="0" w:color="D1BA66" w:themeColor="accent6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E0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1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AE9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9B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4B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C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C2BF" w:themeColor="accen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844D" w:themeColor="accent2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6140" w:themeColor="accent3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B367" w:themeColor="accent4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696B" w:themeColor="accent5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BA66" w:themeColor="accent6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C2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C2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C2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84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84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61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61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B3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B3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696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696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BA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BA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">
    <w:name w:val="Mención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246B2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46B29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246B2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46B2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46B29"/>
  </w:style>
  <w:style w:type="character" w:styleId="PageNumber">
    <w:name w:val="page number"/>
    <w:basedOn w:val="DefaultParagraphFont"/>
    <w:uiPriority w:val="99"/>
    <w:semiHidden/>
    <w:unhideWhenUsed/>
    <w:rsid w:val="00246B29"/>
  </w:style>
  <w:style w:type="table" w:styleId="PlainTable1">
    <w:name w:val="Plain Table 1"/>
    <w:basedOn w:val="Table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46B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46B29"/>
  </w:style>
  <w:style w:type="paragraph" w:styleId="Signature">
    <w:name w:val="Signature"/>
    <w:basedOn w:val="Normal"/>
    <w:link w:val="Signature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46B29"/>
  </w:style>
  <w:style w:type="character" w:customStyle="1" w:styleId="Hipervnculointeligente1">
    <w:name w:val="Hipervínculo inteligente1"/>
    <w:basedOn w:val="DefaultParagraphFont"/>
    <w:uiPriority w:val="99"/>
    <w:semiHidden/>
    <w:unhideWhenUsed/>
    <w:rsid w:val="00246B2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46B2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46B2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46B2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46B2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46B2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46B2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46B2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46B2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46B2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46B2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46B2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46B2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46B2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46B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46B2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46B2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46B2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46B2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46B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46B2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46B2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46B2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46B2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4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46B2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46B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B2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46B2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46B2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46B2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46B2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46B2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46B2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46B29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80F9374DC0049BD3C5A3A24127736" ma:contentTypeVersion="10" ma:contentTypeDescription="Crear nuevo documento." ma:contentTypeScope="" ma:versionID="4af5823a4ada15e8a0dc9183628ae34a">
  <xsd:schema xmlns:xsd="http://www.w3.org/2001/XMLSchema" xmlns:xs="http://www.w3.org/2001/XMLSchema" xmlns:p="http://schemas.microsoft.com/office/2006/metadata/properties" xmlns:ns3="5beaa478-fe6f-43dd-8ab2-2968654ddfad" targetNamespace="http://schemas.microsoft.com/office/2006/metadata/properties" ma:root="true" ma:fieldsID="cdad0e8cfcde22ef6a5e23b1e201ef08" ns3:_="">
    <xsd:import namespace="5beaa478-fe6f-43dd-8ab2-2968654ddf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aa478-fe6f-43dd-8ab2-2968654dd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DF6EA-B552-4AB1-A322-DE875251A1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32FCD8-3839-47E4-9EE2-D83F9D47B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aa478-fe6f-43dd-8ab2-2968654dd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204A0B-053B-4534-9ABB-2F2C3F93AA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E6CCC8-A2AC-4C2D-AE07-4FB8A2B511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Clavijo</dc:creator>
  <cp:keywords/>
  <dc:description/>
  <cp:lastModifiedBy>Javier Clavijo</cp:lastModifiedBy>
  <cp:revision>14</cp:revision>
  <dcterms:created xsi:type="dcterms:W3CDTF">2025-02-20T11:47:00Z</dcterms:created>
  <dcterms:modified xsi:type="dcterms:W3CDTF">2025-02-20T13:58:00Z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0x01010025780F9374DC0049BD3C5A3A24127736</vt:lpwstr>
  </property>
</Properties>
</file>