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260"/>
        <w:gridCol w:w="9340"/>
        <w:gridCol w:w="2360"/>
      </w:tblGrid>
      <w:tr>
        <w:trPr>
          <w:trHeight w:hRule="exact" w:val="4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onospaced" w:hAnsi="Monospaced" w:eastAsia="Monospaced" w:cs="Monospaced"/>
                <w:sz w:val="48"/>
                <w:b w:val="true"/>
              </w:rPr>
              <w:t xml:space="preserve">Lovely Professional University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Cambria Math" w:hAnsi="Cambria Math" w:eastAsia="Cambria Math" w:cs="Cambria Math"/>
                <w:sz w:val="32"/>
              </w:rPr>
              <w:t xml:space="preserve">Jalandhar, Punjab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60"/>
        <w:gridCol w:w="20"/>
        <w:gridCol w:w="1780"/>
        <w:gridCol w:w="20"/>
        <w:gridCol w:w="200"/>
        <w:gridCol w:w="1800"/>
        <w:gridCol w:w="200"/>
        <w:gridCol w:w="800"/>
        <w:gridCol w:w="1000"/>
        <w:gridCol w:w="180"/>
        <w:gridCol w:w="20"/>
        <w:gridCol w:w="1800"/>
        <w:gridCol w:w="180"/>
        <w:gridCol w:w="20"/>
        <w:gridCol w:w="200"/>
        <w:gridCol w:w="1360"/>
        <w:gridCol w:w="40"/>
        <w:gridCol w:w="180"/>
        <w:gridCol w:w="420"/>
        <w:gridCol w:w="1580"/>
        <w:gridCol w:w="500"/>
      </w:tblGrid>
      <w:tr>
        <w:trPr>
          <w:trHeight w:hRule="exact" w:val="3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  <w:b w:val="true"/>
              </w:rPr>
              <w:t xml:space="preserve">Name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  <w:b w:val="true"/>
              </w:rPr>
              <w:t xml:space="preserve">Roll_No: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  <w:b w:val="true"/>
              </w:rPr>
              <w:t xml:space="preserve">Reg No.: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  <w:b w:val="true"/>
              </w:rPr>
              <w:t xml:space="preserve">Section: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  <w:b w:val="true"/>
              </w:rPr>
              <w:t xml:space="preserve">Department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Course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Course_code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960" w:h="86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