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D2EC" w14:textId="77777777" w:rsidR="00650CE3" w:rsidRPr="00401F52" w:rsidRDefault="00B912EF" w:rsidP="00F77F93">
      <w:pPr>
        <w:spacing w:after="120"/>
        <w:jc w:val="center"/>
        <w:rPr>
          <w:rFonts w:ascii="Aptos" w:hAnsi="Aptos"/>
          <w:sz w:val="24"/>
          <w:szCs w:val="24"/>
        </w:rPr>
      </w:pPr>
      <w:r w:rsidRPr="00401F52">
        <w:rPr>
          <w:rFonts w:ascii="Aptos" w:hAnsi="Aptos"/>
          <w:b/>
          <w:bCs/>
          <w:color w:val="0A1D4A"/>
          <w:sz w:val="40"/>
          <w:szCs w:val="40"/>
        </w:rPr>
        <w:t>Declaración de uso de inteligencia artificial</w:t>
      </w:r>
    </w:p>
    <w:p w14:paraId="08ECD2ED" w14:textId="77777777" w:rsidR="00650CE3" w:rsidRPr="00401F52" w:rsidRDefault="00B912EF">
      <w:pPr>
        <w:spacing w:after="200"/>
        <w:rPr>
          <w:rFonts w:ascii="Aptos" w:hAnsi="Aptos"/>
          <w:sz w:val="24"/>
          <w:szCs w:val="24"/>
        </w:rPr>
      </w:pPr>
      <w:r w:rsidRPr="00401F52">
        <w:rPr>
          <w:rFonts w:ascii="Aptos" w:hAnsi="Aptos"/>
          <w:b/>
          <w:bCs/>
          <w:color w:val="2557D6"/>
        </w:rPr>
        <w:t xml:space="preserve">Obligatoria. </w:t>
      </w:r>
      <w:r w:rsidRPr="00401F52">
        <w:rPr>
          <w:rFonts w:ascii="Aptos" w:hAnsi="Aptos"/>
        </w:rPr>
        <w:t>Una por equipo. Se diligencia al cierre de la jornada y se guarda en la carpeta A del canal del equipo, junto con la presentación del pitch.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50CE3" w:rsidRPr="000D5C07" w14:paraId="08ECD2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2EE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b/>
                <w:bCs/>
                <w:color w:val="0A1D4A"/>
                <w:sz w:val="20"/>
                <w:szCs w:val="20"/>
              </w:rPr>
              <w:t>Equipo</w:t>
            </w:r>
          </w:p>
        </w:tc>
        <w:tc>
          <w:tcPr>
            <w:tcW w:w="76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2EF" w14:textId="77777777" w:rsidR="00650CE3" w:rsidRPr="000D5C07" w:rsidRDefault="00650CE3">
            <w:pPr>
              <w:rPr>
                <w:rFonts w:ascii="Aptos" w:hAnsi="Aptos"/>
              </w:rPr>
            </w:pPr>
            <w:r>
              <w:t>Equipo 08</w:t>
            </w:r>
          </w:p>
        </w:tc>
      </w:tr>
      <w:tr w:rsidR="00650CE3" w:rsidRPr="000D5C07" w14:paraId="08ECD2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2F1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b/>
                <w:bCs/>
                <w:color w:val="0A1D4A"/>
                <w:sz w:val="20"/>
                <w:szCs w:val="20"/>
              </w:rPr>
              <w:t>Reto (ODS) y ciudad de validación</w:t>
            </w:r>
          </w:p>
        </w:tc>
        <w:tc>
          <w:tcPr>
            <w:tcW w:w="76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2F2" w14:textId="77777777" w:rsidR="00650CE3" w:rsidRPr="000D5C07" w:rsidRDefault="00650CE3">
            <w:pPr>
              <w:rPr>
                <w:rFonts w:ascii="Aptos" w:hAnsi="Aptos"/>
              </w:rPr>
            </w:pPr>
            <w:r>
              <w:t>Reto 2 (ODS 11) · Medellín, sector Robledo</w:t>
            </w:r>
          </w:p>
        </w:tc>
      </w:tr>
      <w:tr w:rsidR="00650CE3" w:rsidRPr="000D5C07" w14:paraId="08ECD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2F4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b/>
                <w:bCs/>
                <w:color w:val="0A1D4A"/>
                <w:sz w:val="20"/>
                <w:szCs w:val="20"/>
              </w:rPr>
              <w:t>Fecha</w:t>
            </w:r>
          </w:p>
        </w:tc>
        <w:tc>
          <w:tcPr>
            <w:tcW w:w="76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2F5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sz w:val="20"/>
                <w:szCs w:val="20"/>
              </w:rPr>
              <w:t>29 de octubre de 2026</w:t>
            </w:r>
          </w:p>
        </w:tc>
      </w:tr>
    </w:tbl>
    <w:p w14:paraId="08ECD2F7" w14:textId="77777777" w:rsidR="00650CE3" w:rsidRPr="000D5C07" w:rsidRDefault="00650CE3">
      <w:pPr>
        <w:spacing w:after="120"/>
        <w:rPr>
          <w:rFonts w:ascii="Aptos" w:hAnsi="Aptos"/>
        </w:rPr>
      </w:pPr>
    </w:p>
    <w:p w14:paraId="08ECD2F8" w14:textId="1A1EE5B3" w:rsidR="00650CE3" w:rsidRPr="00401F52" w:rsidRDefault="00B912EF" w:rsidP="00776166">
      <w:pPr>
        <w:pStyle w:val="Prrafodelista"/>
        <w:numPr>
          <w:ilvl w:val="0"/>
          <w:numId w:val="2"/>
        </w:numPr>
        <w:spacing w:after="100"/>
        <w:rPr>
          <w:rFonts w:ascii="Aptos" w:hAnsi="Aptos"/>
          <w:b/>
          <w:bCs/>
          <w:color w:val="0A1D4A"/>
          <w:sz w:val="28"/>
          <w:szCs w:val="28"/>
        </w:rPr>
      </w:pPr>
      <w:r w:rsidRPr="00401F52">
        <w:rPr>
          <w:rFonts w:ascii="Aptos" w:hAnsi="Aptos"/>
          <w:b/>
          <w:bCs/>
          <w:color w:val="0A1D4A"/>
          <w:sz w:val="28"/>
          <w:szCs w:val="28"/>
        </w:rPr>
        <w:t>Uso de inteligencia artificial generativa</w:t>
      </w:r>
    </w:p>
    <w:p w14:paraId="74090C04" w14:textId="77777777" w:rsidR="00776166" w:rsidRPr="00401F52" w:rsidRDefault="00776166" w:rsidP="00776166">
      <w:pPr>
        <w:pStyle w:val="Prrafodelista"/>
        <w:spacing w:after="100"/>
        <w:ind w:left="720"/>
        <w:rPr>
          <w:rFonts w:ascii="Aptos" w:hAnsi="Aptos"/>
          <w:sz w:val="24"/>
          <w:szCs w:val="24"/>
        </w:rPr>
      </w:pPr>
    </w:p>
    <w:p w14:paraId="08ECD2F9" w14:textId="6E49BA52" w:rsidR="00650CE3" w:rsidRPr="00401F52" w:rsidRDefault="00B912EF">
      <w:pPr>
        <w:spacing w:after="80"/>
        <w:rPr>
          <w:rFonts w:ascii="Aptos" w:hAnsi="Aptos"/>
        </w:rPr>
      </w:pPr>
      <w:r w:rsidRPr="00401F52">
        <w:rPr>
          <w:rFonts w:ascii="Aptos" w:hAnsi="Aptos"/>
        </w:rPr>
        <w:t>Marquen una opción con una X:</w:t>
      </w:r>
    </w:p>
    <w:p w14:paraId="05CA5FCE" w14:textId="54225A3E" w:rsidR="006B25FA" w:rsidRPr="00401F52" w:rsidRDefault="006B25FA">
      <w:pPr>
        <w:spacing w:after="80"/>
        <w:rPr>
          <w:rFonts w:ascii="Aptos" w:hAnsi="Aptos"/>
          <w:sz w:val="24"/>
          <w:szCs w:val="24"/>
        </w:rPr>
      </w:pPr>
      <w:r w:rsidRPr="00401F52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E8B89" wp14:editId="286F879A">
                <wp:simplePos x="0" y="0"/>
                <wp:positionH relativeFrom="margin">
                  <wp:posOffset>114745</wp:posOffset>
                </wp:positionH>
                <wp:positionV relativeFrom="paragraph">
                  <wp:posOffset>168275</wp:posOffset>
                </wp:positionV>
                <wp:extent cx="285007" cy="225631"/>
                <wp:effectExtent l="0" t="0" r="20320" b="22225"/>
                <wp:wrapNone/>
                <wp:docPr id="37891510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07" cy="22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306C2" w14:textId="77777777" w:rsidR="006B25FA" w:rsidRDefault="006B25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5E8B8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9.05pt;margin-top:13.25pt;width:22.45pt;height:17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" fillcolor="white [3201]" strokeweight=".5pt">
                <v:textbox>
                  <w:txbxContent>
                    <w:p w14:paraId="4AB306C2" w14:textId="77777777" w:rsidR="006B25FA" w:rsidRDefault="006B25FA"/>
                  </w:txbxContent>
                </v:textbox>
                <w10:wrap anchorx="margin"/>
              </v:shape>
            </w:pict>
          </mc:Fallback>
        </mc:AlternateContent>
      </w:r>
    </w:p>
    <w:p w14:paraId="08ECD2FA" w14:textId="221CC731" w:rsidR="00650CE3" w:rsidRPr="00401F52" w:rsidRDefault="006B25FA" w:rsidP="00A43C87">
      <w:pPr>
        <w:rPr>
          <w:rFonts w:ascii="Aptos" w:hAnsi="Aptos"/>
          <w:sz w:val="24"/>
          <w:szCs w:val="24"/>
        </w:rPr>
      </w:pPr>
      <w:r w:rsidRPr="00401F52">
        <w:rPr>
          <w:rFonts w:ascii="Aptos" w:hAnsi="Aptos"/>
        </w:rPr>
        <w:t xml:space="preserve">                </w:t>
      </w:r>
      <w:r w:rsidR="00B912EF" w:rsidRPr="00401F52">
        <w:rPr>
          <w:rFonts w:ascii="Aptos" w:hAnsi="Aptos"/>
        </w:rPr>
        <w:t>No usamos herramientas de IA generativa en ninguna etapa.</w:t>
      </w:r>
    </w:p>
    <w:p w14:paraId="2D6F26C9" w14:textId="44ECCE92" w:rsidR="006B25FA" w:rsidRPr="00401F52" w:rsidRDefault="00A43C87" w:rsidP="00A43C87">
      <w:pPr>
        <w:rPr>
          <w:rFonts w:ascii="Aptos" w:hAnsi="Aptos"/>
        </w:rPr>
      </w:pPr>
      <w:r w:rsidRPr="00401F52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58FC1C" wp14:editId="0BB4F918">
                <wp:simplePos x="0" y="0"/>
                <wp:positionH relativeFrom="margin">
                  <wp:posOffset>92520</wp:posOffset>
                </wp:positionH>
                <wp:positionV relativeFrom="paragraph">
                  <wp:posOffset>112395</wp:posOffset>
                </wp:positionV>
                <wp:extent cx="285007" cy="225631"/>
                <wp:effectExtent l="0" t="0" r="20320" b="22225"/>
                <wp:wrapNone/>
                <wp:docPr id="174609073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07" cy="22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1964B" w14:textId="77777777" w:rsidR="00A43C87" w:rsidRDefault="00A43C87" w:rsidP="00A43C87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8FC1C" id="_x0000_s1027" type="#_x0000_t202" style="position:absolute;margin-left:7.3pt;margin-top:8.85pt;width:22.45pt;height:17.7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" fillcolor="white [3201]" strokeweight=".5pt">
                <v:textbox>
                  <w:txbxContent>
                    <w:p w14:paraId="1EF1964B" w14:textId="77777777" w:rsidR="00A43C87" w:rsidRDefault="00A43C87" w:rsidP="00A43C87">
                      <w:pPr>
                        <w:jc w:val="center"/>
                      </w:pPr>
                      <w:r>
                        <w:rPr>
                          <w:b/>
                          <w:sz w:val="20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25FA" w:rsidRPr="00401F52">
        <w:rPr>
          <w:rFonts w:ascii="Aptos" w:hAnsi="Aptos"/>
        </w:rPr>
        <w:t xml:space="preserve">                </w:t>
      </w:r>
    </w:p>
    <w:p w14:paraId="08ECD2FB" w14:textId="37704393" w:rsidR="00650CE3" w:rsidRPr="00401F52" w:rsidRDefault="00A43C87">
      <w:pPr>
        <w:spacing w:after="160"/>
        <w:rPr>
          <w:rFonts w:ascii="Aptos" w:hAnsi="Aptos"/>
        </w:rPr>
      </w:pPr>
      <w:r w:rsidRPr="00401F52">
        <w:rPr>
          <w:rFonts w:ascii="Aptos" w:hAnsi="Aptos"/>
          <w:b/>
        </w:rPr>
        <w:t xml:space="preserve">                </w:t>
      </w:r>
      <w:r w:rsidR="00B912EF" w:rsidRPr="00401F52">
        <w:rPr>
          <w:rFonts w:ascii="Aptos" w:hAnsi="Aptos"/>
        </w:rPr>
        <w:t>Sí usamos herramientas de IA generativa. Las detallamos en la tabla.</w:t>
      </w:r>
    </w:p>
    <w:p w14:paraId="55164503" w14:textId="77777777" w:rsidR="000D5C07" w:rsidRPr="000D5C07" w:rsidRDefault="000D5C07" w:rsidP="000D5C07">
      <w:pPr>
        <w:rPr>
          <w:rFonts w:ascii="Aptos" w:hAnsi="Aptos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2900"/>
        <w:gridCol w:w="2980"/>
      </w:tblGrid>
      <w:tr w:rsidR="00650CE3" w:rsidRPr="000D5C07" w14:paraId="08ECD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0A1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2FC" w14:textId="74882F78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b/>
                <w:bCs/>
                <w:color w:val="FFFFFF"/>
                <w:sz w:val="19"/>
                <w:szCs w:val="19"/>
              </w:rPr>
              <w:t>Herramienta de IA</w:t>
            </w:r>
          </w:p>
        </w:tc>
        <w:tc>
          <w:tcPr>
            <w:tcW w:w="23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0A1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2FD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b/>
                <w:bCs/>
                <w:color w:val="FFFFFF"/>
                <w:sz w:val="19"/>
                <w:szCs w:val="19"/>
              </w:rPr>
              <w:t>Etapa GENIA y formato</w:t>
            </w:r>
          </w:p>
        </w:tc>
        <w:tc>
          <w:tcPr>
            <w:tcW w:w="2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0A1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2FE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b/>
                <w:bCs/>
                <w:color w:val="FFFFFF"/>
                <w:sz w:val="19"/>
                <w:szCs w:val="19"/>
              </w:rPr>
              <w:t>¿Para qué la usamos?</w:t>
            </w:r>
          </w:p>
        </w:tc>
        <w:tc>
          <w:tcPr>
            <w:tcW w:w="29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0A1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2FF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b/>
                <w:bCs/>
                <w:color w:val="FFFFFF"/>
                <w:sz w:val="19"/>
                <w:szCs w:val="19"/>
              </w:rPr>
              <w:t>¿Cómo verificamos el resultado?</w:t>
            </w:r>
          </w:p>
        </w:tc>
      </w:tr>
      <w:tr w:rsidR="00650CE3" w:rsidRPr="000D5C07" w14:paraId="08ECD3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1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i/>
                <w:iCs/>
                <w:color w:val="8A93A3"/>
                <w:sz w:val="20"/>
                <w:szCs w:val="20"/>
              </w:rPr>
              <w:t xml:space="preserve">Ej.: </w:t>
            </w:r>
            <w:proofErr w:type="spellStart"/>
            <w:r w:rsidRPr="000D5C07">
              <w:rPr>
                <w:rFonts w:ascii="Aptos" w:hAnsi="Aptos"/>
                <w:i/>
                <w:iCs/>
                <w:color w:val="8A93A3"/>
                <w:sz w:val="20"/>
                <w:szCs w:val="20"/>
              </w:rPr>
              <w:t>Copilot</w:t>
            </w:r>
            <w:proofErr w:type="spellEnd"/>
          </w:p>
        </w:tc>
        <w:tc>
          <w:tcPr>
            <w:tcW w:w="23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2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i/>
                <w:iCs/>
                <w:color w:val="8A93A3"/>
                <w:sz w:val="20"/>
                <w:szCs w:val="20"/>
              </w:rPr>
              <w:t>E · Fuentes de consulta</w:t>
            </w:r>
          </w:p>
        </w:tc>
        <w:tc>
          <w:tcPr>
            <w:tcW w:w="2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3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i/>
                <w:iCs/>
                <w:color w:val="8A93A3"/>
                <w:sz w:val="20"/>
                <w:szCs w:val="20"/>
              </w:rPr>
              <w:t>Resumir un informe de empleo juvenil</w:t>
            </w:r>
          </w:p>
        </w:tc>
        <w:tc>
          <w:tcPr>
            <w:tcW w:w="29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4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i/>
                <w:iCs/>
                <w:color w:val="8A93A3"/>
                <w:sz w:val="20"/>
                <w:szCs w:val="20"/>
              </w:rPr>
              <w:t>Contrastamos las cifras con el informe original del instituto de estadística</w:t>
            </w:r>
          </w:p>
        </w:tc>
      </w:tr>
      <w:tr w:rsidR="00650CE3" w:rsidRPr="000D5C07" w14:paraId="08ECD30A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6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Claude (Anthropic)</w:t>
            </w:r>
          </w:p>
        </w:tc>
        <w:tc>
          <w:tcPr>
            <w:tcW w:w="23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7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Todas las etapas · Plan del equipo</w:t>
            </w:r>
          </w:p>
        </w:tc>
        <w:tc>
          <w:tcPr>
            <w:tcW w:w="2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8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Organizar el plan de trabajo, el cronograma y la repartición de tareas</w:t>
            </w:r>
          </w:p>
        </w:tc>
        <w:tc>
          <w:tcPr>
            <w:tcW w:w="29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9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Lo revisamos y ajustamos entre los tres integrantes</w:t>
            </w:r>
          </w:p>
        </w:tc>
      </w:tr>
      <w:tr w:rsidR="00650CE3" w:rsidRPr="000D5C07" w14:paraId="08ECD30F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B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Claude (Anthropic)</w:t>
            </w:r>
          </w:p>
        </w:tc>
        <w:tc>
          <w:tcPr>
            <w:tcW w:w="23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C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E · Entrevista corta: plantilla</w:t>
            </w:r>
          </w:p>
        </w:tc>
        <w:tc>
          <w:tcPr>
            <w:tcW w:w="2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D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Proponer preguntas abiertas para cada tipo de entrevistado</w:t>
            </w:r>
          </w:p>
        </w:tc>
        <w:tc>
          <w:tcPr>
            <w:tcW w:w="29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0E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Revisamos y adaptamos las preguntas a cada persona antes de entrevistar</w:t>
            </w:r>
          </w:p>
        </w:tc>
      </w:tr>
      <w:tr w:rsidR="00650CE3" w:rsidRPr="000D5C07" w14:paraId="08ECD314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0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Claude (Anthropic), con búsqueda web</w:t>
            </w:r>
          </w:p>
        </w:tc>
        <w:tc>
          <w:tcPr>
            <w:tcW w:w="23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1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E · Fuentes de consulta</w:t>
            </w:r>
          </w:p>
        </w:tc>
        <w:tc>
          <w:tcPr>
            <w:tcW w:w="2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2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Buscar y resumir 4 fuentes sobre residuos y puntos críticos en Medellín y Robledo</w:t>
            </w:r>
          </w:p>
        </w:tc>
        <w:tc>
          <w:tcPr>
            <w:tcW w:w="29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3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Abrimos cada enlace y comparamos las cifras con la página original</w:t>
            </w:r>
          </w:p>
        </w:tc>
      </w:tr>
      <w:tr w:rsidR="00650CE3" w:rsidRPr="000D5C07" w14:paraId="08ECD319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5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Claude (Anthropic)</w:t>
            </w:r>
          </w:p>
        </w:tc>
        <w:tc>
          <w:tcPr>
            <w:tcW w:w="23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6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E · Plantillas .pptx</w:t>
            </w:r>
          </w:p>
        </w:tc>
        <w:tc>
          <w:tcPr>
            <w:tcW w:w="2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7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Pasar el contenido de fuentes y preguntas a las diapositivas</w:t>
            </w:r>
          </w:p>
        </w:tc>
        <w:tc>
          <w:tcPr>
            <w:tcW w:w="29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8" w14:textId="77777777" w:rsidR="00650CE3" w:rsidRPr="000D5C07" w:rsidRDefault="00650CE3">
            <w:pPr>
              <w:rPr>
                <w:rFonts w:ascii="Aptos" w:hAnsi="Aptos"/>
              </w:rPr>
            </w:pPr>
            <w:r>
              <w:rPr>
                <w:sz w:val="20"/>
              </w:rPr>
              <w:t>Revisamos cada diapositiva antes de subirla</w:t>
            </w:r>
          </w:p>
        </w:tc>
      </w:tr>
      <w:tr w:rsidR="00650CE3" w:rsidRPr="000D5C07" w14:paraId="08ECD31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A" w14:textId="77777777" w:rsidR="00650CE3" w:rsidRPr="000D5C07" w:rsidRDefault="00650CE3">
            <w:pPr>
              <w:rPr>
                <w:rFonts w:ascii="Aptos" w:hAnsi="Aptos"/>
              </w:rPr>
            </w:pPr>
          </w:p>
        </w:tc>
        <w:tc>
          <w:tcPr>
            <w:tcW w:w="23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B" w14:textId="77777777" w:rsidR="00650CE3" w:rsidRPr="000D5C07" w:rsidRDefault="00650CE3">
            <w:pPr>
              <w:rPr>
                <w:rFonts w:ascii="Aptos" w:hAnsi="Aptos"/>
              </w:rPr>
            </w:pPr>
          </w:p>
        </w:tc>
        <w:tc>
          <w:tcPr>
            <w:tcW w:w="29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C" w14:textId="77777777" w:rsidR="00650CE3" w:rsidRPr="000D5C07" w:rsidRDefault="00650CE3">
            <w:pPr>
              <w:rPr>
                <w:rFonts w:ascii="Aptos" w:hAnsi="Aptos"/>
              </w:rPr>
            </w:pPr>
          </w:p>
        </w:tc>
        <w:tc>
          <w:tcPr>
            <w:tcW w:w="29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1D" w14:textId="77777777" w:rsidR="00650CE3" w:rsidRPr="000D5C07" w:rsidRDefault="00650CE3">
            <w:pPr>
              <w:rPr>
                <w:rFonts w:ascii="Aptos" w:hAnsi="Aptos"/>
              </w:rPr>
            </w:pPr>
          </w:p>
        </w:tc>
      </w:tr>
    </w:tbl>
    <w:p w14:paraId="08ECD31F" w14:textId="77777777" w:rsidR="00650CE3" w:rsidRPr="000D5C07" w:rsidRDefault="00B912EF">
      <w:pPr>
        <w:spacing w:after="200"/>
        <w:rPr>
          <w:rFonts w:ascii="Aptos" w:hAnsi="Aptos"/>
        </w:rPr>
      </w:pPr>
      <w:r w:rsidRPr="000D5C07">
        <w:rPr>
          <w:rFonts w:ascii="Aptos" w:hAnsi="Aptos"/>
          <w:i/>
          <w:iCs/>
          <w:color w:val="8A93A3"/>
          <w:sz w:val="18"/>
          <w:szCs w:val="18"/>
        </w:rPr>
        <w:t>Agreguen filas si las necesitan. La primera fila es un ejemplo.</w:t>
      </w:r>
    </w:p>
    <w:p w14:paraId="523A27B3" w14:textId="77777777" w:rsidR="00776166" w:rsidRPr="000D5C07" w:rsidRDefault="00776166">
      <w:pPr>
        <w:spacing w:after="100"/>
        <w:rPr>
          <w:rFonts w:ascii="Aptos" w:hAnsi="Aptos"/>
          <w:b/>
          <w:bCs/>
          <w:color w:val="0A1D4A"/>
          <w:sz w:val="24"/>
          <w:szCs w:val="24"/>
        </w:rPr>
      </w:pPr>
    </w:p>
    <w:p w14:paraId="13C94060" w14:textId="77777777" w:rsidR="000D5C07" w:rsidRPr="000D5C07" w:rsidRDefault="000D5C07" w:rsidP="000D5C07">
      <w:pPr>
        <w:rPr>
          <w:rFonts w:ascii="Aptos" w:hAnsi="Aptos"/>
          <w:b/>
          <w:bCs/>
          <w:color w:val="0A1D4A"/>
          <w:sz w:val="24"/>
          <w:szCs w:val="24"/>
        </w:rPr>
      </w:pPr>
    </w:p>
    <w:p w14:paraId="58361852" w14:textId="77777777" w:rsidR="000D5C07" w:rsidRPr="000D5C07" w:rsidRDefault="000D5C07" w:rsidP="000D5C07">
      <w:pPr>
        <w:rPr>
          <w:rFonts w:ascii="Aptos" w:hAnsi="Aptos"/>
          <w:b/>
          <w:bCs/>
          <w:color w:val="0A1D4A"/>
          <w:sz w:val="24"/>
          <w:szCs w:val="24"/>
        </w:rPr>
      </w:pPr>
    </w:p>
    <w:p w14:paraId="4A9ACAC9" w14:textId="77777777" w:rsidR="000D5C07" w:rsidRPr="000D5C07" w:rsidRDefault="000D5C07" w:rsidP="000D5C07">
      <w:pPr>
        <w:rPr>
          <w:rFonts w:ascii="Aptos" w:hAnsi="Aptos"/>
          <w:b/>
          <w:bCs/>
          <w:color w:val="0A1D4A"/>
          <w:sz w:val="24"/>
          <w:szCs w:val="24"/>
        </w:rPr>
      </w:pPr>
    </w:p>
    <w:p w14:paraId="6D9780D2" w14:textId="77777777" w:rsidR="000D5C07" w:rsidRPr="000D5C07" w:rsidRDefault="000D5C07" w:rsidP="000D5C07">
      <w:pPr>
        <w:rPr>
          <w:rFonts w:ascii="Aptos" w:hAnsi="Aptos"/>
          <w:b/>
          <w:bCs/>
          <w:color w:val="0A1D4A"/>
          <w:sz w:val="24"/>
          <w:szCs w:val="24"/>
        </w:rPr>
      </w:pPr>
    </w:p>
    <w:p w14:paraId="6E9BAFD3" w14:textId="1E5BBC76" w:rsidR="00776166" w:rsidRPr="00401F52" w:rsidRDefault="00B912EF" w:rsidP="000D5C07">
      <w:pPr>
        <w:pStyle w:val="Prrafodelista"/>
        <w:numPr>
          <w:ilvl w:val="0"/>
          <w:numId w:val="2"/>
        </w:numPr>
        <w:rPr>
          <w:rFonts w:ascii="Aptos" w:hAnsi="Aptos"/>
          <w:b/>
          <w:bCs/>
          <w:color w:val="0A1D4A"/>
          <w:sz w:val="28"/>
          <w:szCs w:val="28"/>
        </w:rPr>
      </w:pPr>
      <w:r w:rsidRPr="00401F52">
        <w:rPr>
          <w:rFonts w:ascii="Aptos" w:hAnsi="Aptos"/>
          <w:b/>
          <w:bCs/>
          <w:color w:val="0A1D4A"/>
          <w:sz w:val="28"/>
          <w:szCs w:val="28"/>
        </w:rPr>
        <w:t>Declaración del equipo</w:t>
      </w:r>
    </w:p>
    <w:p w14:paraId="4ED24E55" w14:textId="77777777" w:rsidR="00776166" w:rsidRPr="00401F52" w:rsidRDefault="00776166" w:rsidP="00776166">
      <w:pPr>
        <w:spacing w:after="100"/>
        <w:ind w:left="360"/>
        <w:rPr>
          <w:rFonts w:ascii="Aptos" w:hAnsi="Aptos"/>
          <w:b/>
          <w:bCs/>
          <w:color w:val="0A1D4A"/>
          <w:sz w:val="28"/>
          <w:szCs w:val="28"/>
        </w:rPr>
      </w:pPr>
    </w:p>
    <w:p w14:paraId="08ECD321" w14:textId="77777777" w:rsidR="00650CE3" w:rsidRPr="00401F52" w:rsidRDefault="00B912EF">
      <w:pPr>
        <w:spacing w:after="160"/>
        <w:rPr>
          <w:rFonts w:ascii="Aptos" w:hAnsi="Aptos"/>
          <w:sz w:val="24"/>
          <w:szCs w:val="24"/>
        </w:rPr>
      </w:pPr>
      <w:r w:rsidRPr="00401F52">
        <w:rPr>
          <w:rFonts w:ascii="Aptos" w:hAnsi="Aptos"/>
        </w:rPr>
        <w:t>Declaramos que todo el contenido generado con IA fue revisado, comprendido y verificado por el equipo, y que podemos sustentarlo en su totalidad. La IA apoyó nuestro trabajo, pero la observación, las entrevistas y las pruebas con usuarios las hicimos nosotros. No ingresamos datos personales de las personas observadas o entrevistadas en ninguna herramienta de IA.</w:t>
      </w:r>
    </w:p>
    <w:p w14:paraId="08ECD322" w14:textId="77777777" w:rsidR="00650CE3" w:rsidRPr="00401F52" w:rsidRDefault="00B912EF">
      <w:pPr>
        <w:spacing w:after="100"/>
        <w:rPr>
          <w:rFonts w:ascii="Aptos" w:hAnsi="Aptos"/>
          <w:sz w:val="24"/>
          <w:szCs w:val="24"/>
        </w:rPr>
      </w:pPr>
      <w:r w:rsidRPr="00401F52">
        <w:rPr>
          <w:rFonts w:ascii="Aptos" w:hAnsi="Aptos"/>
          <w:i/>
          <w:iCs/>
          <w:color w:val="8A93A3"/>
          <w:sz w:val="20"/>
          <w:szCs w:val="20"/>
        </w:rPr>
        <w:t>En lugar de firma, cada integrante escribe su nombre y «Sí» en la última columna.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400"/>
        <w:gridCol w:w="3080"/>
      </w:tblGrid>
      <w:tr w:rsidR="00650CE3" w:rsidRPr="000D5C07" w14:paraId="08ECD3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0A1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23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b/>
                <w:bCs/>
                <w:color w:val="FFFFFF"/>
                <w:sz w:val="19"/>
                <w:szCs w:val="19"/>
              </w:rPr>
              <w:t>Nombre completo</w:t>
            </w:r>
          </w:p>
        </w:tc>
        <w:tc>
          <w:tcPr>
            <w:tcW w:w="34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0A1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24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b/>
                <w:bCs/>
                <w:color w:val="FFFFFF"/>
                <w:sz w:val="19"/>
                <w:szCs w:val="19"/>
              </w:rPr>
              <w:t>Institución y país</w:t>
            </w:r>
          </w:p>
        </w:tc>
        <w:tc>
          <w:tcPr>
            <w:tcW w:w="30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shd w:val="clear" w:color="auto" w:fill="0A1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25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b/>
                <w:bCs/>
                <w:color w:val="FFFFFF"/>
                <w:sz w:val="19"/>
                <w:szCs w:val="19"/>
              </w:rPr>
              <w:t>Acepto esta declaración (Sí / No)</w:t>
            </w:r>
          </w:p>
        </w:tc>
      </w:tr>
      <w:tr w:rsidR="00650CE3" w:rsidRPr="000D5C07" w14:paraId="08ECD32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27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i w:val="0"/>
                <w:sz w:val="20"/>
                <w:szCs w:val="20"/>
              </w:rPr>
              <w:t>1. Valentina Mejía Consuegra</w:t>
            </w:r>
          </w:p>
        </w:tc>
        <w:tc>
          <w:tcPr>
            <w:tcW w:w="34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28" w14:textId="77777777" w:rsidR="00650CE3" w:rsidRPr="000D5C07" w:rsidRDefault="00650CE3">
            <w:pPr>
              <w:rPr>
                <w:rFonts w:ascii="Aptos" w:hAnsi="Aptos"/>
              </w:rPr>
            </w:pPr>
          </w:p>
        </w:tc>
        <w:tc>
          <w:tcPr>
            <w:tcW w:w="30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29" w14:textId="77777777" w:rsidR="00650CE3" w:rsidRPr="000D5C07" w:rsidRDefault="00650CE3">
            <w:pPr>
              <w:rPr>
                <w:rFonts w:ascii="Aptos" w:hAnsi="Aptos"/>
              </w:rPr>
            </w:pPr>
          </w:p>
        </w:tc>
      </w:tr>
      <w:tr w:rsidR="00650CE3" w:rsidRPr="000D5C07" w14:paraId="08ECD32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2B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i w:val="0"/>
                <w:sz w:val="20"/>
                <w:szCs w:val="20"/>
              </w:rPr>
              <w:t>2. Javier Stiven Vásquez</w:t>
            </w:r>
          </w:p>
        </w:tc>
        <w:tc>
          <w:tcPr>
            <w:tcW w:w="34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2C" w14:textId="77777777" w:rsidR="00650CE3" w:rsidRPr="000D5C07" w:rsidRDefault="00650CE3">
            <w:pPr>
              <w:rPr>
                <w:rFonts w:ascii="Aptos" w:hAnsi="Aptos"/>
              </w:rPr>
            </w:pPr>
          </w:p>
        </w:tc>
        <w:tc>
          <w:tcPr>
            <w:tcW w:w="30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2D" w14:textId="77777777" w:rsidR="00650CE3" w:rsidRPr="000D5C07" w:rsidRDefault="00650CE3">
            <w:pPr>
              <w:rPr>
                <w:rFonts w:ascii="Aptos" w:hAnsi="Aptos"/>
              </w:rPr>
            </w:pPr>
          </w:p>
        </w:tc>
      </w:tr>
      <w:tr w:rsidR="00650CE3" w:rsidRPr="000D5C07" w14:paraId="08ECD33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2F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i w:val="0"/>
                <w:sz w:val="20"/>
                <w:szCs w:val="20"/>
              </w:rPr>
              <w:t>3. Andrés Bolívar Osorio</w:t>
            </w:r>
          </w:p>
        </w:tc>
        <w:tc>
          <w:tcPr>
            <w:tcW w:w="34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30" w14:textId="77777777" w:rsidR="00650CE3" w:rsidRPr="000D5C07" w:rsidRDefault="00650CE3">
            <w:pPr>
              <w:rPr>
                <w:rFonts w:ascii="Aptos" w:hAnsi="Aptos"/>
              </w:rPr>
            </w:pPr>
          </w:p>
        </w:tc>
        <w:tc>
          <w:tcPr>
            <w:tcW w:w="30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31" w14:textId="77777777" w:rsidR="00650CE3" w:rsidRPr="000D5C07" w:rsidRDefault="00650CE3">
            <w:pPr>
              <w:rPr>
                <w:rFonts w:ascii="Aptos" w:hAnsi="Aptos"/>
              </w:rPr>
            </w:pPr>
          </w:p>
        </w:tc>
      </w:tr>
      <w:tr w:rsidR="00650CE3" w:rsidRPr="000D5C07" w14:paraId="08ECD33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33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sz w:val="20"/>
                <w:szCs w:val="20"/>
              </w:rPr>
              <w:t>4.</w:t>
            </w:r>
          </w:p>
        </w:tc>
        <w:tc>
          <w:tcPr>
            <w:tcW w:w="34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34" w14:textId="77777777" w:rsidR="00650CE3" w:rsidRPr="000D5C07" w:rsidRDefault="00650CE3">
            <w:pPr>
              <w:rPr>
                <w:rFonts w:ascii="Aptos" w:hAnsi="Aptos"/>
              </w:rPr>
            </w:pPr>
          </w:p>
        </w:tc>
        <w:tc>
          <w:tcPr>
            <w:tcW w:w="30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35" w14:textId="77777777" w:rsidR="00650CE3" w:rsidRPr="000D5C07" w:rsidRDefault="00650CE3">
            <w:pPr>
              <w:rPr>
                <w:rFonts w:ascii="Aptos" w:hAnsi="Aptos"/>
              </w:rPr>
            </w:pPr>
          </w:p>
        </w:tc>
      </w:tr>
      <w:tr w:rsidR="00650CE3" w:rsidRPr="000D5C07" w14:paraId="08ECD33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37" w14:textId="77777777" w:rsidR="00650CE3" w:rsidRPr="000D5C07" w:rsidRDefault="00B912EF">
            <w:pPr>
              <w:rPr>
                <w:rFonts w:ascii="Aptos" w:hAnsi="Aptos"/>
              </w:rPr>
            </w:pPr>
            <w:r w:rsidRPr="000D5C07">
              <w:rPr>
                <w:rFonts w:ascii="Aptos" w:hAnsi="Aptos"/>
                <w:sz w:val="20"/>
                <w:szCs w:val="20"/>
              </w:rPr>
              <w:t>5.</w:t>
            </w:r>
          </w:p>
        </w:tc>
        <w:tc>
          <w:tcPr>
            <w:tcW w:w="34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38" w14:textId="77777777" w:rsidR="00650CE3" w:rsidRPr="000D5C07" w:rsidRDefault="00650CE3">
            <w:pPr>
              <w:rPr>
                <w:rFonts w:ascii="Aptos" w:hAnsi="Aptos"/>
              </w:rPr>
            </w:pPr>
          </w:p>
        </w:tc>
        <w:tc>
          <w:tcPr>
            <w:tcW w:w="30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339" w14:textId="77777777" w:rsidR="00650CE3" w:rsidRPr="000D5C07" w:rsidRDefault="00650CE3">
            <w:pPr>
              <w:rPr>
                <w:rFonts w:ascii="Aptos" w:hAnsi="Aptos"/>
              </w:rPr>
            </w:pPr>
          </w:p>
        </w:tc>
      </w:tr>
      <w:tr w:rsidR="004C4E95" w:rsidRPr="000D5C07" w14:paraId="2D4E67A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B7B5" w14:textId="482EB4C6" w:rsidR="004C4E95" w:rsidRPr="000D5C07" w:rsidRDefault="004C4E9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6.</w:t>
            </w:r>
          </w:p>
        </w:tc>
        <w:tc>
          <w:tcPr>
            <w:tcW w:w="340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4923" w14:textId="77777777" w:rsidR="004C4E95" w:rsidRPr="000D5C07" w:rsidRDefault="004C4E95">
            <w:pPr>
              <w:rPr>
                <w:rFonts w:ascii="Aptos" w:hAnsi="Aptos"/>
              </w:rPr>
            </w:pPr>
          </w:p>
        </w:tc>
        <w:tc>
          <w:tcPr>
            <w:tcW w:w="3080" w:type="dxa"/>
            <w:tcBorders>
              <w:top w:val="single" w:sz="4" w:space="0" w:color="C9D1DE"/>
              <w:left w:val="single" w:sz="4" w:space="0" w:color="C9D1DE"/>
              <w:bottom w:val="single" w:sz="4" w:space="0" w:color="C9D1DE"/>
              <w:right w:val="single" w:sz="4" w:space="0" w:color="C9D1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87E6" w14:textId="77777777" w:rsidR="004C4E95" w:rsidRPr="000D5C07" w:rsidRDefault="004C4E95">
            <w:pPr>
              <w:rPr>
                <w:rFonts w:ascii="Aptos" w:hAnsi="Aptos"/>
              </w:rPr>
            </w:pPr>
          </w:p>
        </w:tc>
      </w:tr>
    </w:tbl>
    <w:p w14:paraId="08ECD33B" w14:textId="77777777" w:rsidR="00B912EF" w:rsidRPr="000D5C07" w:rsidRDefault="00B912EF">
      <w:pPr>
        <w:rPr>
          <w:rFonts w:ascii="Aptos" w:hAnsi="Aptos"/>
        </w:rPr>
      </w:pPr>
    </w:p>
    <w:sectPr w:rsidR="00B912EF" w:rsidRPr="000D5C07" w:rsidSect="00F77F93">
      <w:headerReference w:type="default" r:id="rId7"/>
      <w:footerReference w:type="default" r:id="rId8"/>
      <w:pgSz w:w="12240" w:h="15840"/>
      <w:pgMar w:top="241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6506F" w14:textId="77777777" w:rsidR="00B912EF" w:rsidRDefault="00B912EF">
      <w:r>
        <w:separator/>
      </w:r>
    </w:p>
  </w:endnote>
  <w:endnote w:type="continuationSeparator" w:id="0">
    <w:p w14:paraId="0A95D393" w14:textId="77777777" w:rsidR="00B912EF" w:rsidRDefault="00B91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CD33B" w14:textId="75F90E44" w:rsidR="00650CE3" w:rsidRDefault="00F77F93">
    <w:r>
      <w:rPr>
        <w:noProof/>
      </w:rPr>
      <w:drawing>
        <wp:anchor distT="0" distB="0" distL="114300" distR="114300" simplePos="0" relativeHeight="251659264" behindDoc="0" locked="0" layoutInCell="1" allowOverlap="1" wp14:anchorId="6EA530F3" wp14:editId="1E1FF6CB">
          <wp:simplePos x="0" y="0"/>
          <wp:positionH relativeFrom="page">
            <wp:align>left</wp:align>
          </wp:positionH>
          <wp:positionV relativeFrom="paragraph">
            <wp:posOffset>74131</wp:posOffset>
          </wp:positionV>
          <wp:extent cx="7774731" cy="537598"/>
          <wp:effectExtent l="0" t="0" r="0" b="0"/>
          <wp:wrapNone/>
          <wp:docPr id="195712133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7121335" name="Imagen 19571213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731" cy="5375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82E28" w14:textId="77777777" w:rsidR="00B912EF" w:rsidRDefault="00B912EF">
      <w:r>
        <w:separator/>
      </w:r>
    </w:p>
  </w:footnote>
  <w:footnote w:type="continuationSeparator" w:id="0">
    <w:p w14:paraId="562E1408" w14:textId="77777777" w:rsidR="00B912EF" w:rsidRDefault="00B91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7AF43" w14:textId="04A740FC" w:rsidR="00F77F93" w:rsidRDefault="00F77F93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F74BB25" wp14:editId="068C0E10">
          <wp:simplePos x="0" y="0"/>
          <wp:positionH relativeFrom="column">
            <wp:posOffset>-673925</wp:posOffset>
          </wp:positionH>
          <wp:positionV relativeFrom="paragraph">
            <wp:posOffset>-449581</wp:posOffset>
          </wp:positionV>
          <wp:extent cx="7765808" cy="1175657"/>
          <wp:effectExtent l="0" t="0" r="6985" b="5715"/>
          <wp:wrapNone/>
          <wp:docPr id="1808668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730987" name="Imagen 16957309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4048" cy="11875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436"/>
    <w:multiLevelType w:val="hybridMultilevel"/>
    <w:tmpl w:val="DD720D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421D8"/>
    <w:multiLevelType w:val="hybridMultilevel"/>
    <w:tmpl w:val="25B891E2"/>
    <w:lvl w:ilvl="0" w:tplc="0B9A79D4" w:tentative="1">
      <w:start w:val="1"/>
      <w:numFmt w:val="bullet"/>
      <w:lvlText w:val="●"/>
      <w:lvlJc w:val="left"/>
      <w:pPr>
        <w:ind w:left="720" w:hanging="360"/>
      </w:pPr>
    </w:lvl>
    <w:lvl w:ilvl="1" w:tplc="3BD606FE" w:tentative="1">
      <w:start w:val="1"/>
      <w:numFmt w:val="bullet"/>
      <w:lvlText w:val="○"/>
      <w:lvlJc w:val="left"/>
      <w:pPr>
        <w:ind w:left="1440" w:hanging="360"/>
      </w:pPr>
    </w:lvl>
    <w:lvl w:ilvl="2" w:tplc="8E5265EC" w:tentative="1">
      <w:start w:val="1"/>
      <w:numFmt w:val="bullet"/>
      <w:lvlText w:val="■"/>
      <w:lvlJc w:val="left"/>
      <w:pPr>
        <w:ind w:left="2160" w:hanging="360"/>
      </w:pPr>
    </w:lvl>
    <w:lvl w:ilvl="3" w:tplc="64101B36" w:tentative="1">
      <w:start w:val="1"/>
      <w:numFmt w:val="bullet"/>
      <w:lvlText w:val="●"/>
      <w:lvlJc w:val="left"/>
      <w:pPr>
        <w:ind w:left="2880" w:hanging="360"/>
      </w:pPr>
    </w:lvl>
    <w:lvl w:ilvl="4" w:tplc="2CE0D936" w:tentative="1">
      <w:start w:val="1"/>
      <w:numFmt w:val="bullet"/>
      <w:lvlText w:val="○"/>
      <w:lvlJc w:val="left"/>
      <w:pPr>
        <w:ind w:left="3600" w:hanging="360"/>
      </w:pPr>
    </w:lvl>
    <w:lvl w:ilvl="5" w:tplc="670A4F4C" w:tentative="1">
      <w:start w:val="1"/>
      <w:numFmt w:val="bullet"/>
      <w:lvlText w:val="■"/>
      <w:lvlJc w:val="left"/>
      <w:pPr>
        <w:ind w:left="4320" w:hanging="360"/>
      </w:pPr>
    </w:lvl>
    <w:lvl w:ilvl="6" w:tplc="7B9C75C6" w:tentative="1">
      <w:start w:val="1"/>
      <w:numFmt w:val="bullet"/>
      <w:lvlText w:val="●"/>
      <w:lvlJc w:val="left"/>
      <w:pPr>
        <w:ind w:left="5040" w:hanging="360"/>
      </w:pPr>
    </w:lvl>
    <w:lvl w:ilvl="7" w:tplc="B05E913C" w:tentative="1">
      <w:start w:val="1"/>
      <w:numFmt w:val="bullet"/>
      <w:lvlText w:val="●"/>
      <w:lvlJc w:val="left"/>
      <w:pPr>
        <w:ind w:left="5760" w:hanging="360"/>
      </w:pPr>
    </w:lvl>
    <w:lvl w:ilvl="8" w:tplc="5002F1A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56752934">
    <w:abstractNumId w:val="1"/>
    <w:lvlOverride w:ilvl="0">
      <w:startOverride w:val="1"/>
    </w:lvlOverride>
  </w:num>
  <w:num w:numId="2" w16cid:durableId="1110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CE3"/>
    <w:rsid w:val="000D5C07"/>
    <w:rsid w:val="00390CAA"/>
    <w:rsid w:val="00401F52"/>
    <w:rsid w:val="004C4E95"/>
    <w:rsid w:val="00650CE3"/>
    <w:rsid w:val="006B25FA"/>
    <w:rsid w:val="00776166"/>
    <w:rsid w:val="00A43C87"/>
    <w:rsid w:val="00B912EF"/>
    <w:rsid w:val="00F7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CD2EB"/>
  <w15:docId w15:val="{CA130591-4047-46DD-A1FB-EC4C7752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7F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7F93"/>
  </w:style>
  <w:style w:type="paragraph" w:styleId="Piedepgina">
    <w:name w:val="footer"/>
    <w:basedOn w:val="Normal"/>
    <w:link w:val="PiedepginaCar"/>
    <w:uiPriority w:val="99"/>
    <w:unhideWhenUsed/>
    <w:rsid w:val="00F77F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7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38A2DF8BF5634585C143A65DE36F97" ma:contentTypeVersion="7" ma:contentTypeDescription="Crear nuevo documento." ma:contentTypeScope="" ma:versionID="fa98356796f1b2bd2690b0a6df2de91c">
  <xsd:schema xmlns:xsd="http://www.w3.org/2001/XMLSchema" xmlns:xs="http://www.w3.org/2001/XMLSchema" xmlns:p="http://schemas.microsoft.com/office/2006/metadata/properties" xmlns:ns2="6d154cc3-f26b-4771-bcfe-6a354b05b084" targetNamespace="http://schemas.microsoft.com/office/2006/metadata/properties" ma:root="true" ma:fieldsID="985c21c8624f49879456639692593b48" ns2:_="">
    <xsd:import namespace="6d154cc3-f26b-4771-bcfe-6a354b05b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54cc3-f26b-4771-bcfe-6a354b05b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872A22-151A-49BF-B2A7-CCF4827D62DB}"/>
</file>

<file path=customXml/itemProps2.xml><?xml version="1.0" encoding="utf-8"?>
<ds:datastoreItem xmlns:ds="http://schemas.openxmlformats.org/officeDocument/2006/customXml" ds:itemID="{015CAA50-F07D-4046-8D2A-2E8856762A7A}"/>
</file>

<file path=customXml/itemProps3.xml><?xml version="1.0" encoding="utf-8"?>
<ds:datastoreItem xmlns:ds="http://schemas.openxmlformats.org/officeDocument/2006/customXml" ds:itemID="{62C1B695-BB3D-411D-81EA-B5FFA30521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222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Aixa Eileen Villamizar Jaimes</cp:lastModifiedBy>
  <cp:revision>8</cp:revision>
  <dcterms:created xsi:type="dcterms:W3CDTF">2026-10-29T05:02:00Z</dcterms:created>
  <dcterms:modified xsi:type="dcterms:W3CDTF">2026-10-29T05:38:00Z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0x010100D338A2DF8BF5634585C143A65DE36F97</vt:lpwstr>
  </property>
</Properties>
</file>