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82745" w14:textId="20DA882D" w:rsidR="008C1398" w:rsidRDefault="008C1398" w:rsidP="00851359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14CE59" wp14:editId="133CE954">
            <wp:simplePos x="0" y="0"/>
            <wp:positionH relativeFrom="margin">
              <wp:align>center</wp:align>
            </wp:positionH>
            <wp:positionV relativeFrom="paragraph">
              <wp:posOffset>-45720</wp:posOffset>
            </wp:positionV>
            <wp:extent cx="4419600" cy="1182370"/>
            <wp:effectExtent l="76200" t="76200" r="133350" b="113030"/>
            <wp:wrapSquare wrapText="bothSides"/>
            <wp:docPr id="2" name="Picture 2" descr="A blue sign with white letter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13571" name="Picture 1" descr="A blue sign with white letter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070" cy="11214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Report</w:t>
      </w:r>
    </w:p>
    <w:p w14:paraId="6F697507" w14:textId="77777777" w:rsidR="00265BB5" w:rsidRPr="00265BB5" w:rsidRDefault="00265BB5" w:rsidP="00265BB5">
      <w:pPr>
        <w:jc w:val="center"/>
        <w:rPr>
          <w:sz w:val="40"/>
          <w:szCs w:val="40"/>
          <w:u w:val="single"/>
        </w:rPr>
      </w:pPr>
      <w:r w:rsidRPr="00265BB5">
        <w:rPr>
          <w:b/>
          <w:sz w:val="40"/>
          <w:szCs w:val="40"/>
          <w:u w:val="single"/>
        </w:rPr>
        <w:t xml:space="preserve">Project Name:  </w:t>
      </w:r>
      <w:r w:rsidRPr="00265BB5">
        <w:rPr>
          <w:sz w:val="40"/>
          <w:szCs w:val="40"/>
          <w:u w:val="single"/>
        </w:rPr>
        <w:t>SCIENTIFIC CALCULATOR</w:t>
      </w:r>
    </w:p>
    <w:p w14:paraId="7AA6E343" w14:textId="77777777" w:rsidR="00265BB5" w:rsidRPr="00851359" w:rsidRDefault="00265BB5" w:rsidP="00851359">
      <w:pPr>
        <w:jc w:val="center"/>
        <w:rPr>
          <w:rFonts w:cstheme="minorHAnsi"/>
        </w:rPr>
      </w:pPr>
    </w:p>
    <w:p w14:paraId="26978485" w14:textId="77777777" w:rsidR="008C1398" w:rsidRDefault="008C1398" w:rsidP="008C1398">
      <w:pPr>
        <w:rPr>
          <w:sz w:val="24"/>
          <w:szCs w:val="24"/>
        </w:rPr>
      </w:pPr>
    </w:p>
    <w:tbl>
      <w:tblPr>
        <w:tblW w:w="1030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2"/>
        <w:gridCol w:w="5405"/>
      </w:tblGrid>
      <w:tr w:rsidR="008C1398" w14:paraId="60FF7EEB" w14:textId="77777777" w:rsidTr="00851359">
        <w:trPr>
          <w:trHeight w:val="757"/>
        </w:trPr>
        <w:tc>
          <w:tcPr>
            <w:tcW w:w="4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39EF0" w14:textId="77777777" w:rsidR="008C1398" w:rsidRDefault="008C139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36"/>
                <w:szCs w:val="36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36"/>
                <w:szCs w:val="36"/>
                <w14:ligatures w14:val="standardContextual"/>
              </w:rPr>
              <w:t>Course Title</w:t>
            </w:r>
          </w:p>
        </w:tc>
        <w:tc>
          <w:tcPr>
            <w:tcW w:w="5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50EA3" w14:textId="77777777" w:rsidR="008C1398" w:rsidRDefault="008C139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36"/>
                <w:szCs w:val="36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36"/>
                <w:szCs w:val="36"/>
                <w14:ligatures w14:val="standardContextual"/>
              </w:rPr>
              <w:t>Programming Fundamentals</w:t>
            </w:r>
          </w:p>
        </w:tc>
      </w:tr>
      <w:tr w:rsidR="008C1398" w14:paraId="576B026A" w14:textId="77777777" w:rsidTr="00851359">
        <w:trPr>
          <w:trHeight w:val="757"/>
        </w:trPr>
        <w:tc>
          <w:tcPr>
            <w:tcW w:w="4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4F961" w14:textId="77777777" w:rsidR="008C1398" w:rsidRDefault="008C139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36"/>
                <w:szCs w:val="36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36"/>
                <w:szCs w:val="36"/>
                <w14:ligatures w14:val="standardContextual"/>
              </w:rPr>
              <w:t>Semester</w:t>
            </w:r>
          </w:p>
        </w:tc>
        <w:tc>
          <w:tcPr>
            <w:tcW w:w="5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FC950" w14:textId="77777777" w:rsidR="008C1398" w:rsidRDefault="008C139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36"/>
                <w:szCs w:val="36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36"/>
                <w:szCs w:val="36"/>
                <w14:ligatures w14:val="standardContextual"/>
              </w:rPr>
              <w:t>SPRING – 2024</w:t>
            </w:r>
          </w:p>
        </w:tc>
      </w:tr>
      <w:tr w:rsidR="008C1398" w14:paraId="27F4713A" w14:textId="77777777" w:rsidTr="00851359">
        <w:trPr>
          <w:trHeight w:val="757"/>
        </w:trPr>
        <w:tc>
          <w:tcPr>
            <w:tcW w:w="4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87C31" w14:textId="77777777" w:rsidR="008C1398" w:rsidRDefault="008C139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36"/>
                <w:szCs w:val="36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36"/>
                <w:szCs w:val="36"/>
                <w14:ligatures w14:val="standardContextual"/>
              </w:rPr>
              <w:t>Class Time</w:t>
            </w:r>
          </w:p>
        </w:tc>
        <w:tc>
          <w:tcPr>
            <w:tcW w:w="5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13BEA" w14:textId="77777777" w:rsidR="008C1398" w:rsidRDefault="008C139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36"/>
                <w:szCs w:val="36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36"/>
                <w:szCs w:val="36"/>
                <w14:ligatures w14:val="standardContextual"/>
              </w:rPr>
              <w:t>Monday  8:30/11:30</w:t>
            </w:r>
          </w:p>
        </w:tc>
      </w:tr>
    </w:tbl>
    <w:p w14:paraId="67A88327" w14:textId="77777777" w:rsidR="008C1398" w:rsidRDefault="008C1398" w:rsidP="008C1398">
      <w:pPr>
        <w:tabs>
          <w:tab w:val="left" w:pos="3330"/>
          <w:tab w:val="center" w:pos="4515"/>
        </w:tabs>
        <w:spacing w:before="120" w:after="1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Submitted</w:t>
      </w:r>
      <w:r>
        <w:rPr>
          <w:rFonts w:ascii="Times New Roman" w:hAnsi="Times New Roman" w:cs="Times New Roman"/>
          <w:b/>
          <w:bCs/>
          <w:spacing w:val="-9"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sz w:val="48"/>
          <w:szCs w:val="48"/>
        </w:rPr>
        <w:t>to:</w:t>
      </w:r>
    </w:p>
    <w:tbl>
      <w:tblPr>
        <w:tblW w:w="103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10"/>
        <w:gridCol w:w="5413"/>
      </w:tblGrid>
      <w:tr w:rsidR="008C1398" w14:paraId="229E72FD" w14:textId="77777777" w:rsidTr="00851359">
        <w:trPr>
          <w:trHeight w:val="606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C5B24" w14:textId="77777777" w:rsidR="008C1398" w:rsidRDefault="008C139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40"/>
                <w:szCs w:val="40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40"/>
                <w:szCs w:val="40"/>
                <w14:ligatures w14:val="standardContextual"/>
              </w:rPr>
              <w:t>Course</w:t>
            </w:r>
            <w:r>
              <w:rPr>
                <w:rFonts w:ascii="Times New Roman" w:hAnsi="Times New Roman" w:cs="Times New Roman"/>
                <w:b/>
                <w:bCs/>
                <w:spacing w:val="-3"/>
                <w:kern w:val="2"/>
                <w:sz w:val="40"/>
                <w:szCs w:val="40"/>
                <w14:ligatures w14:val="standardContextual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kern w:val="2"/>
                <w:sz w:val="40"/>
                <w:szCs w:val="40"/>
                <w14:ligatures w14:val="standardContextual"/>
              </w:rPr>
              <w:t>Instructor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1441A" w14:textId="77777777" w:rsidR="008C1398" w:rsidRDefault="008C139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40"/>
                <w:szCs w:val="40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36"/>
                <w:szCs w:val="36"/>
                <w14:ligatures w14:val="standardContextual"/>
              </w:rPr>
              <w:t>Syed Muhammad Daniyal</w:t>
            </w:r>
          </w:p>
        </w:tc>
      </w:tr>
    </w:tbl>
    <w:p w14:paraId="33AE09B6" w14:textId="77777777" w:rsidR="008C1398" w:rsidRDefault="008C1398" w:rsidP="008C139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6B74EA1" w14:textId="77777777" w:rsidR="008C1398" w:rsidRDefault="008C1398" w:rsidP="008C1398">
      <w:pPr>
        <w:jc w:val="center"/>
        <w:rPr>
          <w:rFonts w:ascii="system-ui" w:eastAsia="system-ui" w:hAnsi="system-ui" w:cs="system-ui"/>
          <w:b/>
          <w:bCs/>
          <w:color w:val="0D0D0D" w:themeColor="text1" w:themeTint="F2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Presented by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3"/>
        <w:gridCol w:w="5670"/>
      </w:tblGrid>
      <w:tr w:rsidR="008C1398" w14:paraId="09BB3FF7" w14:textId="77777777" w:rsidTr="00851359">
        <w:trPr>
          <w:trHeight w:val="702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04337" w14:textId="77777777" w:rsidR="008C1398" w:rsidRPr="008C1398" w:rsidRDefault="0099479C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Javeria Baqar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F6ED1" w14:textId="77777777" w:rsidR="008C1398" w:rsidRPr="008C1398" w:rsidRDefault="0099479C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67152</w:t>
            </w:r>
          </w:p>
        </w:tc>
      </w:tr>
    </w:tbl>
    <w:p w14:paraId="377D4093" w14:textId="77777777" w:rsidR="008C1398" w:rsidRDefault="008C1398" w:rsidP="008C1398">
      <w:pPr>
        <w:rPr>
          <w:b/>
          <w:sz w:val="40"/>
          <w:szCs w:val="40"/>
          <w:u w:val="single"/>
        </w:rPr>
      </w:pPr>
    </w:p>
    <w:p w14:paraId="5B232104" w14:textId="77777777" w:rsidR="00851359" w:rsidRDefault="00851359" w:rsidP="008C1398">
      <w:pPr>
        <w:rPr>
          <w:b/>
          <w:sz w:val="40"/>
          <w:szCs w:val="40"/>
          <w:u w:val="single"/>
        </w:rPr>
      </w:pPr>
    </w:p>
    <w:p w14:paraId="6DB67995" w14:textId="77777777" w:rsidR="00851359" w:rsidRDefault="00851359" w:rsidP="008C1398">
      <w:pPr>
        <w:rPr>
          <w:b/>
          <w:sz w:val="40"/>
          <w:szCs w:val="40"/>
          <w:u w:val="single"/>
        </w:rPr>
      </w:pPr>
    </w:p>
    <w:p w14:paraId="0C632EE3" w14:textId="77777777" w:rsidR="00851359" w:rsidRDefault="00851359" w:rsidP="008C1398">
      <w:pPr>
        <w:rPr>
          <w:b/>
          <w:sz w:val="40"/>
          <w:szCs w:val="40"/>
          <w:u w:val="single"/>
        </w:rPr>
      </w:pPr>
    </w:p>
    <w:p w14:paraId="540A615A" w14:textId="587C1DB4" w:rsidR="00265BB5" w:rsidRDefault="00265BB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br w:type="page"/>
      </w:r>
    </w:p>
    <w:p w14:paraId="2C8C63B9" w14:textId="77777777" w:rsidR="00851359" w:rsidRDefault="00851359" w:rsidP="008C1398">
      <w:pPr>
        <w:rPr>
          <w:b/>
          <w:sz w:val="40"/>
          <w:szCs w:val="40"/>
          <w:u w:val="single"/>
        </w:rPr>
      </w:pPr>
    </w:p>
    <w:p w14:paraId="2D459DF3" w14:textId="77777777" w:rsidR="008C1398" w:rsidRDefault="008C1398" w:rsidP="008C1398">
      <w:pPr>
        <w:rPr>
          <w:b/>
          <w:sz w:val="40"/>
          <w:szCs w:val="40"/>
          <w:u w:val="single"/>
        </w:rPr>
      </w:pPr>
    </w:p>
    <w:p w14:paraId="5FD4073E" w14:textId="77777777" w:rsidR="008C1398" w:rsidRPr="009D5B90" w:rsidRDefault="008C1398" w:rsidP="008C1398">
      <w:pPr>
        <w:rPr>
          <w:b/>
          <w:sz w:val="40"/>
          <w:szCs w:val="40"/>
          <w:u w:val="single"/>
        </w:rPr>
      </w:pPr>
      <w:r w:rsidRPr="008C1398">
        <w:rPr>
          <w:b/>
          <w:sz w:val="40"/>
          <w:szCs w:val="40"/>
          <w:u w:val="single"/>
        </w:rPr>
        <w:t>Overview</w:t>
      </w:r>
      <w:r w:rsidR="009D5B90">
        <w:rPr>
          <w:b/>
          <w:sz w:val="40"/>
          <w:szCs w:val="40"/>
          <w:u w:val="single"/>
        </w:rPr>
        <w:t>:</w:t>
      </w:r>
    </w:p>
    <w:p w14:paraId="6426B175" w14:textId="77777777" w:rsidR="008C1398" w:rsidRPr="00851359" w:rsidRDefault="009D5B90" w:rsidP="008C1398">
      <w:pPr>
        <w:rPr>
          <w:sz w:val="24"/>
          <w:szCs w:val="24"/>
        </w:rPr>
      </w:pPr>
      <w:r w:rsidRPr="009D5B90">
        <w:rPr>
          <w:rFonts w:cstheme="minorHAnsi"/>
          <w:sz w:val="24"/>
          <w:szCs w:val="24"/>
        </w:rPr>
        <w:t>This is a C program that implements a with 12 options for performing various mathematical operations.</w:t>
      </w:r>
      <w:r w:rsidR="006E7B2C">
        <w:rPr>
          <w:sz w:val="24"/>
          <w:szCs w:val="24"/>
        </w:rPr>
        <w:t xml:space="preserve"> </w:t>
      </w:r>
      <w:proofErr w:type="gramStart"/>
      <w:r w:rsidR="006E7B2C">
        <w:rPr>
          <w:sz w:val="24"/>
          <w:szCs w:val="24"/>
        </w:rPr>
        <w:t>It</w:t>
      </w:r>
      <w:proofErr w:type="gramEnd"/>
      <w:r w:rsidR="006E7B2C">
        <w:rPr>
          <w:sz w:val="24"/>
          <w:szCs w:val="24"/>
        </w:rPr>
        <w:t xml:space="preserve"> </w:t>
      </w:r>
      <w:r w:rsidR="006E7B2C" w:rsidRPr="006E7B2C">
        <w:rPr>
          <w:rFonts w:cstheme="minorHAnsi"/>
          <w:sz w:val="24"/>
          <w:szCs w:val="24"/>
        </w:rPr>
        <w:t>program provides a simple and user-friendly interface for performing various mathematical operations.</w:t>
      </w:r>
    </w:p>
    <w:p w14:paraId="3B72D0D6" w14:textId="77777777" w:rsidR="009D5B90" w:rsidRDefault="009D5B90" w:rsidP="008C139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Header Files:</w:t>
      </w:r>
    </w:p>
    <w:p w14:paraId="3EC27AD5" w14:textId="77777777" w:rsidR="009D5B90" w:rsidRDefault="009D5B90" w:rsidP="009D5B90">
      <w:pPr>
        <w:rPr>
          <w:rFonts w:cstheme="minorHAnsi"/>
          <w:sz w:val="24"/>
          <w:szCs w:val="24"/>
        </w:rPr>
      </w:pPr>
      <w:r w:rsidRPr="009D5B90">
        <w:rPr>
          <w:rFonts w:cstheme="minorHAnsi"/>
          <w:sz w:val="24"/>
          <w:szCs w:val="24"/>
        </w:rPr>
        <w:t>This</w:t>
      </w:r>
      <w:r>
        <w:rPr>
          <w:rFonts w:cstheme="minorHAnsi"/>
          <w:sz w:val="24"/>
          <w:szCs w:val="24"/>
        </w:rPr>
        <w:t xml:space="preserve"> program includes two header files: </w:t>
      </w:r>
    </w:p>
    <w:p w14:paraId="45EF1618" w14:textId="77777777" w:rsidR="009D5B90" w:rsidRPr="009D5B90" w:rsidRDefault="009D5B90" w:rsidP="009D5B9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stdio.h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9D5B90">
        <w:rPr>
          <w:rFonts w:cstheme="minorHAnsi"/>
          <w:sz w:val="24"/>
          <w:szCs w:val="24"/>
        </w:rPr>
        <w:t>for input/output operations</w:t>
      </w:r>
    </w:p>
    <w:p w14:paraId="002F72F6" w14:textId="77777777" w:rsidR="009D5B90" w:rsidRPr="009D5B90" w:rsidRDefault="009D5B90" w:rsidP="009D5B9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math.h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9D5B90">
        <w:rPr>
          <w:rFonts w:cstheme="minorHAnsi"/>
          <w:sz w:val="24"/>
          <w:szCs w:val="24"/>
        </w:rPr>
        <w:t>for mathematical functions (e.g.</w:t>
      </w:r>
      <w:r w:rsidR="00E81CC1">
        <w:rPr>
          <w:rFonts w:cstheme="minorHAnsi"/>
          <w:sz w:val="24"/>
          <w:szCs w:val="24"/>
        </w:rPr>
        <w:t xml:space="preserve"> ‘sqrt’, ’pow’, ‘log’, ‘</w:t>
      </w:r>
      <w:proofErr w:type="spellStart"/>
      <w:r w:rsidR="00E81CC1">
        <w:rPr>
          <w:rFonts w:cstheme="minorHAnsi"/>
          <w:sz w:val="24"/>
          <w:szCs w:val="24"/>
        </w:rPr>
        <w:t>cbrt</w:t>
      </w:r>
      <w:proofErr w:type="spellEnd"/>
      <w:r w:rsidR="00E81CC1">
        <w:rPr>
          <w:rFonts w:cstheme="minorHAnsi"/>
          <w:sz w:val="24"/>
          <w:szCs w:val="24"/>
        </w:rPr>
        <w:t>’)</w:t>
      </w:r>
    </w:p>
    <w:p w14:paraId="3759EB7C" w14:textId="77777777" w:rsidR="008C1398" w:rsidRPr="009D5B90" w:rsidRDefault="008C1398" w:rsidP="008C1398">
      <w:pPr>
        <w:rPr>
          <w:b/>
          <w:sz w:val="40"/>
          <w:szCs w:val="40"/>
          <w:u w:val="single"/>
        </w:rPr>
      </w:pPr>
      <w:r w:rsidRPr="008C1398">
        <w:rPr>
          <w:b/>
          <w:sz w:val="40"/>
          <w:szCs w:val="40"/>
          <w:u w:val="single"/>
        </w:rPr>
        <w:t>Functions</w:t>
      </w:r>
      <w:r w:rsidR="009D5B90">
        <w:rPr>
          <w:b/>
          <w:sz w:val="40"/>
          <w:szCs w:val="40"/>
          <w:u w:val="single"/>
        </w:rPr>
        <w:t>:</w:t>
      </w:r>
    </w:p>
    <w:p w14:paraId="0FABBCA8" w14:textId="77777777" w:rsidR="008C1398" w:rsidRPr="00851359" w:rsidRDefault="0099479C" w:rsidP="008C139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int </w:t>
      </w:r>
      <w:proofErr w:type="gramStart"/>
      <w:r>
        <w:rPr>
          <w:b/>
          <w:sz w:val="24"/>
          <w:szCs w:val="24"/>
        </w:rPr>
        <w:t>factorial(</w:t>
      </w:r>
      <w:proofErr w:type="gramEnd"/>
      <w:r>
        <w:rPr>
          <w:b/>
          <w:sz w:val="24"/>
          <w:szCs w:val="24"/>
        </w:rPr>
        <w:t>int n):</w:t>
      </w:r>
      <w:r w:rsidR="008C1398" w:rsidRPr="00851359">
        <w:rPr>
          <w:sz w:val="24"/>
          <w:szCs w:val="24"/>
        </w:rPr>
        <w:t xml:space="preserve"> This function calculates th</w:t>
      </w:r>
      <w:r>
        <w:rPr>
          <w:sz w:val="24"/>
          <w:szCs w:val="24"/>
        </w:rPr>
        <w:t>e factorial of a given integer ‘n’. The factorial of a number ‘n’ is sum of all positive integers less than or equal to ‘n’. It is denoted by ‘n!’ and calculated as ‘n * (n-1) * (n-2) * …. * 1’.</w:t>
      </w:r>
      <w:r w:rsidR="008C1398" w:rsidRPr="00851359">
        <w:rPr>
          <w:sz w:val="24"/>
          <w:szCs w:val="24"/>
        </w:rPr>
        <w:t xml:space="preserve"> It uses a switch statement to determine the daily rate based on the room type and multiplies it by the number of days.</w:t>
      </w:r>
    </w:p>
    <w:p w14:paraId="4A713B44" w14:textId="77777777" w:rsidR="008C1398" w:rsidRDefault="008C1398" w:rsidP="008C1398">
      <w:pPr>
        <w:rPr>
          <w:sz w:val="24"/>
          <w:szCs w:val="24"/>
        </w:rPr>
      </w:pPr>
      <w:r w:rsidRPr="00851359">
        <w:rPr>
          <w:b/>
          <w:sz w:val="24"/>
          <w:szCs w:val="24"/>
        </w:rPr>
        <w:t>main():</w:t>
      </w:r>
      <w:r w:rsidRPr="00851359">
        <w:rPr>
          <w:sz w:val="24"/>
          <w:szCs w:val="24"/>
        </w:rPr>
        <w:t xml:space="preserve"> This is the entry point of the program. It contains a while loop that </w:t>
      </w:r>
      <w:r w:rsidR="003E3B11">
        <w:rPr>
          <w:sz w:val="24"/>
          <w:szCs w:val="24"/>
        </w:rPr>
        <w:t>continuously prompts the user for input until the user chooses to exit</w:t>
      </w:r>
      <w:r w:rsidR="007575CE">
        <w:rPr>
          <w:sz w:val="24"/>
          <w:szCs w:val="24"/>
        </w:rPr>
        <w:t>. It also contains</w:t>
      </w:r>
      <w:r w:rsidR="0099479C">
        <w:rPr>
          <w:sz w:val="24"/>
          <w:szCs w:val="24"/>
        </w:rPr>
        <w:t xml:space="preserve"> switch statement </w:t>
      </w:r>
      <w:r w:rsidR="007575CE">
        <w:rPr>
          <w:sz w:val="24"/>
          <w:szCs w:val="24"/>
        </w:rPr>
        <w:t>which uses user input to determine which operation to perform. It executes the corresponding code block which involves:</w:t>
      </w:r>
    </w:p>
    <w:p w14:paraId="74FB8F6B" w14:textId="77777777" w:rsidR="007575CE" w:rsidRDefault="007575CE" w:rsidP="007575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Reading additional input values (</w:t>
      </w:r>
      <w:r w:rsidR="009D5B90">
        <w:rPr>
          <w:sz w:val="24"/>
          <w:szCs w:val="24"/>
        </w:rPr>
        <w:t>e.g.</w:t>
      </w:r>
      <w:r>
        <w:rPr>
          <w:sz w:val="24"/>
          <w:szCs w:val="24"/>
        </w:rPr>
        <w:t xml:space="preserve"> numbers to operate on)</w:t>
      </w:r>
    </w:p>
    <w:p w14:paraId="71B9F567" w14:textId="77777777" w:rsidR="007575CE" w:rsidRDefault="007575CE" w:rsidP="007575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Performing the mathematical operation</w:t>
      </w:r>
    </w:p>
    <w:p w14:paraId="0608623D" w14:textId="77777777" w:rsidR="007575CE" w:rsidRPr="007575CE" w:rsidRDefault="007575CE" w:rsidP="007575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Displaying the result</w:t>
      </w:r>
    </w:p>
    <w:p w14:paraId="0AAD6E58" w14:textId="77777777" w:rsidR="008C1398" w:rsidRDefault="008C1398" w:rsidP="008C1398"/>
    <w:p w14:paraId="3A6ED194" w14:textId="77777777" w:rsidR="008C1398" w:rsidRPr="003E3B11" w:rsidRDefault="003E3B11" w:rsidP="008C139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Choices:</w:t>
      </w:r>
    </w:p>
    <w:p w14:paraId="486AE9AA" w14:textId="77777777" w:rsidR="008C1398" w:rsidRPr="00851359" w:rsidRDefault="008C1398" w:rsidP="008C1398">
      <w:pPr>
        <w:rPr>
          <w:b/>
          <w:sz w:val="24"/>
          <w:szCs w:val="24"/>
        </w:rPr>
      </w:pPr>
      <w:r w:rsidRPr="00851359">
        <w:rPr>
          <w:b/>
          <w:sz w:val="24"/>
          <w:szCs w:val="24"/>
        </w:rPr>
        <w:t xml:space="preserve">The program provides the following </w:t>
      </w:r>
      <w:r w:rsidR="003E3B11">
        <w:rPr>
          <w:b/>
          <w:sz w:val="24"/>
          <w:szCs w:val="24"/>
        </w:rPr>
        <w:t>choices</w:t>
      </w:r>
      <w:r w:rsidRPr="00851359">
        <w:rPr>
          <w:b/>
          <w:sz w:val="24"/>
          <w:szCs w:val="24"/>
        </w:rPr>
        <w:t>:</w:t>
      </w:r>
    </w:p>
    <w:p w14:paraId="489302DD" w14:textId="77777777" w:rsidR="008C1398" w:rsidRPr="00851359" w:rsidRDefault="007575CE" w:rsidP="008C1398">
      <w:pPr>
        <w:rPr>
          <w:sz w:val="24"/>
          <w:szCs w:val="24"/>
        </w:rPr>
      </w:pPr>
      <w:r>
        <w:rPr>
          <w:b/>
          <w:sz w:val="40"/>
          <w:szCs w:val="40"/>
        </w:rPr>
        <w:t>Addition</w:t>
      </w:r>
      <w:r w:rsidR="008C1398" w:rsidRPr="00851359">
        <w:rPr>
          <w:b/>
          <w:sz w:val="24"/>
          <w:szCs w:val="24"/>
        </w:rPr>
        <w:t>:</w:t>
      </w:r>
      <w:r w:rsidR="008C1398" w:rsidRPr="00851359">
        <w:rPr>
          <w:sz w:val="24"/>
          <w:szCs w:val="24"/>
        </w:rPr>
        <w:t xml:space="preserve"> This option </w:t>
      </w:r>
      <w:r>
        <w:rPr>
          <w:sz w:val="24"/>
          <w:szCs w:val="24"/>
        </w:rPr>
        <w:t>adds up the two numbers input by the user</w:t>
      </w:r>
      <w:r w:rsidR="008C1398" w:rsidRPr="00851359">
        <w:rPr>
          <w:sz w:val="24"/>
          <w:szCs w:val="24"/>
        </w:rPr>
        <w:t>.</w:t>
      </w:r>
    </w:p>
    <w:p w14:paraId="4AE1A589" w14:textId="77777777" w:rsidR="008C1398" w:rsidRPr="00851359" w:rsidRDefault="007575CE" w:rsidP="008C1398">
      <w:pPr>
        <w:rPr>
          <w:sz w:val="24"/>
          <w:szCs w:val="24"/>
        </w:rPr>
      </w:pPr>
      <w:r>
        <w:rPr>
          <w:b/>
          <w:sz w:val="40"/>
          <w:szCs w:val="40"/>
        </w:rPr>
        <w:t>Subtraction</w:t>
      </w:r>
      <w:r w:rsidR="008C1398" w:rsidRPr="00851359">
        <w:rPr>
          <w:b/>
          <w:sz w:val="24"/>
          <w:szCs w:val="24"/>
        </w:rPr>
        <w:t>:</w:t>
      </w:r>
      <w:r w:rsidR="008C1398" w:rsidRPr="00851359">
        <w:rPr>
          <w:sz w:val="24"/>
          <w:szCs w:val="24"/>
        </w:rPr>
        <w:t xml:space="preserve"> This option</w:t>
      </w:r>
      <w:r>
        <w:rPr>
          <w:sz w:val="24"/>
          <w:szCs w:val="24"/>
        </w:rPr>
        <w:t xml:space="preserve"> subtracts the second number from first number input by the user</w:t>
      </w:r>
      <w:r w:rsidRPr="00851359">
        <w:rPr>
          <w:sz w:val="24"/>
          <w:szCs w:val="24"/>
        </w:rPr>
        <w:t>.</w:t>
      </w:r>
    </w:p>
    <w:p w14:paraId="4D985D06" w14:textId="77777777" w:rsidR="008C1398" w:rsidRDefault="007575CE" w:rsidP="008C1398">
      <w:pPr>
        <w:rPr>
          <w:sz w:val="24"/>
          <w:szCs w:val="24"/>
        </w:rPr>
      </w:pPr>
      <w:r>
        <w:rPr>
          <w:b/>
          <w:sz w:val="40"/>
          <w:szCs w:val="40"/>
        </w:rPr>
        <w:t>Multiplication</w:t>
      </w:r>
      <w:r w:rsidR="008C1398" w:rsidRPr="008C1398">
        <w:rPr>
          <w:b/>
          <w:sz w:val="40"/>
          <w:szCs w:val="40"/>
        </w:rPr>
        <w:t>:</w:t>
      </w:r>
      <w:r w:rsidR="008C1398">
        <w:t xml:space="preserve"> </w:t>
      </w:r>
      <w:r w:rsidR="008C1398" w:rsidRPr="00851359">
        <w:rPr>
          <w:sz w:val="24"/>
          <w:szCs w:val="24"/>
        </w:rPr>
        <w:t xml:space="preserve">This option </w:t>
      </w:r>
      <w:r>
        <w:rPr>
          <w:sz w:val="24"/>
          <w:szCs w:val="24"/>
        </w:rPr>
        <w:t>multiplies the two numbers input by the user</w:t>
      </w:r>
      <w:r w:rsidRPr="00851359">
        <w:rPr>
          <w:sz w:val="24"/>
          <w:szCs w:val="24"/>
        </w:rPr>
        <w:t>.</w:t>
      </w:r>
    </w:p>
    <w:p w14:paraId="69358A5D" w14:textId="77777777" w:rsidR="007575CE" w:rsidRPr="007575CE" w:rsidRDefault="007575CE" w:rsidP="008C1398">
      <w:pPr>
        <w:rPr>
          <w:sz w:val="24"/>
          <w:szCs w:val="24"/>
        </w:rPr>
      </w:pPr>
      <w:r>
        <w:rPr>
          <w:b/>
          <w:sz w:val="40"/>
          <w:szCs w:val="40"/>
        </w:rPr>
        <w:t>Division</w:t>
      </w:r>
      <w:r w:rsidRPr="008C1398">
        <w:rPr>
          <w:b/>
          <w:sz w:val="40"/>
          <w:szCs w:val="40"/>
        </w:rPr>
        <w:t>:</w:t>
      </w:r>
      <w:r>
        <w:t xml:space="preserve"> </w:t>
      </w:r>
      <w:r w:rsidRPr="00851359">
        <w:rPr>
          <w:sz w:val="24"/>
          <w:szCs w:val="24"/>
        </w:rPr>
        <w:t>This option</w:t>
      </w:r>
      <w:r>
        <w:rPr>
          <w:sz w:val="24"/>
          <w:szCs w:val="24"/>
        </w:rPr>
        <w:t xml:space="preserve"> divides the two numbers input by the user</w:t>
      </w:r>
      <w:r w:rsidRPr="00851359">
        <w:rPr>
          <w:sz w:val="24"/>
          <w:szCs w:val="24"/>
        </w:rPr>
        <w:t>.</w:t>
      </w:r>
    </w:p>
    <w:p w14:paraId="460A1429" w14:textId="77777777" w:rsidR="007575CE" w:rsidRPr="007575CE" w:rsidRDefault="007575CE" w:rsidP="008C1398">
      <w:pPr>
        <w:rPr>
          <w:sz w:val="24"/>
          <w:szCs w:val="24"/>
        </w:rPr>
      </w:pPr>
      <w:r>
        <w:rPr>
          <w:b/>
          <w:sz w:val="40"/>
          <w:szCs w:val="40"/>
        </w:rPr>
        <w:t>Square Root</w:t>
      </w:r>
      <w:r w:rsidRPr="008C1398">
        <w:rPr>
          <w:b/>
          <w:sz w:val="40"/>
          <w:szCs w:val="40"/>
        </w:rPr>
        <w:t>:</w:t>
      </w:r>
      <w:r>
        <w:t xml:space="preserve"> </w:t>
      </w:r>
      <w:r w:rsidRPr="00851359">
        <w:rPr>
          <w:sz w:val="24"/>
          <w:szCs w:val="24"/>
        </w:rPr>
        <w:t>This option</w:t>
      </w:r>
      <w:r>
        <w:rPr>
          <w:sz w:val="24"/>
          <w:szCs w:val="24"/>
        </w:rPr>
        <w:t xml:space="preserve"> provides the square root of a number input by the user</w:t>
      </w:r>
      <w:r w:rsidRPr="00851359">
        <w:rPr>
          <w:sz w:val="24"/>
          <w:szCs w:val="24"/>
        </w:rPr>
        <w:t>.</w:t>
      </w:r>
    </w:p>
    <w:p w14:paraId="0BB444D6" w14:textId="77777777" w:rsidR="007575CE" w:rsidRPr="009D5B90" w:rsidRDefault="007575CE" w:rsidP="008C1398">
      <w:pPr>
        <w:rPr>
          <w:sz w:val="24"/>
          <w:szCs w:val="24"/>
        </w:rPr>
      </w:pPr>
      <w:r>
        <w:rPr>
          <w:b/>
          <w:sz w:val="40"/>
          <w:szCs w:val="40"/>
        </w:rPr>
        <w:t>Exponential</w:t>
      </w:r>
      <w:r w:rsidRPr="008C1398">
        <w:rPr>
          <w:b/>
          <w:sz w:val="40"/>
          <w:szCs w:val="40"/>
        </w:rPr>
        <w:t>:</w:t>
      </w:r>
      <w:r>
        <w:t xml:space="preserve"> </w:t>
      </w:r>
      <w:r w:rsidRPr="00851359">
        <w:rPr>
          <w:sz w:val="24"/>
          <w:szCs w:val="24"/>
        </w:rPr>
        <w:t>This option</w:t>
      </w:r>
      <w:r w:rsidR="009D5B90">
        <w:rPr>
          <w:sz w:val="24"/>
          <w:szCs w:val="24"/>
        </w:rPr>
        <w:t xml:space="preserve"> calculates the power of a number input by the user.</w:t>
      </w:r>
    </w:p>
    <w:p w14:paraId="1DC1745A" w14:textId="77777777" w:rsidR="007575CE" w:rsidRPr="007575CE" w:rsidRDefault="007575CE" w:rsidP="008C139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Logarithm</w:t>
      </w:r>
      <w:r w:rsidRPr="008C1398">
        <w:rPr>
          <w:b/>
          <w:sz w:val="40"/>
          <w:szCs w:val="40"/>
        </w:rPr>
        <w:t>:</w:t>
      </w:r>
      <w:r>
        <w:t xml:space="preserve"> </w:t>
      </w:r>
      <w:r w:rsidRPr="00851359">
        <w:rPr>
          <w:sz w:val="24"/>
          <w:szCs w:val="24"/>
        </w:rPr>
        <w:t>This option</w:t>
      </w:r>
      <w:r>
        <w:rPr>
          <w:sz w:val="24"/>
          <w:szCs w:val="24"/>
        </w:rPr>
        <w:t xml:space="preserve"> calculates the natural logarithm of a number input by the user.</w:t>
      </w:r>
    </w:p>
    <w:p w14:paraId="2199536D" w14:textId="77777777" w:rsidR="007575CE" w:rsidRPr="009D5B90" w:rsidRDefault="007575CE" w:rsidP="008C1398">
      <w:pPr>
        <w:rPr>
          <w:sz w:val="24"/>
          <w:szCs w:val="24"/>
        </w:rPr>
      </w:pPr>
      <w:r>
        <w:rPr>
          <w:b/>
          <w:sz w:val="40"/>
          <w:szCs w:val="40"/>
        </w:rPr>
        <w:t>Square of a number</w:t>
      </w:r>
      <w:r w:rsidRPr="008C1398">
        <w:rPr>
          <w:b/>
          <w:sz w:val="40"/>
          <w:szCs w:val="40"/>
        </w:rPr>
        <w:t>:</w:t>
      </w:r>
      <w:r>
        <w:t xml:space="preserve"> </w:t>
      </w:r>
      <w:r w:rsidRPr="00851359">
        <w:rPr>
          <w:sz w:val="24"/>
          <w:szCs w:val="24"/>
        </w:rPr>
        <w:t>This option</w:t>
      </w:r>
      <w:r w:rsidR="009D5B90">
        <w:rPr>
          <w:sz w:val="24"/>
          <w:szCs w:val="24"/>
        </w:rPr>
        <w:t xml:space="preserve"> calculates the square of a number input by the user.</w:t>
      </w:r>
    </w:p>
    <w:p w14:paraId="12222EF4" w14:textId="77777777" w:rsidR="007575CE" w:rsidRPr="009D5B90" w:rsidRDefault="007575CE" w:rsidP="008C1398">
      <w:pPr>
        <w:rPr>
          <w:sz w:val="24"/>
          <w:szCs w:val="24"/>
        </w:rPr>
      </w:pPr>
      <w:r>
        <w:rPr>
          <w:b/>
          <w:sz w:val="40"/>
          <w:szCs w:val="40"/>
        </w:rPr>
        <w:t>Cube of a number</w:t>
      </w:r>
      <w:r w:rsidRPr="008C1398">
        <w:rPr>
          <w:b/>
          <w:sz w:val="40"/>
          <w:szCs w:val="40"/>
        </w:rPr>
        <w:t>:</w:t>
      </w:r>
      <w:r>
        <w:t xml:space="preserve"> </w:t>
      </w:r>
      <w:r w:rsidRPr="00851359">
        <w:rPr>
          <w:sz w:val="24"/>
          <w:szCs w:val="24"/>
        </w:rPr>
        <w:t>This option</w:t>
      </w:r>
      <w:r w:rsidR="009D5B90">
        <w:rPr>
          <w:sz w:val="24"/>
          <w:szCs w:val="24"/>
        </w:rPr>
        <w:t xml:space="preserve"> calculates the cube of a number input by the user.</w:t>
      </w:r>
    </w:p>
    <w:p w14:paraId="446FFC84" w14:textId="77777777" w:rsidR="009D5B90" w:rsidRPr="007575CE" w:rsidRDefault="007575CE" w:rsidP="009D5B90">
      <w:pPr>
        <w:rPr>
          <w:sz w:val="24"/>
          <w:szCs w:val="24"/>
        </w:rPr>
      </w:pPr>
      <w:r>
        <w:rPr>
          <w:b/>
          <w:sz w:val="40"/>
          <w:szCs w:val="40"/>
        </w:rPr>
        <w:t>Cube Root</w:t>
      </w:r>
      <w:r w:rsidRPr="008C1398">
        <w:rPr>
          <w:b/>
          <w:sz w:val="40"/>
          <w:szCs w:val="40"/>
        </w:rPr>
        <w:t>:</w:t>
      </w:r>
      <w:r>
        <w:t xml:space="preserve"> </w:t>
      </w:r>
      <w:r w:rsidRPr="00851359">
        <w:rPr>
          <w:sz w:val="24"/>
          <w:szCs w:val="24"/>
        </w:rPr>
        <w:t>This option</w:t>
      </w:r>
      <w:r w:rsidR="009D5B90">
        <w:rPr>
          <w:sz w:val="24"/>
          <w:szCs w:val="24"/>
        </w:rPr>
        <w:t xml:space="preserve"> provides the cube root of a number input by the user</w:t>
      </w:r>
      <w:r w:rsidR="009D5B90" w:rsidRPr="00851359">
        <w:rPr>
          <w:sz w:val="24"/>
          <w:szCs w:val="24"/>
        </w:rPr>
        <w:t>.</w:t>
      </w:r>
    </w:p>
    <w:p w14:paraId="17371E6F" w14:textId="77777777" w:rsidR="007575CE" w:rsidRPr="009D5B90" w:rsidRDefault="007575CE" w:rsidP="008C1398">
      <w:pPr>
        <w:rPr>
          <w:sz w:val="24"/>
          <w:szCs w:val="24"/>
        </w:rPr>
      </w:pPr>
    </w:p>
    <w:p w14:paraId="389750EE" w14:textId="77777777" w:rsidR="007575CE" w:rsidRPr="009D5B90" w:rsidRDefault="007575CE" w:rsidP="008C1398">
      <w:r>
        <w:rPr>
          <w:b/>
          <w:sz w:val="40"/>
          <w:szCs w:val="40"/>
        </w:rPr>
        <w:t>Factorial</w:t>
      </w:r>
      <w:r w:rsidRPr="008C1398">
        <w:rPr>
          <w:b/>
          <w:sz w:val="40"/>
          <w:szCs w:val="40"/>
        </w:rPr>
        <w:t>:</w:t>
      </w:r>
      <w:r>
        <w:t xml:space="preserve"> </w:t>
      </w:r>
      <w:r w:rsidRPr="00851359">
        <w:rPr>
          <w:sz w:val="24"/>
          <w:szCs w:val="24"/>
        </w:rPr>
        <w:t>This option</w:t>
      </w:r>
      <w:r w:rsidR="009D5B90">
        <w:rPr>
          <w:sz w:val="24"/>
          <w:szCs w:val="24"/>
        </w:rPr>
        <w:t xml:space="preserve"> calculates the factorial of a positive integer (using the factorial function).</w:t>
      </w:r>
    </w:p>
    <w:p w14:paraId="200894AD" w14:textId="77777777" w:rsidR="008C1398" w:rsidRDefault="008C1398" w:rsidP="008C1398">
      <w:pPr>
        <w:rPr>
          <w:sz w:val="24"/>
          <w:szCs w:val="24"/>
        </w:rPr>
      </w:pPr>
      <w:r w:rsidRPr="008C1398">
        <w:rPr>
          <w:b/>
          <w:sz w:val="40"/>
          <w:szCs w:val="40"/>
        </w:rPr>
        <w:t>Exit:</w:t>
      </w:r>
      <w:r>
        <w:t xml:space="preserve"> </w:t>
      </w:r>
      <w:r w:rsidRPr="00851359">
        <w:rPr>
          <w:sz w:val="24"/>
          <w:szCs w:val="24"/>
        </w:rPr>
        <w:t>This option exits the program.</w:t>
      </w:r>
    </w:p>
    <w:p w14:paraId="043C7F00" w14:textId="77777777" w:rsidR="00E81CC1" w:rsidRDefault="00E81CC1">
      <w:r>
        <w:br w:type="page"/>
      </w:r>
    </w:p>
    <w:p w14:paraId="1FE0E7C9" w14:textId="77777777" w:rsidR="00E81CC1" w:rsidRDefault="00E81CC1" w:rsidP="008C1398">
      <w:r>
        <w:rPr>
          <w:noProof/>
        </w:rPr>
        <w:lastRenderedPageBreak/>
        <w:drawing>
          <wp:inline distT="0" distB="0" distL="0" distR="0" wp14:anchorId="22CFE973" wp14:editId="1D3BA185">
            <wp:extent cx="5829300" cy="269854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84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658"/>
                    <a:stretch/>
                  </pic:blipFill>
                  <pic:spPr bwMode="auto">
                    <a:xfrm>
                      <a:off x="0" y="0"/>
                      <a:ext cx="5851780" cy="2708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B01C66" wp14:editId="663E278E">
            <wp:extent cx="5860037" cy="2113915"/>
            <wp:effectExtent l="0" t="0" r="762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85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22" b="17913"/>
                    <a:stretch/>
                  </pic:blipFill>
                  <pic:spPr bwMode="auto">
                    <a:xfrm>
                      <a:off x="0" y="0"/>
                      <a:ext cx="5873622" cy="2118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805CC2" wp14:editId="4C736713">
            <wp:extent cx="6016562" cy="227647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86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46" b="14853"/>
                    <a:stretch/>
                  </pic:blipFill>
                  <pic:spPr bwMode="auto">
                    <a:xfrm>
                      <a:off x="0" y="0"/>
                      <a:ext cx="6023783" cy="2279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4633A0" wp14:editId="5A372DEE">
            <wp:extent cx="6015355" cy="2076306"/>
            <wp:effectExtent l="0" t="0" r="444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87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59" b="14946"/>
                    <a:stretch/>
                  </pic:blipFill>
                  <pic:spPr bwMode="auto">
                    <a:xfrm>
                      <a:off x="0" y="0"/>
                      <a:ext cx="6036706" cy="2083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8DA1F" w14:textId="77777777" w:rsidR="008C1398" w:rsidRDefault="008C1398" w:rsidP="008C1398"/>
    <w:p w14:paraId="44449168" w14:textId="77777777" w:rsidR="005D217D" w:rsidRDefault="00846F2F" w:rsidP="00851359">
      <w:r>
        <w:rPr>
          <w:noProof/>
        </w:rPr>
        <w:lastRenderedPageBreak/>
        <w:drawing>
          <wp:inline distT="0" distB="0" distL="0" distR="0" wp14:anchorId="11E9F522" wp14:editId="576DD285">
            <wp:extent cx="6645910" cy="35337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89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21"/>
                    <a:stretch/>
                  </pic:blipFill>
                  <pic:spPr bwMode="auto">
                    <a:xfrm>
                      <a:off x="0" y="0"/>
                      <a:ext cx="6645910" cy="353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B1AD3" w14:textId="77777777" w:rsidR="00851359" w:rsidRDefault="00851359" w:rsidP="00851359"/>
    <w:p w14:paraId="1490D48A" w14:textId="77777777" w:rsidR="00851359" w:rsidRPr="00851359" w:rsidRDefault="00851359" w:rsidP="00851359">
      <w:pPr>
        <w:jc w:val="center"/>
        <w:rPr>
          <w:b/>
          <w:i/>
          <w:sz w:val="48"/>
          <w:szCs w:val="48"/>
          <w:u w:val="single"/>
        </w:rPr>
      </w:pPr>
    </w:p>
    <w:p w14:paraId="13367B57" w14:textId="3BBB78C4" w:rsidR="00851359" w:rsidRPr="00851359" w:rsidRDefault="00851359" w:rsidP="00851359">
      <w:pPr>
        <w:jc w:val="center"/>
        <w:rPr>
          <w:b/>
          <w:i/>
          <w:sz w:val="48"/>
          <w:szCs w:val="48"/>
          <w:u w:val="single"/>
        </w:rPr>
      </w:pPr>
      <w:bookmarkStart w:id="0" w:name="_GoBack"/>
      <w:bookmarkEnd w:id="0"/>
    </w:p>
    <w:sectPr w:rsidR="00851359" w:rsidRPr="00851359" w:rsidSect="008513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223FA"/>
    <w:multiLevelType w:val="hybridMultilevel"/>
    <w:tmpl w:val="DF0A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103BE"/>
    <w:multiLevelType w:val="hybridMultilevel"/>
    <w:tmpl w:val="98CC4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E2924"/>
    <w:multiLevelType w:val="hybridMultilevel"/>
    <w:tmpl w:val="F28A2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98"/>
    <w:rsid w:val="00265BB5"/>
    <w:rsid w:val="003E3B11"/>
    <w:rsid w:val="00450687"/>
    <w:rsid w:val="006E7B2C"/>
    <w:rsid w:val="007575CE"/>
    <w:rsid w:val="007C2B51"/>
    <w:rsid w:val="00846F2F"/>
    <w:rsid w:val="00851359"/>
    <w:rsid w:val="008C1398"/>
    <w:rsid w:val="0099479C"/>
    <w:rsid w:val="009D5B90"/>
    <w:rsid w:val="00E8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D991"/>
  <w15:chartTrackingRefBased/>
  <w15:docId w15:val="{765A8288-7B4D-4CB6-A6EE-932F45F9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1398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9479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575C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5B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Ismail</dc:creator>
  <cp:keywords/>
  <dc:description/>
  <cp:lastModifiedBy>Dell</cp:lastModifiedBy>
  <cp:revision>2</cp:revision>
  <dcterms:created xsi:type="dcterms:W3CDTF">2025-07-07T15:26:00Z</dcterms:created>
  <dcterms:modified xsi:type="dcterms:W3CDTF">2025-07-07T15:26:00Z</dcterms:modified>
</cp:coreProperties>
</file>