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600" w:firstRow="0" w:lastRow="0" w:firstColumn="0" w:lastColumn="0" w:noHBand="1" w:noVBand="1"/>
        <w:tblCaption w:val="Layout table"/>
      </w:tblPr>
      <w:tblGrid>
        <w:gridCol w:w="9936"/>
      </w:tblGrid>
      <w:tr w:rsidR="00545B7A" w14:paraId="171D55D1" w14:textId="77777777" w:rsidTr="00545B7A">
        <w:tc>
          <w:tcPr>
            <w:tcW w:w="9926" w:type="dxa"/>
            <w:tcBorders>
              <w:bottom w:val="single" w:sz="12" w:space="0" w:color="39A5B7" w:themeColor="accent1"/>
            </w:tcBorders>
          </w:tcPr>
          <w:p w14:paraId="68476C94" w14:textId="1305DB4D" w:rsidR="00545B7A" w:rsidRDefault="00711009" w:rsidP="00711009">
            <w:pPr>
              <w:pStyle w:val="Title"/>
              <w:jc w:val="center"/>
            </w:pPr>
            <w:r>
              <w:t>Juveria Dalvi</w:t>
            </w:r>
          </w:p>
        </w:tc>
      </w:tr>
    </w:tbl>
    <w:p w14:paraId="5B71E38E" w14:textId="5956289A" w:rsidR="00141A4C" w:rsidRPr="00F745F5" w:rsidRDefault="00711009" w:rsidP="00711009">
      <w:pPr>
        <w:pStyle w:val="Contact"/>
        <w:jc w:val="center"/>
        <w:rPr>
          <w:rFonts w:ascii="Segoe UI" w:hAnsi="Segoe UI" w:cs="Segoe UI"/>
          <w:szCs w:val="20"/>
        </w:rPr>
      </w:pPr>
      <w:r w:rsidRPr="00F745F5">
        <w:rPr>
          <w:rFonts w:ascii="Segoe UI" w:hAnsi="Segoe UI" w:cs="Segoe UI"/>
          <w:szCs w:val="20"/>
        </w:rPr>
        <w:t>Mumbai, Maharashtra |</w:t>
      </w:r>
      <w:r w:rsidR="00141A4C" w:rsidRPr="00F745F5">
        <w:rPr>
          <w:rFonts w:ascii="Segoe UI" w:hAnsi="Segoe UI" w:cs="Segoe UI"/>
          <w:szCs w:val="20"/>
        </w:rPr>
        <w:t> </w:t>
      </w:r>
      <w:hyperlink r:id="rId11" w:history="1">
        <w:r w:rsidRPr="00F745F5">
          <w:rPr>
            <w:rStyle w:val="Hyperlink"/>
            <w:rFonts w:ascii="Segoe UI" w:hAnsi="Segoe UI" w:cs="Segoe UI"/>
            <w:color w:val="auto"/>
            <w:szCs w:val="20"/>
            <w:u w:val="none"/>
          </w:rPr>
          <w:t>9119457837</w:t>
        </w:r>
        <w:r w:rsidR="00141A4C" w:rsidRPr="00F745F5">
          <w:rPr>
            <w:rStyle w:val="Hyperlink"/>
            <w:rFonts w:ascii="Segoe UI" w:hAnsi="Segoe UI" w:cs="Segoe UI"/>
            <w:color w:val="auto"/>
            <w:szCs w:val="20"/>
            <w:u w:val="none"/>
          </w:rPr>
          <w:t> </w:t>
        </w:r>
      </w:hyperlink>
      <w:r w:rsidR="00141A4C" w:rsidRPr="00F745F5">
        <w:rPr>
          <w:rFonts w:ascii="Segoe UI" w:hAnsi="Segoe UI" w:cs="Segoe UI"/>
          <w:color w:val="auto"/>
          <w:szCs w:val="20"/>
        </w:rPr>
        <w:t>| </w:t>
      </w:r>
      <w:hyperlink r:id="rId12" w:history="1">
        <w:r w:rsidRPr="00F745F5">
          <w:rPr>
            <w:rStyle w:val="Hyperlink"/>
            <w:rFonts w:ascii="Segoe UI" w:hAnsi="Segoe UI" w:cs="Segoe UI"/>
            <w:color w:val="auto"/>
            <w:szCs w:val="20"/>
            <w:u w:val="none"/>
          </w:rPr>
          <w:t>juveriadalvi4@gmail.com</w:t>
        </w:r>
      </w:hyperlink>
      <w:r w:rsidR="00FB3617" w:rsidRPr="00F745F5">
        <w:rPr>
          <w:rFonts w:ascii="Segoe UI" w:hAnsi="Segoe UI" w:cs="Segoe UI"/>
          <w:color w:val="auto"/>
          <w:szCs w:val="20"/>
        </w:rPr>
        <w:t xml:space="preserve"> </w:t>
      </w:r>
      <w:r w:rsidR="005C4F47" w:rsidRPr="00F745F5">
        <w:rPr>
          <w:rFonts w:ascii="Segoe UI" w:hAnsi="Segoe UI" w:cs="Segoe UI"/>
          <w:color w:val="auto"/>
          <w:szCs w:val="20"/>
        </w:rPr>
        <w:t xml:space="preserve">| </w:t>
      </w:r>
      <w:hyperlink r:id="rId13" w:history="1">
        <w:r w:rsidRPr="00F745F5">
          <w:rPr>
            <w:rStyle w:val="Hyperlink"/>
            <w:rFonts w:ascii="Segoe UI" w:hAnsi="Segoe UI" w:cs="Segoe UI"/>
            <w:color w:val="auto"/>
            <w:szCs w:val="20"/>
            <w:u w:val="none"/>
          </w:rPr>
          <w:t>www.linkedin.com/in/juveria-dalvi/</w:t>
        </w:r>
      </w:hyperlink>
    </w:p>
    <w:p w14:paraId="3B339401" w14:textId="6F75D5EE" w:rsidR="006270A9" w:rsidRDefault="00BF53BF" w:rsidP="00871F67">
      <w:pPr>
        <w:pStyle w:val="Heading1"/>
      </w:pPr>
      <w:r>
        <w:t xml:space="preserve">Professional Summary </w:t>
      </w:r>
    </w:p>
    <w:p w14:paraId="44C1C6E6" w14:textId="5CC3646E" w:rsidR="006270A9" w:rsidRDefault="00711009" w:rsidP="00871F67">
      <w:pPr>
        <w:spacing w:after="100"/>
        <w:rPr>
          <w:rFonts w:ascii="Segoe UI" w:hAnsi="Segoe UI" w:cs="Segoe UI"/>
          <w:shd w:val="clear" w:color="auto" w:fill="FFFFFF"/>
        </w:rPr>
      </w:pPr>
      <w:r w:rsidRPr="00F745F5">
        <w:rPr>
          <w:rFonts w:ascii="Segoe UI" w:hAnsi="Segoe UI" w:cs="Segoe UI"/>
          <w:shd w:val="clear" w:color="auto" w:fill="FFFFFF"/>
        </w:rPr>
        <w:t xml:space="preserve">Results-oriented Analyst skillful in managing and breaking down large volumes of information. </w:t>
      </w:r>
      <w:r w:rsidR="00271387" w:rsidRPr="00F745F5">
        <w:rPr>
          <w:rFonts w:ascii="Segoe UI" w:hAnsi="Segoe UI" w:cs="Segoe UI"/>
          <w:shd w:val="clear" w:color="auto" w:fill="FFFFFF"/>
        </w:rPr>
        <w:t>Initiative-taking</w:t>
      </w:r>
      <w:r w:rsidRPr="00F745F5">
        <w:rPr>
          <w:rFonts w:ascii="Segoe UI" w:hAnsi="Segoe UI" w:cs="Segoe UI"/>
          <w:shd w:val="clear" w:color="auto" w:fill="FFFFFF"/>
        </w:rPr>
        <w:t xml:space="preserve"> at heading off issues in operations, workflow, and production by uncovering trends affecting business success.</w:t>
      </w:r>
    </w:p>
    <w:p w14:paraId="59A16CD5" w14:textId="77777777" w:rsidR="00BF53BF" w:rsidRDefault="00000000" w:rsidP="00871F67">
      <w:pPr>
        <w:pStyle w:val="Heading1"/>
      </w:pPr>
      <w:sdt>
        <w:sdtPr>
          <w:alias w:val="Skills &amp; Abilities:"/>
          <w:tag w:val="Skills &amp; Abilities:"/>
          <w:id w:val="458624136"/>
          <w:placeholder>
            <w:docPart w:val="5A794475F0BC476F88DB260AB2E92E0E"/>
          </w:placeholder>
          <w:temporary/>
          <w:showingPlcHdr/>
          <w15:appearance w15:val="hidden"/>
        </w:sdtPr>
        <w:sdtContent>
          <w:r w:rsidR="00BF53BF" w:rsidRPr="00F745F5">
            <w:rPr>
              <w:rFonts w:ascii="Segoe UI" w:hAnsi="Segoe UI" w:cs="Segoe UI"/>
            </w:rPr>
            <w:t>Skills &amp; Abilities</w:t>
          </w:r>
        </w:sdtContent>
      </w:sdt>
    </w:p>
    <w:p w14:paraId="20D91BBF" w14:textId="77777777" w:rsidR="00BF53BF" w:rsidRPr="00F745F5" w:rsidRDefault="00BF53BF" w:rsidP="00871F67">
      <w:pPr>
        <w:pStyle w:val="ListBullet"/>
        <w:numPr>
          <w:ilvl w:val="0"/>
          <w:numId w:val="0"/>
        </w:numPr>
        <w:spacing w:after="100"/>
        <w:ind w:left="216" w:hanging="216"/>
        <w:rPr>
          <w:rFonts w:ascii="Segoe UI" w:hAnsi="Segoe UI" w:cs="Segoe UI"/>
          <w:sz w:val="20"/>
          <w:szCs w:val="20"/>
        </w:rPr>
      </w:pPr>
      <w:r w:rsidRPr="00F745F5">
        <w:rPr>
          <w:rFonts w:ascii="Segoe UI" w:hAnsi="Segoe UI" w:cs="Segoe UI"/>
          <w:sz w:val="20"/>
          <w:szCs w:val="20"/>
        </w:rPr>
        <w:t xml:space="preserve">- SQL and Databases </w:t>
      </w:r>
      <w:r w:rsidRPr="00F745F5">
        <w:rPr>
          <w:rFonts w:ascii="Segoe UI" w:hAnsi="Segoe UI" w:cs="Segoe UI"/>
          <w:sz w:val="20"/>
          <w:szCs w:val="20"/>
        </w:rPr>
        <w:tab/>
      </w:r>
      <w:r w:rsidRPr="00F745F5">
        <w:rPr>
          <w:rFonts w:ascii="Segoe UI" w:hAnsi="Segoe UI" w:cs="Segoe UI"/>
          <w:sz w:val="20"/>
          <w:szCs w:val="20"/>
        </w:rPr>
        <w:tab/>
      </w:r>
      <w:r w:rsidRPr="00F745F5">
        <w:rPr>
          <w:rFonts w:ascii="Segoe UI" w:hAnsi="Segoe UI" w:cs="Segoe UI"/>
          <w:sz w:val="20"/>
          <w:szCs w:val="20"/>
        </w:rPr>
        <w:tab/>
      </w:r>
      <w:r w:rsidRPr="00F745F5">
        <w:rPr>
          <w:rFonts w:ascii="Segoe UI" w:hAnsi="Segoe UI" w:cs="Segoe UI"/>
          <w:sz w:val="20"/>
          <w:szCs w:val="20"/>
        </w:rPr>
        <w:tab/>
        <w:t xml:space="preserve">- Documentation and Reporting </w:t>
      </w:r>
    </w:p>
    <w:p w14:paraId="440A253C" w14:textId="77777777" w:rsidR="00BF53BF" w:rsidRPr="00F745F5" w:rsidRDefault="00BF53BF" w:rsidP="00871F67">
      <w:pPr>
        <w:pStyle w:val="ListBullet"/>
        <w:numPr>
          <w:ilvl w:val="0"/>
          <w:numId w:val="0"/>
        </w:numPr>
        <w:spacing w:after="100"/>
        <w:ind w:left="216" w:hanging="216"/>
        <w:rPr>
          <w:rFonts w:ascii="Segoe UI" w:hAnsi="Segoe UI" w:cs="Segoe UI"/>
          <w:sz w:val="20"/>
          <w:szCs w:val="20"/>
        </w:rPr>
      </w:pPr>
      <w:r w:rsidRPr="00F745F5">
        <w:rPr>
          <w:rFonts w:ascii="Segoe UI" w:hAnsi="Segoe UI" w:cs="Segoe UI"/>
          <w:sz w:val="20"/>
          <w:szCs w:val="20"/>
        </w:rPr>
        <w:t xml:space="preserve">- Data Visualization </w:t>
      </w:r>
      <w:r w:rsidRPr="00F745F5">
        <w:rPr>
          <w:rFonts w:ascii="Segoe UI" w:hAnsi="Segoe UI" w:cs="Segoe UI"/>
          <w:sz w:val="20"/>
          <w:szCs w:val="20"/>
        </w:rPr>
        <w:tab/>
      </w:r>
      <w:r w:rsidRPr="00F745F5">
        <w:rPr>
          <w:rFonts w:ascii="Segoe UI" w:hAnsi="Segoe UI" w:cs="Segoe UI"/>
          <w:sz w:val="20"/>
          <w:szCs w:val="20"/>
        </w:rPr>
        <w:tab/>
      </w:r>
      <w:r w:rsidRPr="00F745F5">
        <w:rPr>
          <w:rFonts w:ascii="Segoe UI" w:hAnsi="Segoe UI" w:cs="Segoe UI"/>
          <w:sz w:val="20"/>
          <w:szCs w:val="20"/>
        </w:rPr>
        <w:tab/>
      </w:r>
      <w:r w:rsidRPr="00F745F5">
        <w:rPr>
          <w:rFonts w:ascii="Segoe UI" w:hAnsi="Segoe UI" w:cs="Segoe UI"/>
          <w:sz w:val="20"/>
          <w:szCs w:val="20"/>
        </w:rPr>
        <w:tab/>
        <w:t>- Analytical Thinking</w:t>
      </w:r>
    </w:p>
    <w:p w14:paraId="54434723" w14:textId="77777777" w:rsidR="00BF53BF" w:rsidRPr="00F745F5" w:rsidRDefault="00BF53BF" w:rsidP="00871F67">
      <w:pPr>
        <w:pStyle w:val="ListBullet"/>
        <w:numPr>
          <w:ilvl w:val="0"/>
          <w:numId w:val="0"/>
        </w:numPr>
        <w:spacing w:after="100"/>
        <w:ind w:left="216" w:hanging="216"/>
        <w:rPr>
          <w:rFonts w:ascii="Segoe UI" w:hAnsi="Segoe UI" w:cs="Segoe UI"/>
          <w:sz w:val="20"/>
          <w:szCs w:val="20"/>
        </w:rPr>
      </w:pPr>
      <w:r w:rsidRPr="00F745F5">
        <w:rPr>
          <w:rFonts w:ascii="Segoe UI" w:hAnsi="Segoe UI" w:cs="Segoe UI"/>
          <w:sz w:val="20"/>
          <w:szCs w:val="20"/>
        </w:rPr>
        <w:t>- MS-Office</w:t>
      </w:r>
      <w:r w:rsidRPr="00F745F5">
        <w:rPr>
          <w:rFonts w:ascii="Segoe UI" w:hAnsi="Segoe UI" w:cs="Segoe UI"/>
          <w:sz w:val="20"/>
          <w:szCs w:val="20"/>
        </w:rPr>
        <w:tab/>
      </w:r>
      <w:r w:rsidRPr="00F745F5">
        <w:rPr>
          <w:rFonts w:ascii="Segoe UI" w:hAnsi="Segoe UI" w:cs="Segoe UI"/>
          <w:sz w:val="20"/>
          <w:szCs w:val="20"/>
        </w:rPr>
        <w:tab/>
      </w:r>
      <w:r w:rsidRPr="00F745F5">
        <w:rPr>
          <w:rFonts w:ascii="Segoe UI" w:hAnsi="Segoe UI" w:cs="Segoe UI"/>
          <w:sz w:val="20"/>
          <w:szCs w:val="20"/>
        </w:rPr>
        <w:tab/>
      </w:r>
      <w:r w:rsidRPr="00F745F5">
        <w:rPr>
          <w:rFonts w:ascii="Segoe UI" w:hAnsi="Segoe UI" w:cs="Segoe UI"/>
          <w:sz w:val="20"/>
          <w:szCs w:val="20"/>
        </w:rPr>
        <w:tab/>
      </w:r>
      <w:r w:rsidRPr="00F745F5">
        <w:rPr>
          <w:rFonts w:ascii="Segoe UI" w:hAnsi="Segoe UI" w:cs="Segoe UI"/>
          <w:sz w:val="20"/>
          <w:szCs w:val="20"/>
        </w:rPr>
        <w:tab/>
        <w:t xml:space="preserve">- Data Integrity Assurance </w:t>
      </w:r>
    </w:p>
    <w:p w14:paraId="650EC90D" w14:textId="336B74ED" w:rsidR="00BF53BF" w:rsidRPr="00BF53BF" w:rsidRDefault="00BF53BF" w:rsidP="00871F67">
      <w:pPr>
        <w:pStyle w:val="ListBullet"/>
        <w:numPr>
          <w:ilvl w:val="0"/>
          <w:numId w:val="0"/>
        </w:numPr>
        <w:spacing w:after="100"/>
        <w:ind w:left="216" w:hanging="216"/>
        <w:rPr>
          <w:rFonts w:ascii="Segoe UI" w:hAnsi="Segoe UI" w:cs="Segoe UI"/>
          <w:sz w:val="20"/>
          <w:szCs w:val="20"/>
        </w:rPr>
      </w:pPr>
      <w:r w:rsidRPr="00F745F5">
        <w:rPr>
          <w:rFonts w:ascii="Segoe UI" w:hAnsi="Segoe UI" w:cs="Segoe UI"/>
          <w:sz w:val="20"/>
          <w:szCs w:val="20"/>
        </w:rPr>
        <w:t xml:space="preserve">- Continuous Improvement </w:t>
      </w:r>
      <w:r w:rsidRPr="00F745F5">
        <w:rPr>
          <w:rFonts w:ascii="Segoe UI" w:hAnsi="Segoe UI" w:cs="Segoe UI"/>
          <w:sz w:val="20"/>
          <w:szCs w:val="20"/>
        </w:rPr>
        <w:tab/>
      </w:r>
      <w:r w:rsidRPr="00F745F5">
        <w:rPr>
          <w:rFonts w:ascii="Segoe UI" w:hAnsi="Segoe UI" w:cs="Segoe UI"/>
          <w:sz w:val="20"/>
          <w:szCs w:val="20"/>
        </w:rPr>
        <w:tab/>
      </w:r>
      <w:r w:rsidRPr="00F745F5">
        <w:rPr>
          <w:rFonts w:ascii="Segoe UI" w:hAnsi="Segoe UI" w:cs="Segoe UI"/>
          <w:sz w:val="20"/>
          <w:szCs w:val="20"/>
        </w:rPr>
        <w:tab/>
        <w:t xml:space="preserve">- Adaptability </w:t>
      </w:r>
    </w:p>
    <w:p w14:paraId="58F84BE8" w14:textId="78A6374C" w:rsidR="0075155B" w:rsidRDefault="00BF53BF" w:rsidP="00871F67">
      <w:pPr>
        <w:pStyle w:val="Heading1"/>
      </w:pPr>
      <w:r>
        <w:t xml:space="preserve">Work History </w:t>
      </w:r>
    </w:p>
    <w:p w14:paraId="28CAC9D6" w14:textId="34628B01" w:rsidR="003132DA" w:rsidRDefault="00711009" w:rsidP="00871F67">
      <w:pPr>
        <w:pStyle w:val="Heading2"/>
        <w:spacing w:after="100"/>
        <w:rPr>
          <w:szCs w:val="24"/>
        </w:rPr>
      </w:pPr>
      <w:r w:rsidRPr="00F745F5">
        <w:rPr>
          <w:rFonts w:ascii="Segoe UI" w:hAnsi="Segoe UI" w:cs="Segoe UI"/>
          <w:szCs w:val="24"/>
          <w:shd w:val="clear" w:color="auto" w:fill="FFFFFF"/>
        </w:rPr>
        <w:t>Database Support Analyst</w:t>
      </w:r>
      <w:r w:rsidR="003132DA">
        <w:rPr>
          <w:szCs w:val="24"/>
        </w:rPr>
        <w:tab/>
      </w:r>
      <w:r w:rsidR="003132DA">
        <w:rPr>
          <w:szCs w:val="24"/>
        </w:rPr>
        <w:tab/>
      </w:r>
      <w:r w:rsidR="003132DA">
        <w:rPr>
          <w:szCs w:val="24"/>
        </w:rPr>
        <w:tab/>
      </w:r>
      <w:r w:rsidR="003132DA">
        <w:rPr>
          <w:szCs w:val="24"/>
        </w:rPr>
        <w:tab/>
      </w:r>
      <w:r w:rsidR="003132DA">
        <w:rPr>
          <w:szCs w:val="24"/>
        </w:rPr>
        <w:tab/>
      </w:r>
      <w:r w:rsidR="003132DA">
        <w:rPr>
          <w:szCs w:val="24"/>
        </w:rPr>
        <w:tab/>
      </w:r>
      <w:r w:rsidR="003132DA">
        <w:rPr>
          <w:szCs w:val="24"/>
        </w:rPr>
        <w:tab/>
        <w:t xml:space="preserve">     </w:t>
      </w:r>
      <w:r w:rsidR="003132DA" w:rsidRPr="003132DA">
        <w:rPr>
          <w:rFonts w:ascii="Segoe UI" w:hAnsi="Segoe UI" w:cs="Segoe UI"/>
          <w:i/>
          <w:iCs/>
          <w:caps w:val="0"/>
          <w:sz w:val="20"/>
          <w:szCs w:val="20"/>
        </w:rPr>
        <w:t>Oct 2022 – Current</w:t>
      </w:r>
    </w:p>
    <w:p w14:paraId="316240C6" w14:textId="3D1188DA" w:rsidR="00271387" w:rsidRPr="003132DA" w:rsidRDefault="00711009" w:rsidP="00871F67">
      <w:pPr>
        <w:spacing w:after="100"/>
        <w:rPr>
          <w:b/>
          <w:bCs/>
          <w:i/>
          <w:iCs/>
          <w:shd w:val="clear" w:color="auto" w:fill="FFFFFF"/>
        </w:rPr>
      </w:pPr>
      <w:r w:rsidRPr="003132DA">
        <w:rPr>
          <w:b/>
          <w:bCs/>
          <w:i/>
          <w:iCs/>
          <w:shd w:val="clear" w:color="auto" w:fill="FFFFFF"/>
        </w:rPr>
        <w:t xml:space="preserve">Capriconics Infotech </w:t>
      </w:r>
      <w:r w:rsidR="003132DA">
        <w:rPr>
          <w:b/>
          <w:bCs/>
          <w:i/>
          <w:iCs/>
          <w:shd w:val="clear" w:color="auto" w:fill="FFFFFF"/>
        </w:rPr>
        <w:t xml:space="preserve">PVT. </w:t>
      </w:r>
      <w:r w:rsidRPr="003132DA">
        <w:rPr>
          <w:b/>
          <w:bCs/>
          <w:i/>
          <w:iCs/>
          <w:shd w:val="clear" w:color="auto" w:fill="FFFFFF"/>
        </w:rPr>
        <w:t>· Full-time</w:t>
      </w:r>
      <w:r w:rsidR="003132DA">
        <w:rPr>
          <w:b/>
          <w:bCs/>
          <w:i/>
          <w:iCs/>
          <w:shd w:val="clear" w:color="auto" w:fill="FFFFFF"/>
        </w:rPr>
        <w:tab/>
      </w:r>
      <w:r w:rsidR="003132DA">
        <w:rPr>
          <w:b/>
          <w:bCs/>
          <w:i/>
          <w:iCs/>
          <w:shd w:val="clear" w:color="auto" w:fill="FFFFFF"/>
        </w:rPr>
        <w:tab/>
      </w:r>
      <w:r w:rsidR="003132DA">
        <w:rPr>
          <w:b/>
          <w:bCs/>
          <w:i/>
          <w:iCs/>
          <w:shd w:val="clear" w:color="auto" w:fill="FFFFFF"/>
        </w:rPr>
        <w:tab/>
      </w:r>
      <w:r w:rsidR="003132DA">
        <w:rPr>
          <w:b/>
          <w:bCs/>
          <w:i/>
          <w:iCs/>
          <w:shd w:val="clear" w:color="auto" w:fill="FFFFFF"/>
        </w:rPr>
        <w:tab/>
      </w:r>
      <w:r w:rsidR="003132DA">
        <w:rPr>
          <w:b/>
          <w:bCs/>
          <w:i/>
          <w:iCs/>
          <w:shd w:val="clear" w:color="auto" w:fill="FFFFFF"/>
        </w:rPr>
        <w:tab/>
      </w:r>
      <w:r w:rsidR="003132DA">
        <w:rPr>
          <w:b/>
          <w:bCs/>
          <w:i/>
          <w:iCs/>
          <w:shd w:val="clear" w:color="auto" w:fill="FFFFFF"/>
        </w:rPr>
        <w:tab/>
      </w:r>
      <w:r w:rsidR="003132DA">
        <w:rPr>
          <w:b/>
          <w:bCs/>
          <w:i/>
          <w:iCs/>
          <w:shd w:val="clear" w:color="auto" w:fill="FFFFFF"/>
        </w:rPr>
        <w:tab/>
      </w:r>
      <w:r w:rsidR="003132DA">
        <w:rPr>
          <w:b/>
          <w:bCs/>
          <w:i/>
          <w:iCs/>
          <w:shd w:val="clear" w:color="auto" w:fill="FFFFFF"/>
        </w:rPr>
        <w:tab/>
        <w:t xml:space="preserve">          </w:t>
      </w:r>
      <w:r w:rsidR="00271387" w:rsidRPr="003132DA">
        <w:rPr>
          <w:rFonts w:ascii="Segoe UI" w:hAnsi="Segoe UI" w:cs="Segoe UI"/>
          <w:b/>
          <w:bCs/>
          <w:i/>
          <w:iCs/>
          <w:sz w:val="20"/>
          <w:szCs w:val="20"/>
        </w:rPr>
        <w:t xml:space="preserve">Mumbai </w:t>
      </w:r>
    </w:p>
    <w:p w14:paraId="2D7DCCDA" w14:textId="5A938C2A" w:rsidR="006270A9" w:rsidRPr="00F745F5" w:rsidRDefault="00711009" w:rsidP="00871F67">
      <w:pPr>
        <w:pStyle w:val="ListBullet"/>
        <w:numPr>
          <w:ilvl w:val="0"/>
          <w:numId w:val="0"/>
        </w:numPr>
        <w:spacing w:after="100"/>
        <w:ind w:left="216" w:hanging="216"/>
        <w:rPr>
          <w:sz w:val="20"/>
          <w:szCs w:val="20"/>
        </w:rPr>
      </w:pPr>
      <w:r w:rsidRPr="00F745F5">
        <w:rPr>
          <w:rFonts w:ascii="Segoe UI" w:hAnsi="Segoe UI" w:cs="Segoe UI"/>
          <w:sz w:val="20"/>
          <w:szCs w:val="20"/>
          <w:shd w:val="clear" w:color="auto" w:fill="FFFFFF"/>
        </w:rPr>
        <w:t xml:space="preserve">  </w:t>
      </w:r>
      <w:r w:rsidRPr="00F745F5">
        <w:rPr>
          <w:rFonts w:ascii="Segoe UI" w:hAnsi="Segoe UI" w:cs="Segoe UI"/>
          <w:sz w:val="20"/>
          <w:szCs w:val="20"/>
          <w:shd w:val="clear" w:color="auto" w:fill="FFFFFF"/>
        </w:rPr>
        <w:tab/>
        <w:t>- Recommended process improvements to continually identify, analyze and fix constraints and challenges.</w:t>
      </w:r>
      <w:r w:rsidRPr="00F745F5">
        <w:rPr>
          <w:rFonts w:ascii="Segoe UI" w:hAnsi="Segoe UI" w:cs="Segoe UI"/>
          <w:sz w:val="20"/>
          <w:szCs w:val="20"/>
        </w:rPr>
        <w:br/>
      </w:r>
      <w:r w:rsidRPr="00F745F5">
        <w:rPr>
          <w:rFonts w:ascii="Segoe UI" w:hAnsi="Segoe UI" w:cs="Segoe UI"/>
          <w:sz w:val="20"/>
          <w:szCs w:val="20"/>
          <w:shd w:val="clear" w:color="auto" w:fill="FFFFFF"/>
        </w:rPr>
        <w:t>- Queried databases for information needed for report processing.</w:t>
      </w:r>
      <w:r w:rsidRPr="00F745F5">
        <w:rPr>
          <w:rFonts w:ascii="Segoe UI" w:hAnsi="Segoe UI" w:cs="Segoe UI"/>
          <w:sz w:val="20"/>
          <w:szCs w:val="20"/>
        </w:rPr>
        <w:br/>
      </w:r>
      <w:r w:rsidRPr="00F745F5">
        <w:rPr>
          <w:rFonts w:ascii="Segoe UI" w:hAnsi="Segoe UI" w:cs="Segoe UI"/>
          <w:sz w:val="20"/>
          <w:szCs w:val="20"/>
          <w:shd w:val="clear" w:color="auto" w:fill="FFFFFF"/>
        </w:rPr>
        <w:t>- Validated results and performed quality assurance to assess accuracy of data.</w:t>
      </w:r>
      <w:r w:rsidRPr="00F745F5">
        <w:rPr>
          <w:rFonts w:ascii="Segoe UI" w:hAnsi="Segoe UI" w:cs="Segoe UI"/>
          <w:sz w:val="20"/>
          <w:szCs w:val="20"/>
        </w:rPr>
        <w:br/>
      </w:r>
      <w:r w:rsidRPr="00F745F5">
        <w:rPr>
          <w:rFonts w:ascii="Segoe UI" w:hAnsi="Segoe UI" w:cs="Segoe UI"/>
          <w:sz w:val="20"/>
          <w:szCs w:val="20"/>
          <w:shd w:val="clear" w:color="auto" w:fill="FFFFFF"/>
        </w:rPr>
        <w:t>- Collected, arranged, and input information into database system.</w:t>
      </w:r>
      <w:r w:rsidRPr="00F745F5">
        <w:rPr>
          <w:rFonts w:ascii="Segoe UI" w:hAnsi="Segoe UI" w:cs="Segoe UI"/>
          <w:sz w:val="20"/>
          <w:szCs w:val="20"/>
        </w:rPr>
        <w:br/>
      </w:r>
      <w:r w:rsidRPr="00F745F5">
        <w:rPr>
          <w:rFonts w:ascii="Segoe UI" w:hAnsi="Segoe UI" w:cs="Segoe UI"/>
          <w:sz w:val="20"/>
          <w:szCs w:val="20"/>
          <w:shd w:val="clear" w:color="auto" w:fill="FFFFFF"/>
        </w:rPr>
        <w:t>- Evaluated customer needs and feedback to drive product and service improvements.</w:t>
      </w:r>
      <w:r w:rsidRPr="00F745F5">
        <w:rPr>
          <w:rFonts w:ascii="Segoe UI" w:hAnsi="Segoe UI" w:cs="Segoe UI"/>
          <w:sz w:val="20"/>
          <w:szCs w:val="20"/>
        </w:rPr>
        <w:br/>
      </w:r>
      <w:r w:rsidRPr="00F745F5">
        <w:rPr>
          <w:rFonts w:ascii="Segoe UI" w:hAnsi="Segoe UI" w:cs="Segoe UI"/>
          <w:sz w:val="20"/>
          <w:szCs w:val="20"/>
          <w:shd w:val="clear" w:color="auto" w:fill="FFFFFF"/>
        </w:rPr>
        <w:t>- Developed and updated tracking spreadsheets for process monitoring and reporting.</w:t>
      </w:r>
    </w:p>
    <w:p w14:paraId="4E288264" w14:textId="77777777" w:rsidR="00445342" w:rsidRDefault="00000000" w:rsidP="00445342">
      <w:pPr>
        <w:pStyle w:val="Heading1"/>
        <w:rPr>
          <w:rFonts w:asciiTheme="minorHAnsi" w:eastAsiaTheme="minorHAnsi" w:hAnsiTheme="minorHAnsi" w:cstheme="minorBidi"/>
          <w:color w:val="auto"/>
          <w:sz w:val="22"/>
          <w:szCs w:val="22"/>
        </w:rPr>
      </w:pPr>
      <w:sdt>
        <w:sdtPr>
          <w:id w:val="-1501033437"/>
          <w:placeholder>
            <w:docPart w:val="DBB9B78DAC17431B870A24D54B77CE1B"/>
          </w:placeholder>
          <w:temporary/>
          <w:showingPlcHdr/>
          <w15:appearance w15:val="hidden"/>
        </w:sdtPr>
        <w:sdtContent>
          <w:r w:rsidR="00FB3617">
            <w:t>Education</w:t>
          </w:r>
        </w:sdtContent>
      </w:sdt>
    </w:p>
    <w:p w14:paraId="7792B92A" w14:textId="5984353F" w:rsidR="006B4C11" w:rsidRPr="006B4C11" w:rsidRDefault="003C4C83" w:rsidP="006B4C11">
      <w:pPr>
        <w:pStyle w:val="Heading2"/>
        <w:rPr>
          <w:rFonts w:ascii="Segoe UI" w:hAnsi="Segoe UI" w:cs="Segoe UI"/>
          <w:szCs w:val="24"/>
        </w:rPr>
      </w:pPr>
      <w:r w:rsidRPr="00F745F5">
        <w:rPr>
          <w:rFonts w:ascii="Segoe UI" w:hAnsi="Segoe UI" w:cs="Segoe UI"/>
          <w:szCs w:val="24"/>
        </w:rPr>
        <w:t>MASTER OF INFORMATION TECHNOLOGY  </w:t>
      </w:r>
      <w:r w:rsidR="006B4C11">
        <w:rPr>
          <w:rFonts w:ascii="Segoe UI" w:hAnsi="Segoe UI" w:cs="Segoe UI"/>
          <w:szCs w:val="24"/>
        </w:rPr>
        <w:tab/>
      </w:r>
      <w:r w:rsidR="006B4C11">
        <w:rPr>
          <w:rFonts w:ascii="Segoe UI" w:hAnsi="Segoe UI" w:cs="Segoe UI"/>
          <w:szCs w:val="24"/>
        </w:rPr>
        <w:tab/>
      </w:r>
      <w:r w:rsidR="006B4C11">
        <w:rPr>
          <w:rFonts w:ascii="Segoe UI" w:hAnsi="Segoe UI" w:cs="Segoe UI"/>
          <w:szCs w:val="24"/>
        </w:rPr>
        <w:tab/>
      </w:r>
      <w:r w:rsidR="006B4C11">
        <w:rPr>
          <w:rFonts w:ascii="Segoe UI" w:hAnsi="Segoe UI" w:cs="Segoe UI"/>
          <w:szCs w:val="24"/>
        </w:rPr>
        <w:tab/>
      </w:r>
      <w:r w:rsidR="006B4C11" w:rsidRPr="006B4C11">
        <w:rPr>
          <w:rFonts w:ascii="Segoe UI" w:hAnsi="Segoe UI" w:cs="Segoe UI"/>
          <w:i/>
          <w:iCs/>
          <w:szCs w:val="24"/>
        </w:rPr>
        <w:t xml:space="preserve">         </w:t>
      </w:r>
      <w:r w:rsidR="006B4C11" w:rsidRPr="006B4C11">
        <w:rPr>
          <w:rFonts w:ascii="Segoe UI" w:hAnsi="Segoe UI" w:cs="Segoe UI"/>
          <w:i/>
          <w:iCs/>
          <w:caps w:val="0"/>
          <w:sz w:val="20"/>
          <w:szCs w:val="20"/>
        </w:rPr>
        <w:t>Expected in June 2024</w:t>
      </w:r>
    </w:p>
    <w:p w14:paraId="32B153E8" w14:textId="0A7E5AD6" w:rsidR="006B4C11" w:rsidRPr="006B4C11" w:rsidRDefault="006B4C11" w:rsidP="006B4C11">
      <w:pPr>
        <w:spacing w:after="0"/>
        <w:rPr>
          <w:rFonts w:ascii="Segoe UI" w:hAnsi="Segoe UI" w:cs="Segoe UI"/>
          <w:b/>
          <w:bCs/>
          <w:i/>
          <w:iCs/>
          <w:sz w:val="20"/>
          <w:szCs w:val="20"/>
        </w:rPr>
      </w:pPr>
      <w:r w:rsidRPr="006B4C11">
        <w:rPr>
          <w:rFonts w:ascii="Segoe UI" w:hAnsi="Segoe UI" w:cs="Segoe UI"/>
          <w:b/>
          <w:bCs/>
          <w:i/>
          <w:iCs/>
          <w:sz w:val="20"/>
          <w:szCs w:val="20"/>
        </w:rPr>
        <w:t xml:space="preserve">ICS College Of Science Commerce and Art's </w:t>
      </w:r>
      <w:r>
        <w:rPr>
          <w:rFonts w:ascii="Segoe UI" w:hAnsi="Segoe UI" w:cs="Segoe UI"/>
          <w:b/>
          <w:bCs/>
          <w:i/>
          <w:iCs/>
          <w:sz w:val="20"/>
          <w:szCs w:val="20"/>
        </w:rPr>
        <w:tab/>
      </w:r>
      <w:r>
        <w:rPr>
          <w:rFonts w:ascii="Segoe UI" w:hAnsi="Segoe UI" w:cs="Segoe UI"/>
          <w:b/>
          <w:bCs/>
          <w:i/>
          <w:iCs/>
          <w:sz w:val="20"/>
          <w:szCs w:val="20"/>
        </w:rPr>
        <w:tab/>
      </w:r>
      <w:r>
        <w:rPr>
          <w:rFonts w:ascii="Segoe UI" w:hAnsi="Segoe UI" w:cs="Segoe UI"/>
          <w:b/>
          <w:bCs/>
          <w:i/>
          <w:iCs/>
          <w:sz w:val="20"/>
          <w:szCs w:val="20"/>
        </w:rPr>
        <w:tab/>
      </w:r>
      <w:r>
        <w:rPr>
          <w:rFonts w:ascii="Segoe UI" w:hAnsi="Segoe UI" w:cs="Segoe UI"/>
          <w:b/>
          <w:bCs/>
          <w:i/>
          <w:iCs/>
          <w:sz w:val="20"/>
          <w:szCs w:val="20"/>
        </w:rPr>
        <w:tab/>
      </w:r>
      <w:r>
        <w:rPr>
          <w:rFonts w:ascii="Segoe UI" w:hAnsi="Segoe UI" w:cs="Segoe UI"/>
          <w:b/>
          <w:bCs/>
          <w:i/>
          <w:iCs/>
          <w:sz w:val="20"/>
          <w:szCs w:val="20"/>
        </w:rPr>
        <w:tab/>
      </w:r>
      <w:r>
        <w:rPr>
          <w:rFonts w:ascii="Segoe UI" w:hAnsi="Segoe UI" w:cs="Segoe UI"/>
          <w:b/>
          <w:bCs/>
          <w:i/>
          <w:iCs/>
          <w:sz w:val="20"/>
          <w:szCs w:val="20"/>
        </w:rPr>
        <w:tab/>
        <w:t xml:space="preserve">  Khed, Maharashtra</w:t>
      </w:r>
    </w:p>
    <w:p w14:paraId="50FCA61C" w14:textId="303D041E" w:rsidR="00F745F5" w:rsidRPr="00F745F5" w:rsidRDefault="006B4C11" w:rsidP="006B4C11">
      <w:pPr>
        <w:spacing w:after="0"/>
        <w:jc w:val="both"/>
        <w:rPr>
          <w:rFonts w:ascii="Segoe UI" w:hAnsi="Segoe UI" w:cs="Segoe UI"/>
          <w:sz w:val="20"/>
          <w:szCs w:val="20"/>
        </w:rPr>
      </w:pPr>
      <w:r>
        <w:rPr>
          <w:rFonts w:ascii="Segoe UI" w:hAnsi="Segoe UI" w:cs="Segoe UI"/>
          <w:sz w:val="20"/>
          <w:szCs w:val="20"/>
        </w:rPr>
        <w:t xml:space="preserve">- </w:t>
      </w:r>
      <w:r w:rsidR="0091712B" w:rsidRPr="00F745F5">
        <w:rPr>
          <w:rFonts w:ascii="Segoe UI" w:hAnsi="Segoe UI" w:cs="Segoe UI"/>
          <w:sz w:val="20"/>
          <w:szCs w:val="20"/>
        </w:rPr>
        <w:t xml:space="preserve">Research Project: Leveraging Advanced Data Visualization Techniques for Business Intelligence, - The research project </w:t>
      </w:r>
      <w:r w:rsidR="00271387" w:rsidRPr="00F745F5">
        <w:rPr>
          <w:rFonts w:ascii="Segoe UI" w:hAnsi="Segoe UI" w:cs="Segoe UI"/>
          <w:sz w:val="20"/>
          <w:szCs w:val="20"/>
        </w:rPr>
        <w:t>highlighted</w:t>
      </w:r>
      <w:r w:rsidR="0091712B" w:rsidRPr="00F745F5">
        <w:rPr>
          <w:rFonts w:ascii="Segoe UI" w:hAnsi="Segoe UI" w:cs="Segoe UI"/>
          <w:sz w:val="20"/>
          <w:szCs w:val="20"/>
        </w:rPr>
        <w:t xml:space="preserve"> the impactful use of advanced data visualization tools, Tableau and PowerBI, in elevating business intelligence processes. By delving into interactive visualizations, the project significantly enhanced decision-making in organizational settings. Demonstrating the practical application of these tools, the results underscore their capacity to distill valuable insights from intricate datasets, enabling informed, data-driven strategies. This study contributes valuable insights to the field of data science and analytics, highlighting the critical role of advanced visualization techniques in maximizing the potential of business intelligence.</w:t>
      </w:r>
    </w:p>
    <w:p w14:paraId="4AF5CE85" w14:textId="77777777" w:rsidR="00F745F5" w:rsidRPr="00F745F5" w:rsidRDefault="00F745F5" w:rsidP="00F745F5">
      <w:pPr>
        <w:spacing w:after="0"/>
        <w:jc w:val="both"/>
        <w:rPr>
          <w:rFonts w:ascii="Segoe UI" w:hAnsi="Segoe UI" w:cs="Segoe UI"/>
        </w:rPr>
      </w:pPr>
    </w:p>
    <w:p w14:paraId="031F0857" w14:textId="1FC5BB9A" w:rsidR="00FB3617" w:rsidRPr="00F745F5" w:rsidRDefault="003C4C83">
      <w:pPr>
        <w:pStyle w:val="Heading2"/>
        <w:rPr>
          <w:rFonts w:ascii="Segoe UI" w:hAnsi="Segoe UI" w:cs="Segoe UI"/>
          <w:szCs w:val="24"/>
        </w:rPr>
      </w:pPr>
      <w:r w:rsidRPr="00F745F5">
        <w:rPr>
          <w:rFonts w:ascii="Segoe UI" w:hAnsi="Segoe UI" w:cs="Segoe UI"/>
          <w:szCs w:val="24"/>
        </w:rPr>
        <w:t>Bachelor OF INFORMATION TECHNOLOGY</w:t>
      </w:r>
      <w:r w:rsidR="006B4C11">
        <w:rPr>
          <w:rFonts w:ascii="Segoe UI" w:hAnsi="Segoe UI" w:cs="Segoe UI"/>
          <w:szCs w:val="24"/>
        </w:rPr>
        <w:tab/>
      </w:r>
      <w:r w:rsidR="006B4C11">
        <w:rPr>
          <w:rFonts w:ascii="Segoe UI" w:hAnsi="Segoe UI" w:cs="Segoe UI"/>
          <w:szCs w:val="24"/>
        </w:rPr>
        <w:tab/>
      </w:r>
      <w:r w:rsidR="006B4C11">
        <w:rPr>
          <w:rFonts w:ascii="Segoe UI" w:hAnsi="Segoe UI" w:cs="Segoe UI"/>
          <w:szCs w:val="24"/>
        </w:rPr>
        <w:tab/>
      </w:r>
      <w:r w:rsidR="006B4C11">
        <w:rPr>
          <w:rFonts w:ascii="Segoe UI" w:hAnsi="Segoe UI" w:cs="Segoe UI"/>
          <w:szCs w:val="24"/>
        </w:rPr>
        <w:tab/>
      </w:r>
      <w:r w:rsidR="006B4C11">
        <w:rPr>
          <w:rFonts w:ascii="Segoe UI" w:hAnsi="Segoe UI" w:cs="Segoe UI"/>
          <w:szCs w:val="24"/>
        </w:rPr>
        <w:tab/>
        <w:t xml:space="preserve">    </w:t>
      </w:r>
      <w:r w:rsidR="006B4C11" w:rsidRPr="006B4C11">
        <w:rPr>
          <w:rFonts w:ascii="Segoe UI" w:hAnsi="Segoe UI" w:cs="Segoe UI"/>
          <w:i/>
          <w:iCs/>
          <w:caps w:val="0"/>
          <w:sz w:val="20"/>
          <w:szCs w:val="20"/>
        </w:rPr>
        <w:t>April</w:t>
      </w:r>
      <w:r w:rsidRPr="006B4C11">
        <w:rPr>
          <w:rFonts w:ascii="Segoe UI" w:hAnsi="Segoe UI" w:cs="Segoe UI"/>
          <w:i/>
          <w:iCs/>
          <w:sz w:val="20"/>
          <w:szCs w:val="20"/>
        </w:rPr>
        <w:t xml:space="preserve"> </w:t>
      </w:r>
      <w:r w:rsidR="006B4C11" w:rsidRPr="006B4C11">
        <w:rPr>
          <w:rFonts w:ascii="Segoe UI" w:hAnsi="Segoe UI" w:cs="Segoe UI"/>
          <w:i/>
          <w:iCs/>
          <w:sz w:val="20"/>
          <w:szCs w:val="20"/>
        </w:rPr>
        <w:t>2021</w:t>
      </w:r>
    </w:p>
    <w:p w14:paraId="770B866B" w14:textId="44A890C3" w:rsidR="00BF53BF" w:rsidRPr="00BF53BF" w:rsidRDefault="00BF53BF" w:rsidP="00F745F5">
      <w:pPr>
        <w:spacing w:after="0"/>
        <w:jc w:val="both"/>
        <w:rPr>
          <w:rFonts w:ascii="Segoe UI" w:hAnsi="Segoe UI" w:cs="Segoe UI"/>
          <w:b/>
          <w:bCs/>
          <w:sz w:val="20"/>
          <w:szCs w:val="20"/>
          <w:shd w:val="clear" w:color="auto" w:fill="FFFFFF"/>
        </w:rPr>
      </w:pPr>
      <w:r w:rsidRPr="006B4C11">
        <w:rPr>
          <w:rFonts w:ascii="Segoe UI" w:hAnsi="Segoe UI" w:cs="Segoe UI"/>
          <w:b/>
          <w:bCs/>
          <w:i/>
          <w:iCs/>
          <w:sz w:val="20"/>
          <w:szCs w:val="20"/>
        </w:rPr>
        <w:t>N.K. Varadkar College</w:t>
      </w:r>
      <w:r w:rsidR="006B4C11" w:rsidRPr="006B4C11">
        <w:rPr>
          <w:rFonts w:ascii="Segoe UI" w:hAnsi="Segoe UI" w:cs="Segoe UI"/>
          <w:b/>
          <w:bCs/>
          <w:i/>
          <w:iCs/>
          <w:sz w:val="20"/>
          <w:szCs w:val="20"/>
        </w:rPr>
        <w:tab/>
      </w:r>
      <w:r>
        <w:rPr>
          <w:rFonts w:ascii="Segoe UI" w:hAnsi="Segoe UI" w:cs="Segoe UI"/>
          <w:b/>
          <w:bCs/>
          <w:sz w:val="20"/>
          <w:szCs w:val="20"/>
        </w:rPr>
        <w:tab/>
      </w:r>
      <w:r>
        <w:rPr>
          <w:rFonts w:ascii="Segoe UI" w:hAnsi="Segoe UI" w:cs="Segoe UI"/>
          <w:b/>
          <w:bCs/>
          <w:sz w:val="20"/>
          <w:szCs w:val="20"/>
        </w:rPr>
        <w:tab/>
      </w:r>
      <w:r>
        <w:rPr>
          <w:rFonts w:ascii="Segoe UI" w:hAnsi="Segoe UI" w:cs="Segoe UI"/>
          <w:b/>
          <w:bCs/>
          <w:sz w:val="20"/>
          <w:szCs w:val="20"/>
        </w:rPr>
        <w:tab/>
      </w:r>
      <w:r>
        <w:rPr>
          <w:rFonts w:ascii="Segoe UI" w:hAnsi="Segoe UI" w:cs="Segoe UI"/>
          <w:b/>
          <w:bCs/>
          <w:sz w:val="20"/>
          <w:szCs w:val="20"/>
        </w:rPr>
        <w:tab/>
      </w:r>
      <w:r>
        <w:rPr>
          <w:rFonts w:ascii="Segoe UI" w:hAnsi="Segoe UI" w:cs="Segoe UI"/>
          <w:b/>
          <w:bCs/>
          <w:sz w:val="20"/>
          <w:szCs w:val="20"/>
        </w:rPr>
        <w:tab/>
      </w:r>
      <w:r>
        <w:rPr>
          <w:rFonts w:ascii="Segoe UI" w:hAnsi="Segoe UI" w:cs="Segoe UI"/>
          <w:b/>
          <w:bCs/>
          <w:sz w:val="20"/>
          <w:szCs w:val="20"/>
        </w:rPr>
        <w:tab/>
      </w:r>
      <w:r>
        <w:rPr>
          <w:rFonts w:ascii="Segoe UI" w:hAnsi="Segoe UI" w:cs="Segoe UI"/>
          <w:b/>
          <w:bCs/>
          <w:sz w:val="20"/>
          <w:szCs w:val="20"/>
        </w:rPr>
        <w:tab/>
      </w:r>
      <w:r>
        <w:rPr>
          <w:rFonts w:ascii="Segoe UI" w:hAnsi="Segoe UI" w:cs="Segoe UI"/>
          <w:b/>
          <w:bCs/>
          <w:sz w:val="20"/>
          <w:szCs w:val="20"/>
        </w:rPr>
        <w:tab/>
      </w:r>
      <w:r w:rsidRPr="006B4C11">
        <w:rPr>
          <w:rFonts w:ascii="Segoe UI" w:hAnsi="Segoe UI" w:cs="Segoe UI"/>
          <w:b/>
          <w:bCs/>
          <w:i/>
          <w:iCs/>
          <w:sz w:val="20"/>
          <w:szCs w:val="20"/>
        </w:rPr>
        <w:t>Dapoli, Maharashtra</w:t>
      </w:r>
      <w:r>
        <w:rPr>
          <w:rFonts w:ascii="Segoe UI" w:hAnsi="Segoe UI" w:cs="Segoe UI"/>
          <w:b/>
          <w:bCs/>
          <w:sz w:val="20"/>
          <w:szCs w:val="20"/>
        </w:rPr>
        <w:t xml:space="preserve"> </w:t>
      </w:r>
    </w:p>
    <w:p w14:paraId="57C35937" w14:textId="45EED91A" w:rsidR="003C4C83" w:rsidRPr="00F745F5" w:rsidRDefault="003C4C83" w:rsidP="00F745F5">
      <w:pPr>
        <w:spacing w:after="0"/>
        <w:jc w:val="both"/>
        <w:rPr>
          <w:rFonts w:ascii="Segoe UI" w:hAnsi="Segoe UI" w:cs="Segoe UI"/>
          <w:sz w:val="20"/>
          <w:szCs w:val="20"/>
        </w:rPr>
      </w:pPr>
      <w:r w:rsidRPr="00F745F5">
        <w:rPr>
          <w:rFonts w:ascii="Segoe UI" w:hAnsi="Segoe UI" w:cs="Segoe UI"/>
          <w:sz w:val="20"/>
          <w:szCs w:val="20"/>
          <w:shd w:val="clear" w:color="auto" w:fill="FFFFFF"/>
        </w:rPr>
        <w:t xml:space="preserve">Research Project - </w:t>
      </w:r>
      <w:r w:rsidR="0091712B" w:rsidRPr="00F745F5">
        <w:rPr>
          <w:rFonts w:ascii="Segoe UI" w:hAnsi="Segoe UI" w:cs="Segoe UI"/>
          <w:sz w:val="20"/>
          <w:szCs w:val="20"/>
          <w:shd w:val="clear" w:color="auto" w:fill="FFFFFF"/>
        </w:rPr>
        <w:t>Responsive Revolution:</w:t>
      </w:r>
      <w:r w:rsidRPr="00F745F5">
        <w:rPr>
          <w:rFonts w:ascii="Segoe UI" w:hAnsi="Segoe UI" w:cs="Segoe UI"/>
          <w:sz w:val="20"/>
          <w:szCs w:val="20"/>
          <w:shd w:val="clear" w:color="auto" w:fill="FFFFFF"/>
        </w:rPr>
        <w:t xml:space="preserve"> Adapting Web Design for a Multiscreen World,</w:t>
      </w:r>
      <w:r w:rsidRPr="00F745F5">
        <w:rPr>
          <w:rFonts w:ascii="Segoe UI" w:hAnsi="Segoe UI" w:cs="Segoe UI"/>
          <w:sz w:val="20"/>
          <w:szCs w:val="20"/>
        </w:rPr>
        <w:br/>
      </w:r>
      <w:r w:rsidRPr="00F745F5">
        <w:rPr>
          <w:rFonts w:ascii="Segoe UI" w:hAnsi="Segoe UI" w:cs="Segoe UI"/>
          <w:sz w:val="20"/>
          <w:szCs w:val="20"/>
          <w:shd w:val="clear" w:color="auto" w:fill="FFFFFF"/>
        </w:rPr>
        <w:t xml:space="preserve">Project Results Statement: Pioneering </w:t>
      </w:r>
      <w:r w:rsidR="00271387" w:rsidRPr="00F745F5">
        <w:rPr>
          <w:rFonts w:ascii="Segoe UI" w:hAnsi="Segoe UI" w:cs="Segoe UI"/>
          <w:sz w:val="20"/>
          <w:szCs w:val="20"/>
          <w:shd w:val="clear" w:color="auto" w:fill="FFFFFF"/>
        </w:rPr>
        <w:t>a change in basic assumptions</w:t>
      </w:r>
      <w:r w:rsidRPr="00F745F5">
        <w:rPr>
          <w:rFonts w:ascii="Segoe UI" w:hAnsi="Segoe UI" w:cs="Segoe UI"/>
          <w:sz w:val="20"/>
          <w:szCs w:val="20"/>
          <w:shd w:val="clear" w:color="auto" w:fill="FFFFFF"/>
        </w:rPr>
        <w:t xml:space="preserve"> in web design, Responsive Revolution unveils </w:t>
      </w:r>
      <w:r w:rsidR="00271387" w:rsidRPr="00F745F5">
        <w:rPr>
          <w:rFonts w:ascii="Segoe UI" w:hAnsi="Segoe UI" w:cs="Segoe UI"/>
          <w:sz w:val="20"/>
          <w:szCs w:val="20"/>
          <w:shd w:val="clear" w:color="auto" w:fill="FFFFFF"/>
        </w:rPr>
        <w:t>innovative</w:t>
      </w:r>
      <w:r w:rsidRPr="00F745F5">
        <w:rPr>
          <w:rFonts w:ascii="Segoe UI" w:hAnsi="Segoe UI" w:cs="Segoe UI"/>
          <w:sz w:val="20"/>
          <w:szCs w:val="20"/>
          <w:shd w:val="clear" w:color="auto" w:fill="FFFFFF"/>
        </w:rPr>
        <w:t xml:space="preserve"> methodologies and technologies to seamlessly adapt websites to the diverse array of screens in our digital landscape. This research project not only explores responsive design principles but also introduces practical solutions for developers to create dynamic and user-friendly web experiences across various devices.</w:t>
      </w:r>
    </w:p>
    <w:p w14:paraId="529E1959" w14:textId="795BC802" w:rsidR="006270A9" w:rsidRPr="00545B7A" w:rsidRDefault="003132DA" w:rsidP="00545B7A">
      <w:pPr>
        <w:pStyle w:val="Heading1"/>
      </w:pPr>
      <w:r>
        <w:t xml:space="preserve">Certification </w:t>
      </w:r>
    </w:p>
    <w:p w14:paraId="1E0CB3E9" w14:textId="73DA4386" w:rsidR="003132DA" w:rsidRPr="003132DA" w:rsidRDefault="003132DA" w:rsidP="003132DA">
      <w:pPr>
        <w:spacing w:after="0"/>
        <w:rPr>
          <w:rFonts w:ascii="Segoe UI" w:hAnsi="Segoe UI" w:cs="Segoe UI"/>
          <w:sz w:val="20"/>
          <w:szCs w:val="20"/>
        </w:rPr>
      </w:pPr>
      <w:r>
        <w:t xml:space="preserve">- </w:t>
      </w:r>
      <w:r w:rsidR="006565DE">
        <w:rPr>
          <w:rFonts w:ascii="Segoe UI" w:hAnsi="Segoe UI" w:cs="Segoe UI"/>
          <w:sz w:val="20"/>
          <w:szCs w:val="20"/>
        </w:rPr>
        <w:t>Introduction to Data Analytics -</w:t>
      </w:r>
      <w:r w:rsidRPr="003132DA">
        <w:rPr>
          <w:rFonts w:ascii="Segoe UI" w:hAnsi="Segoe UI" w:cs="Segoe UI"/>
          <w:sz w:val="20"/>
          <w:szCs w:val="20"/>
        </w:rPr>
        <w:t xml:space="preserve"> </w:t>
      </w:r>
      <w:r w:rsidR="006565DE">
        <w:rPr>
          <w:rFonts w:ascii="Segoe UI" w:hAnsi="Segoe UI" w:cs="Segoe UI"/>
          <w:sz w:val="20"/>
          <w:szCs w:val="20"/>
        </w:rPr>
        <w:t>IBM</w:t>
      </w:r>
      <w:r w:rsidRPr="003132DA">
        <w:rPr>
          <w:rFonts w:ascii="Segoe UI" w:hAnsi="Segoe UI" w:cs="Segoe UI"/>
          <w:sz w:val="20"/>
          <w:szCs w:val="20"/>
        </w:rPr>
        <w:t>,</w:t>
      </w:r>
      <w:r w:rsidR="006565DE">
        <w:rPr>
          <w:rFonts w:ascii="Segoe UI" w:hAnsi="Segoe UI" w:cs="Segoe UI"/>
          <w:sz w:val="20"/>
          <w:szCs w:val="20"/>
        </w:rPr>
        <w:t xml:space="preserve"> Jan</w:t>
      </w:r>
      <w:r w:rsidRPr="003132DA">
        <w:rPr>
          <w:rFonts w:ascii="Segoe UI" w:hAnsi="Segoe UI" w:cs="Segoe UI"/>
          <w:sz w:val="20"/>
          <w:szCs w:val="20"/>
        </w:rPr>
        <w:t xml:space="preserve"> 2024</w:t>
      </w:r>
    </w:p>
    <w:p w14:paraId="163F4327" w14:textId="50B90B1D" w:rsidR="001B29CF" w:rsidRPr="003132DA" w:rsidRDefault="003132DA" w:rsidP="003132DA">
      <w:pPr>
        <w:spacing w:after="0"/>
        <w:rPr>
          <w:rFonts w:ascii="Segoe UI" w:hAnsi="Segoe UI" w:cs="Segoe UI"/>
          <w:sz w:val="20"/>
          <w:szCs w:val="20"/>
        </w:rPr>
      </w:pPr>
      <w:r w:rsidRPr="003132DA">
        <w:rPr>
          <w:rFonts w:ascii="Segoe UI" w:hAnsi="Segoe UI" w:cs="Segoe UI"/>
          <w:sz w:val="20"/>
          <w:szCs w:val="20"/>
        </w:rPr>
        <w:t>- SQL Basics , Hacker Rank , 2023</w:t>
      </w:r>
    </w:p>
    <w:p w14:paraId="4B34CF3A" w14:textId="3BAA7F50" w:rsidR="003132DA" w:rsidRPr="003132DA" w:rsidRDefault="003132DA" w:rsidP="003132DA">
      <w:pPr>
        <w:spacing w:after="0"/>
        <w:rPr>
          <w:rFonts w:ascii="Segoe UI" w:hAnsi="Segoe UI" w:cs="Segoe UI"/>
          <w:sz w:val="20"/>
          <w:szCs w:val="20"/>
        </w:rPr>
      </w:pPr>
      <w:r w:rsidRPr="003132DA">
        <w:rPr>
          <w:rFonts w:ascii="Segoe UI" w:hAnsi="Segoe UI" w:cs="Segoe UI"/>
          <w:sz w:val="20"/>
          <w:szCs w:val="20"/>
        </w:rPr>
        <w:t>- Responsive Web Design, FreeCodeCamp, 2021</w:t>
      </w:r>
    </w:p>
    <w:sectPr w:rsidR="003132DA" w:rsidRPr="003132DA" w:rsidSect="007E33CF">
      <w:footerReference w:type="default" r:id="rId14"/>
      <w:type w:val="continuous"/>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97A6B" w14:textId="77777777" w:rsidR="007E33CF" w:rsidRDefault="007E33CF">
      <w:pPr>
        <w:spacing w:after="0"/>
      </w:pPr>
      <w:r>
        <w:separator/>
      </w:r>
    </w:p>
  </w:endnote>
  <w:endnote w:type="continuationSeparator" w:id="0">
    <w:p w14:paraId="18EFBCAE" w14:textId="77777777" w:rsidR="007E33CF" w:rsidRDefault="007E33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HGMinchoB">
    <w:altName w:val="MS PMincho"/>
    <w:panose1 w:val="00000000000000000000"/>
    <w:charset w:val="8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36ADD"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F7271" w14:textId="77777777" w:rsidR="007E33CF" w:rsidRDefault="007E33CF">
      <w:pPr>
        <w:spacing w:after="0"/>
      </w:pPr>
      <w:r>
        <w:separator/>
      </w:r>
    </w:p>
  </w:footnote>
  <w:footnote w:type="continuationSeparator" w:id="0">
    <w:p w14:paraId="59EABAAC" w14:textId="77777777" w:rsidR="007E33CF" w:rsidRDefault="007E33C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7C02F6"/>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B17219A"/>
    <w:multiLevelType w:val="hybridMultilevel"/>
    <w:tmpl w:val="5532CC16"/>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5" w15:restartNumberingAfterBreak="0">
    <w:nsid w:val="20D42A9D"/>
    <w:multiLevelType w:val="hybridMultilevel"/>
    <w:tmpl w:val="3F80692C"/>
    <w:lvl w:ilvl="0" w:tplc="BDC60348">
      <w:numFmt w:val="bullet"/>
      <w:lvlText w:val="-"/>
      <w:lvlJc w:val="left"/>
      <w:pPr>
        <w:ind w:left="720" w:hanging="360"/>
      </w:pPr>
      <w:rPr>
        <w:rFonts w:ascii="Segoe UI" w:eastAsiaTheme="minorEastAsia" w:hAnsi="Segoe UI" w:cs="Segoe UI" w:hint="default"/>
        <w:sz w:val="21"/>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3F80F92"/>
    <w:multiLevelType w:val="hybridMultilevel"/>
    <w:tmpl w:val="190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577329"/>
    <w:multiLevelType w:val="hybridMultilevel"/>
    <w:tmpl w:val="05F8395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23"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4"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11318588">
    <w:abstractNumId w:val="9"/>
  </w:num>
  <w:num w:numId="2" w16cid:durableId="129328655">
    <w:abstractNumId w:val="9"/>
    <w:lvlOverride w:ilvl="0">
      <w:startOverride w:val="1"/>
    </w:lvlOverride>
  </w:num>
  <w:num w:numId="3" w16cid:durableId="1632705240">
    <w:abstractNumId w:val="9"/>
    <w:lvlOverride w:ilvl="0">
      <w:startOverride w:val="1"/>
    </w:lvlOverride>
  </w:num>
  <w:num w:numId="4" w16cid:durableId="74204446">
    <w:abstractNumId w:val="9"/>
    <w:lvlOverride w:ilvl="0">
      <w:startOverride w:val="1"/>
    </w:lvlOverride>
  </w:num>
  <w:num w:numId="5" w16cid:durableId="654065205">
    <w:abstractNumId w:val="8"/>
  </w:num>
  <w:num w:numId="6" w16cid:durableId="1983264160">
    <w:abstractNumId w:val="7"/>
  </w:num>
  <w:num w:numId="7" w16cid:durableId="830025571">
    <w:abstractNumId w:val="6"/>
  </w:num>
  <w:num w:numId="8" w16cid:durableId="592470127">
    <w:abstractNumId w:val="5"/>
  </w:num>
  <w:num w:numId="9" w16cid:durableId="2131825390">
    <w:abstractNumId w:val="4"/>
  </w:num>
  <w:num w:numId="10" w16cid:durableId="379015355">
    <w:abstractNumId w:val="3"/>
  </w:num>
  <w:num w:numId="11" w16cid:durableId="1173186857">
    <w:abstractNumId w:val="2"/>
  </w:num>
  <w:num w:numId="12" w16cid:durableId="665211882">
    <w:abstractNumId w:val="1"/>
  </w:num>
  <w:num w:numId="13" w16cid:durableId="805589314">
    <w:abstractNumId w:val="0"/>
  </w:num>
  <w:num w:numId="14" w16cid:durableId="528184360">
    <w:abstractNumId w:val="16"/>
  </w:num>
  <w:num w:numId="15" w16cid:durableId="1060714575">
    <w:abstractNumId w:val="19"/>
  </w:num>
  <w:num w:numId="16" w16cid:durableId="878008831">
    <w:abstractNumId w:val="13"/>
  </w:num>
  <w:num w:numId="17" w16cid:durableId="168251148">
    <w:abstractNumId w:val="18"/>
  </w:num>
  <w:num w:numId="18" w16cid:durableId="1658456928">
    <w:abstractNumId w:val="10"/>
  </w:num>
  <w:num w:numId="19" w16cid:durableId="1335692040">
    <w:abstractNumId w:val="24"/>
  </w:num>
  <w:num w:numId="20" w16cid:durableId="328138783">
    <w:abstractNumId w:val="20"/>
  </w:num>
  <w:num w:numId="21" w16cid:durableId="1245454989">
    <w:abstractNumId w:val="11"/>
  </w:num>
  <w:num w:numId="22" w16cid:durableId="8483609">
    <w:abstractNumId w:val="17"/>
  </w:num>
  <w:num w:numId="23" w16cid:durableId="1684362578">
    <w:abstractNumId w:val="23"/>
  </w:num>
  <w:num w:numId="24" w16cid:durableId="327753416">
    <w:abstractNumId w:val="12"/>
  </w:num>
  <w:num w:numId="25" w16cid:durableId="1412504961">
    <w:abstractNumId w:val="14"/>
  </w:num>
  <w:num w:numId="26" w16cid:durableId="1399866135">
    <w:abstractNumId w:val="22"/>
  </w:num>
  <w:num w:numId="27" w16cid:durableId="459226694">
    <w:abstractNumId w:val="21"/>
  </w:num>
  <w:num w:numId="28" w16cid:durableId="11806599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09"/>
    <w:rsid w:val="0001582B"/>
    <w:rsid w:val="0007149E"/>
    <w:rsid w:val="00082E6D"/>
    <w:rsid w:val="000A4F59"/>
    <w:rsid w:val="000F6F53"/>
    <w:rsid w:val="00137193"/>
    <w:rsid w:val="00141A4C"/>
    <w:rsid w:val="001B29CF"/>
    <w:rsid w:val="00232312"/>
    <w:rsid w:val="00252883"/>
    <w:rsid w:val="00271387"/>
    <w:rsid w:val="0028220F"/>
    <w:rsid w:val="0029269F"/>
    <w:rsid w:val="002A0B13"/>
    <w:rsid w:val="002D77E3"/>
    <w:rsid w:val="003132DA"/>
    <w:rsid w:val="00356C14"/>
    <w:rsid w:val="00360C19"/>
    <w:rsid w:val="003B7FA6"/>
    <w:rsid w:val="003C4C83"/>
    <w:rsid w:val="003F7D0E"/>
    <w:rsid w:val="00445342"/>
    <w:rsid w:val="00460E93"/>
    <w:rsid w:val="00544927"/>
    <w:rsid w:val="00545B7A"/>
    <w:rsid w:val="00557E35"/>
    <w:rsid w:val="00584EB7"/>
    <w:rsid w:val="005C4F47"/>
    <w:rsid w:val="00617B26"/>
    <w:rsid w:val="006270A9"/>
    <w:rsid w:val="006565DE"/>
    <w:rsid w:val="00675956"/>
    <w:rsid w:val="00676587"/>
    <w:rsid w:val="00681034"/>
    <w:rsid w:val="006A3364"/>
    <w:rsid w:val="006B4C11"/>
    <w:rsid w:val="006F7A9E"/>
    <w:rsid w:val="00705944"/>
    <w:rsid w:val="00706247"/>
    <w:rsid w:val="00711009"/>
    <w:rsid w:val="00741202"/>
    <w:rsid w:val="0075155B"/>
    <w:rsid w:val="00787CAF"/>
    <w:rsid w:val="007E33CF"/>
    <w:rsid w:val="00816216"/>
    <w:rsid w:val="00834D92"/>
    <w:rsid w:val="00871F67"/>
    <w:rsid w:val="0087734B"/>
    <w:rsid w:val="0091712B"/>
    <w:rsid w:val="00986CA0"/>
    <w:rsid w:val="009B7B39"/>
    <w:rsid w:val="009C4DED"/>
    <w:rsid w:val="009D5933"/>
    <w:rsid w:val="009F2555"/>
    <w:rsid w:val="00A35217"/>
    <w:rsid w:val="00A931C4"/>
    <w:rsid w:val="00B9624E"/>
    <w:rsid w:val="00BC6E7D"/>
    <w:rsid w:val="00BD768D"/>
    <w:rsid w:val="00BF53BF"/>
    <w:rsid w:val="00C61F8E"/>
    <w:rsid w:val="00CA7733"/>
    <w:rsid w:val="00D66BAB"/>
    <w:rsid w:val="00D7548E"/>
    <w:rsid w:val="00DA614C"/>
    <w:rsid w:val="00DC36F0"/>
    <w:rsid w:val="00E255D4"/>
    <w:rsid w:val="00E63BB6"/>
    <w:rsid w:val="00E83E4B"/>
    <w:rsid w:val="00EC3D9F"/>
    <w:rsid w:val="00ED2268"/>
    <w:rsid w:val="00EE42A8"/>
    <w:rsid w:val="00F31B40"/>
    <w:rsid w:val="00F52D1C"/>
    <w:rsid w:val="00F745F5"/>
    <w:rsid w:val="00F86AA5"/>
    <w:rsid w:val="00FB36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A475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CA0"/>
  </w:style>
  <w:style w:type="paragraph" w:styleId="Heading1">
    <w:name w:val="heading 1"/>
    <w:basedOn w:val="Normal"/>
    <w:next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45B7A"/>
    <w:pP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545B7A"/>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86CA0"/>
  </w:style>
  <w:style w:type="paragraph" w:styleId="Footer">
    <w:name w:val="footer"/>
    <w:basedOn w:val="Normal"/>
    <w:link w:val="FooterChar"/>
    <w:uiPriority w:val="99"/>
    <w:semiHidden/>
    <w:rsid w:val="00681034"/>
    <w:pPr>
      <w:spacing w:after="0"/>
      <w:jc w:val="right"/>
    </w:pPr>
    <w:rPr>
      <w:color w:val="2A7B88" w:themeColor="accent1" w:themeShade="BF"/>
    </w:rPr>
  </w:style>
  <w:style w:type="character" w:customStyle="1" w:styleId="FooterChar">
    <w:name w:val="Footer Char"/>
    <w:basedOn w:val="DefaultParagraphFont"/>
    <w:link w:val="Footer"/>
    <w:uiPriority w:val="99"/>
    <w:semiHidden/>
    <w:rsid w:val="00986CA0"/>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semiHidden/>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5C4F47"/>
    <w:rPr>
      <w:color w:val="605E5C"/>
      <w:shd w:val="clear" w:color="auto" w:fill="E1DFDD"/>
    </w:rPr>
  </w:style>
  <w:style w:type="paragraph" w:customStyle="1" w:styleId="Contact">
    <w:name w:val="Contact"/>
    <w:basedOn w:val="Normal"/>
    <w:link w:val="ContactChar"/>
    <w:uiPriority w:val="99"/>
    <w:qFormat/>
    <w:rsid w:val="00545B7A"/>
    <w:pPr>
      <w:spacing w:before="120"/>
    </w:pPr>
    <w:rPr>
      <w:sz w:val="20"/>
    </w:rPr>
  </w:style>
  <w:style w:type="table" w:styleId="TableGrid">
    <w:name w:val="Table Grid"/>
    <w:basedOn w:val="TableNormal"/>
    <w:uiPriority w:val="39"/>
    <w:rsid w:val="00545B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actChar">
    <w:name w:val="Contact Char"/>
    <w:basedOn w:val="DefaultParagraphFont"/>
    <w:link w:val="Contact"/>
    <w:uiPriority w:val="99"/>
    <w:rsid w:val="00986CA0"/>
    <w:rPr>
      <w:sz w:val="20"/>
    </w:rPr>
  </w:style>
  <w:style w:type="paragraph" w:styleId="ListParagraph">
    <w:name w:val="List Paragraph"/>
    <w:basedOn w:val="Normal"/>
    <w:uiPriority w:val="34"/>
    <w:unhideWhenUsed/>
    <w:qFormat/>
    <w:rsid w:val="009171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www.linkedin.com/in/juveria-dalvi/"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juveriadalvi4@gmail.com%2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91-9119457837"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ver\AppData\Roaming\Microsoft\Templates\Restaurant%20manag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B9B78DAC17431B870A24D54B77CE1B"/>
        <w:category>
          <w:name w:val="General"/>
          <w:gallery w:val="placeholder"/>
        </w:category>
        <w:types>
          <w:type w:val="bbPlcHdr"/>
        </w:types>
        <w:behaviors>
          <w:behavior w:val="content"/>
        </w:behaviors>
        <w:guid w:val="{5B40D1BA-342F-49C2-B247-0AB0D2F69B39}"/>
      </w:docPartPr>
      <w:docPartBody>
        <w:p w:rsidR="002B1D47" w:rsidRDefault="00000000">
          <w:pPr>
            <w:pStyle w:val="DBB9B78DAC17431B870A24D54B77CE1B"/>
          </w:pPr>
          <w:r>
            <w:t>Education</w:t>
          </w:r>
        </w:p>
      </w:docPartBody>
    </w:docPart>
    <w:docPart>
      <w:docPartPr>
        <w:name w:val="5A794475F0BC476F88DB260AB2E92E0E"/>
        <w:category>
          <w:name w:val="General"/>
          <w:gallery w:val="placeholder"/>
        </w:category>
        <w:types>
          <w:type w:val="bbPlcHdr"/>
        </w:types>
        <w:behaviors>
          <w:behavior w:val="content"/>
        </w:behaviors>
        <w:guid w:val="{408B581B-A292-4273-809D-C51995F98E24}"/>
      </w:docPartPr>
      <w:docPartBody>
        <w:p w:rsidR="002B1D47" w:rsidRDefault="00AA255A" w:rsidP="00AA255A">
          <w:pPr>
            <w:pStyle w:val="5A794475F0BC476F88DB260AB2E92E0E"/>
          </w:pPr>
          <w:r>
            <w:t>Skills &amp; Abilities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HGMinchoB">
    <w:altName w:val="MS PMincho"/>
    <w:panose1 w:val="00000000000000000000"/>
    <w:charset w:val="80"/>
    <w:family w:val="roman"/>
    <w:notTrueType/>
    <w:pitch w:val="default"/>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num w:numId="1" w16cid:durableId="90517940">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55A"/>
    <w:rsid w:val="00070122"/>
    <w:rsid w:val="002B1D47"/>
    <w:rsid w:val="00417932"/>
    <w:rsid w:val="00AA25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0"/>
    <w:unhideWhenUsed/>
    <w:qFormat/>
    <w:pPr>
      <w:numPr>
        <w:numId w:val="1"/>
      </w:numPr>
      <w:spacing w:after="240" w:line="288" w:lineRule="auto"/>
      <w:contextualSpacing/>
    </w:pPr>
    <w:rPr>
      <w:color w:val="404040" w:themeColor="text1" w:themeTint="BF"/>
      <w:kern w:val="0"/>
      <w:sz w:val="22"/>
      <w:szCs w:val="22"/>
      <w:lang w:val="en-US" w:eastAsia="ja-JP"/>
      <w14:ligatures w14:val="none"/>
    </w:rPr>
  </w:style>
  <w:style w:type="paragraph" w:customStyle="1" w:styleId="DBB9B78DAC17431B870A24D54B77CE1B">
    <w:name w:val="DBB9B78DAC17431B870A24D54B77CE1B"/>
  </w:style>
  <w:style w:type="paragraph" w:customStyle="1" w:styleId="5A794475F0BC476F88DB260AB2E92E0E">
    <w:name w:val="5A794475F0BC476F88DB260AB2E92E0E"/>
    <w:rsid w:val="00AA25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3343B0-2E37-4E4D-9C2F-1BB515B811A5}">
  <ds:schemaRefs>
    <ds:schemaRef ds:uri="http://schemas.microsoft.com/sharepoint/v3/contenttype/forms"/>
  </ds:schemaRefs>
</ds:datastoreItem>
</file>

<file path=customXml/itemProps2.xml><?xml version="1.0" encoding="utf-8"?>
<ds:datastoreItem xmlns:ds="http://schemas.openxmlformats.org/officeDocument/2006/customXml" ds:itemID="{FC286A1A-83A9-49D0-AE61-B506130901B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829E4964-E492-4D5C-A41E-6548D1BBBCF3}">
  <ds:schemaRefs>
    <ds:schemaRef ds:uri="http://schemas.openxmlformats.org/officeDocument/2006/bibliography"/>
  </ds:schemaRefs>
</ds:datastoreItem>
</file>

<file path=customXml/itemProps4.xml><?xml version="1.0" encoding="utf-8"?>
<ds:datastoreItem xmlns:ds="http://schemas.openxmlformats.org/officeDocument/2006/customXml" ds:itemID="{33E373DB-C2F7-43F7-8BF2-130AFA1F2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Restaurant manager resume</Template>
  <TotalTime>0</TotalTime>
  <Pages>1</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2024-01-15T14:12:00Z</dcterms:created>
  <dcterms:modified xsi:type="dcterms:W3CDTF">2024-01-31T00:05:00Z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