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763D" w14:textId="2824B364" w:rsidR="00FE152F" w:rsidRDefault="00FE152F" w:rsidP="00FE15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Introducción</w:t>
      </w:r>
    </w:p>
    <w:p w14:paraId="466F3512" w14:textId="409D7CF6" w:rsidR="00FE152F" w:rsidRDefault="00FE152F">
      <w:r>
        <w:t>Tras 4 semanas de operaciones del modelo de gestión cuantitativa, hacemos un análisis detallado de resultados de la estrategia. Nuestro objetivo es calcular métricas y resultados, en particular separar los resultados del modelo y la estrategia.</w:t>
      </w:r>
    </w:p>
    <w:p w14:paraId="382EACBA" w14:textId="0D2C3817" w:rsidR="00FE152F" w:rsidRPr="00FE152F" w:rsidRDefault="00FE152F" w:rsidP="00FE152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t>Recordatorio del funcionamiento de la estrategia</w:t>
      </w:r>
    </w:p>
    <w:p w14:paraId="1AFCC187" w14:textId="0E4826A1" w:rsidR="00FE152F" w:rsidRPr="00FE152F" w:rsidRDefault="00FE152F" w:rsidP="00FE152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t>Cambios desde la última presentación</w:t>
      </w:r>
    </w:p>
    <w:p w14:paraId="1F358158" w14:textId="37A9EDC2" w:rsidR="00FE152F" w:rsidRPr="00FE152F" w:rsidRDefault="00FE152F" w:rsidP="00FE152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t>Resultados generales</w:t>
      </w:r>
    </w:p>
    <w:p w14:paraId="44336D8F" w14:textId="13114FBA" w:rsidR="00FE152F" w:rsidRPr="00FE152F" w:rsidRDefault="00FE152F" w:rsidP="00FE152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>
        <w:t>Insights</w:t>
      </w:r>
      <w:proofErr w:type="spellEnd"/>
      <w:r>
        <w:t xml:space="preserve"> del modelo y la estrategia</w:t>
      </w:r>
    </w:p>
    <w:p w14:paraId="34F5A8EE" w14:textId="059BD60C" w:rsidR="00DF7C61" w:rsidRDefault="00DF7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Resumen del Modelo</w:t>
      </w:r>
    </w:p>
    <w:p w14:paraId="35CD9461" w14:textId="17886AAC" w:rsidR="00DF7C61" w:rsidRDefault="00DF7C61">
      <w:pPr>
        <w:rPr>
          <w:b/>
          <w:bCs/>
          <w:sz w:val="32"/>
          <w:szCs w:val="32"/>
        </w:rPr>
      </w:pPr>
      <w:r>
        <w:t>Esto te lo dejo a ti</w:t>
      </w:r>
    </w:p>
    <w:p w14:paraId="767D1F29" w14:textId="47232F4E" w:rsidR="00DF7C61" w:rsidRDefault="00DF7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Cambios en el modelo</w:t>
      </w:r>
    </w:p>
    <w:p w14:paraId="0F9711E5" w14:textId="2879A873" w:rsidR="00DF7C61" w:rsidRDefault="00DF7C61" w:rsidP="00DF7C61">
      <w:pPr>
        <w:pStyle w:val="ListParagraph"/>
        <w:numPr>
          <w:ilvl w:val="0"/>
          <w:numId w:val="1"/>
        </w:numPr>
      </w:pPr>
      <w:r>
        <w:t xml:space="preserve">En lugar de utilizar </w:t>
      </w:r>
      <w:proofErr w:type="spellStart"/>
      <w:r>
        <w:t>hiperparámetros</w:t>
      </w:r>
      <w:proofErr w:type="spellEnd"/>
      <w:r>
        <w:t xml:space="preserve"> fijos, implementamos un sistema de entrenamiento con un algoritmo de </w:t>
      </w:r>
      <w:r w:rsidRPr="00DF7C61">
        <w:rPr>
          <w:b/>
          <w:bCs/>
        </w:rPr>
        <w:t xml:space="preserve">3-fold Cross </w:t>
      </w:r>
      <w:proofErr w:type="spellStart"/>
      <w:r w:rsidRPr="00DF7C61">
        <w:rPr>
          <w:b/>
          <w:bCs/>
        </w:rPr>
        <w:t>Validation</w:t>
      </w:r>
      <w:proofErr w:type="spellEnd"/>
      <w:r w:rsidRPr="00DF7C61">
        <w:rPr>
          <w:b/>
          <w:bCs/>
        </w:rPr>
        <w:t xml:space="preserve"> Walk-Forward</w:t>
      </w:r>
      <w:r>
        <w:t xml:space="preserve"> (ver foto). Esto hace el modelo mucho </w:t>
      </w:r>
      <w:r w:rsidRPr="00DF7C61">
        <w:rPr>
          <w:b/>
          <w:bCs/>
        </w:rPr>
        <w:t>más robusto</w:t>
      </w:r>
      <w:r>
        <w:t xml:space="preserve"> y correcto desde un punto de vista teórico.</w:t>
      </w:r>
    </w:p>
    <w:p w14:paraId="02E54F3B" w14:textId="105F088A" w:rsidR="00DF7C61" w:rsidRPr="00DF7C61" w:rsidRDefault="00DF7C61" w:rsidP="00DF7C6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Hicimos pruebas de </w:t>
      </w:r>
      <w:proofErr w:type="spellStart"/>
      <w:r>
        <w:t>backtests</w:t>
      </w:r>
      <w:proofErr w:type="spellEnd"/>
      <w:r>
        <w:t xml:space="preserve"> con diferentes modelos. Vimos que el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funciona mejor que el Random Forest en diferentes intervalos temporales (rentabilidad, </w:t>
      </w:r>
      <w:proofErr w:type="spellStart"/>
      <w:r>
        <w:t>sharpe</w:t>
      </w:r>
      <w:proofErr w:type="spellEnd"/>
      <w:r>
        <w:t xml:space="preserve"> y AUC en test). Actualmente, </w:t>
      </w:r>
      <w:r w:rsidRPr="00DF7C61">
        <w:rPr>
          <w:b/>
          <w:bCs/>
        </w:rPr>
        <w:t xml:space="preserve">utilizamos </w:t>
      </w:r>
      <w:proofErr w:type="spellStart"/>
      <w:r w:rsidRPr="00DF7C61">
        <w:rPr>
          <w:b/>
          <w:bCs/>
        </w:rPr>
        <w:t>Gradient</w:t>
      </w:r>
      <w:proofErr w:type="spellEnd"/>
      <w:r w:rsidRPr="00DF7C61">
        <w:rPr>
          <w:b/>
          <w:bCs/>
        </w:rPr>
        <w:t xml:space="preserve"> </w:t>
      </w:r>
      <w:proofErr w:type="spellStart"/>
      <w:r w:rsidRPr="00DF7C61">
        <w:rPr>
          <w:b/>
          <w:bCs/>
        </w:rPr>
        <w:t>Boosting</w:t>
      </w:r>
      <w:proofErr w:type="spellEnd"/>
      <w:r w:rsidRPr="00DF7C61">
        <w:rPr>
          <w:b/>
          <w:bCs/>
        </w:rPr>
        <w:t>.</w:t>
      </w:r>
    </w:p>
    <w:p w14:paraId="757EE294" w14:textId="7BBDCCD4" w:rsidR="00DF7C61" w:rsidRPr="00AC48D7" w:rsidRDefault="00DF7C61" w:rsidP="00AC48D7">
      <w:pPr>
        <w:pStyle w:val="ListParagraph"/>
        <w:numPr>
          <w:ilvl w:val="0"/>
          <w:numId w:val="1"/>
        </w:numPr>
      </w:pPr>
      <w:r>
        <w:t xml:space="preserve">La estrategia anterior equiponderaba los pesos de los activos que indicaba el modelo de ML. Hemos cambiado esto para elegirlos con </w:t>
      </w:r>
      <w:r w:rsidRPr="00DF7C61">
        <w:rPr>
          <w:b/>
          <w:bCs/>
        </w:rPr>
        <w:t>simulaciones de Montecarlo para maximizar el Sharpe</w:t>
      </w:r>
      <w:r>
        <w:t xml:space="preserve">. Simulamos vectores de pesos aleatorios y elegimos el que tenga mayor </w:t>
      </w:r>
      <w:proofErr w:type="spellStart"/>
      <w:r>
        <w:t>sharpe</w:t>
      </w:r>
      <w:proofErr w:type="spellEnd"/>
      <w:r>
        <w:t>.</w:t>
      </w:r>
    </w:p>
    <w:p w14:paraId="3FD904CC" w14:textId="4F5E736C" w:rsidR="00D7756F" w:rsidRPr="00D7756F" w:rsidRDefault="00D7756F">
      <w:pPr>
        <w:rPr>
          <w:b/>
          <w:bCs/>
          <w:sz w:val="32"/>
          <w:szCs w:val="32"/>
        </w:rPr>
      </w:pPr>
      <w:r w:rsidRPr="00D7756F">
        <w:rPr>
          <w:b/>
          <w:bCs/>
          <w:sz w:val="32"/>
          <w:szCs w:val="32"/>
        </w:rPr>
        <w:t>Resultados generales</w:t>
      </w:r>
    </w:p>
    <w:p w14:paraId="6EA54613" w14:textId="77777777" w:rsidR="00D7756F" w:rsidRDefault="00D7756F" w:rsidP="00D7756F">
      <w:pPr>
        <w:pStyle w:val="ListParagraph"/>
        <w:numPr>
          <w:ilvl w:val="0"/>
          <w:numId w:val="1"/>
        </w:numPr>
      </w:pPr>
      <w:r>
        <w:t>Actualmente, estamos con una rentabilidad positiva del 1% (no anualizada), dos puntos por debajo del índice.</w:t>
      </w:r>
    </w:p>
    <w:p w14:paraId="26FC43DF" w14:textId="0A4211DC" w:rsidR="00D7756F" w:rsidRDefault="00D7756F" w:rsidP="00D7756F">
      <w:pPr>
        <w:pStyle w:val="ListParagraph"/>
        <w:numPr>
          <w:ilvl w:val="0"/>
          <w:numId w:val="1"/>
        </w:numPr>
      </w:pPr>
      <w:r>
        <w:t xml:space="preserve">Hemos conseguido una </w:t>
      </w:r>
      <w:r w:rsidRPr="00D7756F">
        <w:rPr>
          <w:b/>
          <w:bCs/>
        </w:rPr>
        <w:t xml:space="preserve">volatilidad inferior al </w:t>
      </w:r>
      <w:proofErr w:type="spellStart"/>
      <w:r w:rsidRPr="00D7756F">
        <w:rPr>
          <w:b/>
          <w:bCs/>
        </w:rPr>
        <w:t>bmk</w:t>
      </w:r>
      <w:proofErr w:type="spellEnd"/>
      <w:r w:rsidRPr="00D7756F">
        <w:rPr>
          <w:b/>
          <w:bCs/>
        </w:rPr>
        <w:t xml:space="preserve"> a pesar de estar utilizando muchos menos activos</w:t>
      </w:r>
      <w:r>
        <w:t>. En parte, se debe a la elección de los pesos mediante simulaciones de Montecarlo</w:t>
      </w:r>
    </w:p>
    <w:p w14:paraId="3E68C8FF" w14:textId="6E8A28CB" w:rsidR="006F445D" w:rsidRDefault="006F445D" w:rsidP="006F445D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Insights</w:t>
      </w:r>
      <w:proofErr w:type="spellEnd"/>
    </w:p>
    <w:p w14:paraId="0B0343D2" w14:textId="2C7646A9" w:rsidR="006F445D" w:rsidRDefault="006F445D" w:rsidP="006F445D">
      <w:r>
        <w:t xml:space="preserve">Además de los resultados agregados, queremos información detallada sobre la aportación de cada activo elegido a la rentabilidad. Dado que nuestro objetivo es superar al </w:t>
      </w:r>
      <w:proofErr w:type="spellStart"/>
      <w:r>
        <w:t>benchmark</w:t>
      </w:r>
      <w:proofErr w:type="spellEnd"/>
      <w:r>
        <w:t xml:space="preserve">, nos centramos en el Alpha, que mide la diferencia de rentabilidad de la cartera con el </w:t>
      </w:r>
      <w:proofErr w:type="spellStart"/>
      <w:r>
        <w:t>bmk</w:t>
      </w:r>
      <w:proofErr w:type="spellEnd"/>
      <w:r>
        <w:t xml:space="preserve">. Podemos desagregar esta información definiendo el </w:t>
      </w:r>
      <w:r w:rsidRPr="006F445D">
        <w:rPr>
          <w:b/>
          <w:bCs/>
        </w:rPr>
        <w:t>efecto de selección</w:t>
      </w:r>
      <w:r>
        <w:t xml:space="preserve"> y el </w:t>
      </w:r>
      <w:r>
        <w:rPr>
          <w:b/>
          <w:bCs/>
        </w:rPr>
        <w:t>efecto de peso</w:t>
      </w:r>
      <w:r>
        <w:t xml:space="preserve">. El primero </w:t>
      </w:r>
      <w:r w:rsidRPr="006F445D">
        <w:rPr>
          <w:b/>
          <w:bCs/>
        </w:rPr>
        <w:t xml:space="preserve">recompensa la elección de </w:t>
      </w:r>
      <w:r w:rsidRPr="006F445D">
        <w:rPr>
          <w:b/>
          <w:bCs/>
        </w:rPr>
        <w:lastRenderedPageBreak/>
        <w:t xml:space="preserve">activos cuya rentabilidad supera a la del </w:t>
      </w:r>
      <w:proofErr w:type="spellStart"/>
      <w:r w:rsidRPr="006F445D">
        <w:rPr>
          <w:b/>
          <w:bCs/>
        </w:rPr>
        <w:t>bmk</w:t>
      </w:r>
      <w:proofErr w:type="spellEnd"/>
      <w:r>
        <w:t xml:space="preserve">, </w:t>
      </w:r>
      <w:proofErr w:type="spellStart"/>
      <w:r>
        <w:t>poderado</w:t>
      </w:r>
      <w:proofErr w:type="spellEnd"/>
      <w:r>
        <w:t xml:space="preserve"> por su peso. El </w:t>
      </w:r>
      <w:proofErr w:type="gramStart"/>
      <w:r>
        <w:t>segundo recompensa</w:t>
      </w:r>
      <w:proofErr w:type="gramEnd"/>
      <w:r>
        <w:t xml:space="preserve"> la asignación de pesos altos a activos con rentabilidades altas.</w:t>
      </w:r>
    </w:p>
    <w:p w14:paraId="1740859E" w14:textId="28960A6D" w:rsidR="006F445D" w:rsidRDefault="006F445D" w:rsidP="006F445D">
      <w:r>
        <w:t xml:space="preserve">Con los resultados obtenidos, observamos una mejora en </w:t>
      </w:r>
      <w:proofErr w:type="gramStart"/>
      <w:r>
        <w:t>los ratios</w:t>
      </w:r>
      <w:proofErr w:type="gramEnd"/>
      <w:r>
        <w:t xml:space="preserve"> de acierto del modelo tras los cambios. Por otro lado, la elección de pesos no mejora significativamente la rentabilidad</w:t>
      </w:r>
      <w:r w:rsidR="000F551A">
        <w:t>.</w:t>
      </w:r>
    </w:p>
    <w:p w14:paraId="55A04D25" w14:textId="14987DB1" w:rsidR="006F445D" w:rsidRDefault="00716FA4" w:rsidP="006F445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Es funcional el modelo?</w:t>
      </w:r>
      <w:proofErr w:type="gramEnd"/>
    </w:p>
    <w:p w14:paraId="61C3554A" w14:textId="20E4943A" w:rsidR="006F445D" w:rsidRDefault="006F445D" w:rsidP="006F445D">
      <w:r>
        <w:t xml:space="preserve">Para un </w:t>
      </w:r>
      <w:r w:rsidRPr="00306EF6">
        <w:rPr>
          <w:b/>
          <w:bCs/>
        </w:rPr>
        <w:t>estudio del modelo en mayor detalle</w:t>
      </w:r>
      <w:r>
        <w:t xml:space="preserve"> (es el </w:t>
      </w:r>
      <w:proofErr w:type="spellStart"/>
      <w:r>
        <w:t>core</w:t>
      </w:r>
      <w:proofErr w:type="spellEnd"/>
      <w:r>
        <w:t xml:space="preserve"> de nuestra estrategia), nos fijamos en la relación entre las puntuaciones y las rentabilidades realizadas.</w:t>
      </w:r>
    </w:p>
    <w:p w14:paraId="1FDD1023" w14:textId="46275497" w:rsidR="006F445D" w:rsidRDefault="006F445D" w:rsidP="006F445D">
      <w:pPr>
        <w:pStyle w:val="ListParagraph"/>
        <w:numPr>
          <w:ilvl w:val="0"/>
          <w:numId w:val="1"/>
        </w:numPr>
      </w:pPr>
      <w:r>
        <w:t>Observando las rentabilidades medias en los activos elegidos y descartados, vemos que no hay gran diferencia, por lo que el modelo tiene problemas para discriminar entre activos rentables y no rentables</w:t>
      </w:r>
    </w:p>
    <w:p w14:paraId="0792976B" w14:textId="7CB723C7" w:rsidR="009677D4" w:rsidRDefault="009677D4" w:rsidP="006F445D">
      <w:pPr>
        <w:pStyle w:val="ListParagraph"/>
        <w:numPr>
          <w:ilvl w:val="0"/>
          <w:numId w:val="1"/>
        </w:numPr>
      </w:pPr>
      <w:r>
        <w:t>La rentabilidad media por quintil es casi creciente, lo cual indica que mayores puntuaciones del modelo consiguen mayores rentabilidades realizadas.</w:t>
      </w:r>
    </w:p>
    <w:p w14:paraId="2549576A" w14:textId="5815FA55" w:rsidR="00306EF6" w:rsidRDefault="00306EF6" w:rsidP="006F445D">
      <w:pPr>
        <w:pStyle w:val="ListParagraph"/>
        <w:numPr>
          <w:ilvl w:val="0"/>
          <w:numId w:val="1"/>
        </w:numPr>
      </w:pPr>
      <w:r>
        <w:t xml:space="preserve">Estudiamos la relación entre las puntuaciones del modelo y las rentabilidades realizadas. Obtenemos una pendiente positiva y algo de correlación, pero el test de correlación de Pearson </w:t>
      </w:r>
      <w:r w:rsidR="00AC48D7">
        <w:t>no es concluyente</w:t>
      </w:r>
    </w:p>
    <w:p w14:paraId="3832A03C" w14:textId="2DCFF8BA" w:rsidR="003D7BCF" w:rsidRDefault="003D7BCF" w:rsidP="003D7B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Conclusiones</w:t>
      </w:r>
    </w:p>
    <w:p w14:paraId="0DA007C1" w14:textId="4E224CE9" w:rsidR="003D7BCF" w:rsidRDefault="003D7BCF" w:rsidP="003D7BCF">
      <w:r>
        <w:t xml:space="preserve">Tras 4 semanas de aplicación del modelo, </w:t>
      </w:r>
      <w:r w:rsidRPr="00D14D31">
        <w:rPr>
          <w:b/>
          <w:bCs/>
        </w:rPr>
        <w:t>estamos en positivo (+1%, +100k)</w:t>
      </w:r>
      <w:r>
        <w:t xml:space="preserve">, pero por </w:t>
      </w:r>
      <w:r w:rsidRPr="00D14D31">
        <w:rPr>
          <w:b/>
          <w:bCs/>
        </w:rPr>
        <w:t xml:space="preserve">debajo del </w:t>
      </w:r>
      <w:proofErr w:type="spellStart"/>
      <w:r w:rsidRPr="00D14D31">
        <w:rPr>
          <w:b/>
          <w:bCs/>
        </w:rPr>
        <w:t>benchmark</w:t>
      </w:r>
      <w:proofErr w:type="spellEnd"/>
      <w:r w:rsidRPr="00D14D31">
        <w:rPr>
          <w:b/>
          <w:bCs/>
        </w:rPr>
        <w:t xml:space="preserve"> (-2% de Alpha)</w:t>
      </w:r>
      <w:r>
        <w:t xml:space="preserve">. Sin embargo, debemos notar que es un </w:t>
      </w:r>
      <w:r w:rsidRPr="00D14D31">
        <w:rPr>
          <w:b/>
          <w:bCs/>
        </w:rPr>
        <w:t>objetivo difícil</w:t>
      </w:r>
      <w:r>
        <w:t xml:space="preserve">, ya que tratamos de mejorar la rentabilidad de una cartera de 50 activos con </w:t>
      </w:r>
      <w:r w:rsidR="00D14D31">
        <w:t xml:space="preserve">menos de 1/3 de sus activos. A pesar de ello, </w:t>
      </w:r>
      <w:r w:rsidR="00D14D31" w:rsidRPr="00D14D31">
        <w:rPr>
          <w:b/>
          <w:bCs/>
        </w:rPr>
        <w:t>conseguimos una menor volatilidad</w:t>
      </w:r>
      <w:r w:rsidR="00D14D31">
        <w:t xml:space="preserve"> -&gt; la estrategia de elección de pesos parece funcionar.</w:t>
      </w:r>
    </w:p>
    <w:p w14:paraId="74D72178" w14:textId="6BA4E507" w:rsidR="00D14D31" w:rsidRDefault="00D14D31" w:rsidP="00D14D31">
      <w:pPr>
        <w:tabs>
          <w:tab w:val="left" w:pos="5720"/>
        </w:tabs>
      </w:pPr>
      <w:r>
        <w:t>Hemos realizado un</w:t>
      </w:r>
      <w:r w:rsidRPr="00306EF6">
        <w:rPr>
          <w:b/>
          <w:bCs/>
        </w:rPr>
        <w:t xml:space="preserve"> análisis exhaustivo del modelo de ML utilizado</w:t>
      </w:r>
      <w:r>
        <w:t>: aunque no tenemos suficientes datos para resultados concluyentes, hemos sido capaces de separar el efecto de la selección de activos y de los pesos asignados.</w:t>
      </w:r>
    </w:p>
    <w:p w14:paraId="212D1ECB" w14:textId="2FDE585D" w:rsidR="00D14D31" w:rsidRDefault="00D14D31" w:rsidP="00D14D31">
      <w:pPr>
        <w:pStyle w:val="ListParagraph"/>
        <w:numPr>
          <w:ilvl w:val="0"/>
          <w:numId w:val="1"/>
        </w:numPr>
        <w:tabs>
          <w:tab w:val="left" w:pos="5720"/>
        </w:tabs>
      </w:pPr>
      <w:r>
        <w:t xml:space="preserve">En cuanto a la selección, parece </w:t>
      </w:r>
      <w:r w:rsidR="00306EF6">
        <w:t xml:space="preserve">que </w:t>
      </w:r>
      <w:r w:rsidR="00306EF6" w:rsidRPr="00306EF6">
        <w:rPr>
          <w:b/>
          <w:bCs/>
        </w:rPr>
        <w:t>el modelo es superior a la elección aleatoria</w:t>
      </w:r>
      <w:r w:rsidR="00306EF6">
        <w:t xml:space="preserve"> de activos, conforme a lo </w:t>
      </w:r>
      <w:r w:rsidR="00306EF6" w:rsidRPr="00306EF6">
        <w:rPr>
          <w:b/>
          <w:bCs/>
        </w:rPr>
        <w:t xml:space="preserve">obtenido en los </w:t>
      </w:r>
      <w:proofErr w:type="spellStart"/>
      <w:r w:rsidR="00306EF6" w:rsidRPr="00306EF6">
        <w:rPr>
          <w:b/>
          <w:bCs/>
        </w:rPr>
        <w:t>backtests</w:t>
      </w:r>
      <w:proofErr w:type="spellEnd"/>
      <w:r w:rsidR="00306EF6">
        <w:t xml:space="preserve">. Sin embargo, estamos en una </w:t>
      </w:r>
      <w:r w:rsidR="00306EF6" w:rsidRPr="00306EF6">
        <w:rPr>
          <w:b/>
          <w:bCs/>
        </w:rPr>
        <w:t>situación macro poco propicia</w:t>
      </w:r>
      <w:r w:rsidR="00306EF6">
        <w:t xml:space="preserve"> para este tipo de modelos, ya que el mercado depende de factores que no variables de entrenamiento del modelo.</w:t>
      </w:r>
    </w:p>
    <w:p w14:paraId="4F5E2A08" w14:textId="70455318" w:rsidR="00306EF6" w:rsidRPr="003D7BCF" w:rsidRDefault="00306EF6" w:rsidP="00D14D31">
      <w:pPr>
        <w:pStyle w:val="ListParagraph"/>
        <w:numPr>
          <w:ilvl w:val="0"/>
          <w:numId w:val="1"/>
        </w:numPr>
        <w:tabs>
          <w:tab w:val="left" w:pos="5720"/>
        </w:tabs>
      </w:pPr>
      <w:r>
        <w:t xml:space="preserve">En cuanto a los </w:t>
      </w:r>
      <w:r w:rsidRPr="00306EF6">
        <w:rPr>
          <w:b/>
          <w:bCs/>
        </w:rPr>
        <w:t>pesos</w:t>
      </w:r>
      <w:r>
        <w:t xml:space="preserve">, no mejoran la </w:t>
      </w:r>
      <w:proofErr w:type="gramStart"/>
      <w:r>
        <w:t>rentabilidad</w:t>
      </w:r>
      <w:proofErr w:type="gramEnd"/>
      <w:r>
        <w:t xml:space="preserve"> pero parece que ayudan a </w:t>
      </w:r>
      <w:r w:rsidRPr="00306EF6">
        <w:rPr>
          <w:b/>
          <w:bCs/>
        </w:rPr>
        <w:t>bajar la volatilidad</w:t>
      </w:r>
      <w:r>
        <w:t>. Esto es muy importante porque invertimos en muchos menos activos que el índice.</w:t>
      </w:r>
    </w:p>
    <w:sectPr w:rsidR="00306EF6" w:rsidRPr="003D7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7AC8"/>
    <w:multiLevelType w:val="hybridMultilevel"/>
    <w:tmpl w:val="CE320780"/>
    <w:lvl w:ilvl="0" w:tplc="67CC9D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170FB"/>
    <w:multiLevelType w:val="hybridMultilevel"/>
    <w:tmpl w:val="0DE8EA8C"/>
    <w:lvl w:ilvl="0" w:tplc="E7CAE3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10543"/>
    <w:multiLevelType w:val="hybridMultilevel"/>
    <w:tmpl w:val="A2CAA96C"/>
    <w:lvl w:ilvl="0" w:tplc="53C66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634348">
    <w:abstractNumId w:val="1"/>
  </w:num>
  <w:num w:numId="2" w16cid:durableId="1280339315">
    <w:abstractNumId w:val="0"/>
  </w:num>
  <w:num w:numId="3" w16cid:durableId="410002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6F"/>
    <w:rsid w:val="000F551A"/>
    <w:rsid w:val="001C01A1"/>
    <w:rsid w:val="00306EF6"/>
    <w:rsid w:val="003D7BCF"/>
    <w:rsid w:val="005C2138"/>
    <w:rsid w:val="006A4767"/>
    <w:rsid w:val="006F445D"/>
    <w:rsid w:val="00716FA4"/>
    <w:rsid w:val="009677D4"/>
    <w:rsid w:val="00AC48D7"/>
    <w:rsid w:val="00B07151"/>
    <w:rsid w:val="00C27F71"/>
    <w:rsid w:val="00D14D31"/>
    <w:rsid w:val="00D7756F"/>
    <w:rsid w:val="00DF7C61"/>
    <w:rsid w:val="00F019C6"/>
    <w:rsid w:val="00FE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83831"/>
  <w15:chartTrackingRefBased/>
  <w15:docId w15:val="{0C1DD2C7-BF20-40C7-9A93-DA004E13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Puerta Gómez</dc:creator>
  <cp:keywords/>
  <dc:description/>
  <cp:lastModifiedBy>Javier Puerta Gómez</cp:lastModifiedBy>
  <cp:revision>5</cp:revision>
  <dcterms:created xsi:type="dcterms:W3CDTF">2026-04-13T21:01:00Z</dcterms:created>
  <dcterms:modified xsi:type="dcterms:W3CDTF">2026-04-14T16:20:00Z</dcterms:modified>
</cp:coreProperties>
</file>