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7392" w:rsidRDefault="00506ADB">
      <w:pPr>
        <w:rPr>
          <w:sz w:val="32"/>
          <w:lang w:val="fr-BE"/>
        </w:rPr>
      </w:pPr>
      <w:r w:rsidRPr="00506ADB">
        <w:rPr>
          <w:sz w:val="32"/>
          <w:lang w:val="fr-BE"/>
        </w:rPr>
        <w:t xml:space="preserve">Data </w:t>
      </w:r>
      <w:proofErr w:type="spellStart"/>
      <w:r w:rsidRPr="00506ADB">
        <w:rPr>
          <w:sz w:val="32"/>
          <w:lang w:val="fr-BE"/>
        </w:rPr>
        <w:t>solar</w:t>
      </w:r>
      <w:proofErr w:type="spellEnd"/>
      <w:r w:rsidRPr="00506ADB">
        <w:rPr>
          <w:sz w:val="32"/>
          <w:lang w:val="fr-BE"/>
        </w:rPr>
        <w:t xml:space="preserve"> </w:t>
      </w:r>
      <w:proofErr w:type="spellStart"/>
      <w:r w:rsidRPr="00506ADB">
        <w:rPr>
          <w:sz w:val="32"/>
          <w:lang w:val="fr-BE"/>
        </w:rPr>
        <w:t>field</w:t>
      </w:r>
      <w:proofErr w:type="spellEnd"/>
      <w:r w:rsidRPr="00506ADB">
        <w:rPr>
          <w:sz w:val="32"/>
          <w:lang w:val="fr-BE"/>
        </w:rPr>
        <w:t xml:space="preserve"> Almeria :</w:t>
      </w:r>
    </w:p>
    <w:p w:rsidR="00506ADB" w:rsidRDefault="00506ADB" w:rsidP="00506ADB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HTF test </w:t>
      </w:r>
      <w:proofErr w:type="spellStart"/>
      <w:r>
        <w:rPr>
          <w:sz w:val="32"/>
          <w:lang w:val="fr-BE"/>
        </w:rPr>
        <w:t>loop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erected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in</w:t>
      </w:r>
      <w:proofErr w:type="spellEnd"/>
      <w:r>
        <w:rPr>
          <w:sz w:val="32"/>
          <w:lang w:val="fr-BE"/>
        </w:rPr>
        <w:t xml:space="preserve"> 1997</w:t>
      </w:r>
    </w:p>
    <w:p w:rsidR="00506ADB" w:rsidRDefault="00506ADB" w:rsidP="00506ADB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Oriented</w:t>
      </w:r>
      <w:proofErr w:type="spellEnd"/>
      <w:r>
        <w:rPr>
          <w:sz w:val="32"/>
          <w:lang w:val="fr-BE"/>
        </w:rPr>
        <w:t xml:space="preserve"> East-West</w:t>
      </w:r>
    </w:p>
    <w:p w:rsidR="00506ADB" w:rsidRDefault="00506ADB" w:rsidP="00506ADB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18 </w:t>
      </w:r>
      <w:proofErr w:type="gramStart"/>
      <w:r>
        <w:rPr>
          <w:sz w:val="32"/>
          <w:lang w:val="fr-BE"/>
        </w:rPr>
        <w:t>bar</w:t>
      </w:r>
      <w:proofErr w:type="gramEnd"/>
      <w:r>
        <w:rPr>
          <w:sz w:val="32"/>
          <w:lang w:val="fr-BE"/>
        </w:rPr>
        <w:t xml:space="preserve"> maximum for HTF</w:t>
      </w:r>
    </w:p>
    <w:p w:rsidR="00506ADB" w:rsidRDefault="00506ADB" w:rsidP="00506ADB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HTF : </w:t>
      </w:r>
      <w:proofErr w:type="spellStart"/>
      <w:r>
        <w:rPr>
          <w:sz w:val="32"/>
          <w:lang w:val="fr-BE"/>
        </w:rPr>
        <w:t>Syltherm</w:t>
      </w:r>
      <w:proofErr w:type="spellEnd"/>
      <w:r>
        <w:rPr>
          <w:sz w:val="32"/>
          <w:lang w:val="fr-BE"/>
        </w:rPr>
        <w:t xml:space="preserve"> 800</w:t>
      </w:r>
    </w:p>
    <w:p w:rsidR="00506ADB" w:rsidRDefault="00506ADB" w:rsidP="00506ADB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Facility </w:t>
      </w:r>
      <w:proofErr w:type="spellStart"/>
      <w:r>
        <w:rPr>
          <w:sz w:val="32"/>
          <w:lang w:val="fr-BE"/>
        </w:rPr>
        <w:t>include</w:t>
      </w:r>
      <w:proofErr w:type="spellEnd"/>
      <w:r>
        <w:rPr>
          <w:sz w:val="32"/>
          <w:lang w:val="fr-BE"/>
        </w:rPr>
        <w:t> :</w:t>
      </w:r>
    </w:p>
    <w:p w:rsidR="00506ADB" w:rsidRDefault="00506ADB" w:rsidP="00506ADB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proofErr w:type="gramStart"/>
      <w:r>
        <w:rPr>
          <w:sz w:val="32"/>
          <w:lang w:val="fr-BE"/>
        </w:rPr>
        <w:t>1m³</w:t>
      </w:r>
      <w:proofErr w:type="gramEnd"/>
      <w:r>
        <w:rPr>
          <w:sz w:val="32"/>
          <w:lang w:val="fr-BE"/>
        </w:rPr>
        <w:t xml:space="preserve"> expansion tank (</w:t>
      </w:r>
      <w:proofErr w:type="spellStart"/>
      <w:r>
        <w:rPr>
          <w:sz w:val="32"/>
          <w:lang w:val="fr-BE"/>
        </w:rPr>
        <w:t>with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nitrogen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inertization</w:t>
      </w:r>
      <w:proofErr w:type="spellEnd"/>
      <w:r>
        <w:rPr>
          <w:sz w:val="32"/>
          <w:lang w:val="fr-BE"/>
        </w:rPr>
        <w:t>)</w:t>
      </w:r>
    </w:p>
    <w:p w:rsidR="00506ADB" w:rsidRDefault="00506ADB" w:rsidP="00506ADB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Oil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sump</w:t>
      </w:r>
      <w:proofErr w:type="spellEnd"/>
      <w:r>
        <w:rPr>
          <w:sz w:val="32"/>
          <w:lang w:val="fr-BE"/>
        </w:rPr>
        <w:t xml:space="preserve"> tank</w:t>
      </w:r>
    </w:p>
    <w:p w:rsidR="00506ADB" w:rsidRDefault="00506ADB" w:rsidP="00506ADB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Oil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cooler</w:t>
      </w:r>
      <w:proofErr w:type="spellEnd"/>
      <w:r>
        <w:rPr>
          <w:sz w:val="32"/>
          <w:lang w:val="fr-BE"/>
        </w:rPr>
        <w:t xml:space="preserve"> (max 400 </w:t>
      </w:r>
      <w:proofErr w:type="spellStart"/>
      <w:r>
        <w:rPr>
          <w:sz w:val="32"/>
          <w:lang w:val="fr-BE"/>
        </w:rPr>
        <w:t>kWth</w:t>
      </w:r>
      <w:proofErr w:type="spellEnd"/>
      <w:r>
        <w:rPr>
          <w:sz w:val="32"/>
          <w:lang w:val="fr-BE"/>
        </w:rPr>
        <w:t>)</w:t>
      </w:r>
    </w:p>
    <w:p w:rsidR="00506ADB" w:rsidRDefault="00506ADB" w:rsidP="00506ADB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Centrifugal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pump</w:t>
      </w:r>
      <w:proofErr w:type="spellEnd"/>
      <w:r>
        <w:rPr>
          <w:sz w:val="32"/>
          <w:lang w:val="fr-BE"/>
        </w:rPr>
        <w:t xml:space="preserve"> (8.3 liter/sec max)</w:t>
      </w:r>
    </w:p>
    <w:p w:rsidR="00506ADB" w:rsidRDefault="00506ADB" w:rsidP="00506ADB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Electric </w:t>
      </w:r>
      <w:proofErr w:type="spellStart"/>
      <w:r>
        <w:rPr>
          <w:sz w:val="32"/>
          <w:lang w:val="fr-BE"/>
        </w:rPr>
        <w:t>oil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heater</w:t>
      </w:r>
      <w:proofErr w:type="spellEnd"/>
    </w:p>
    <w:p w:rsidR="00E07BD2" w:rsidRDefault="00E07BD2" w:rsidP="00E07BD2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Data Solar </w:t>
      </w:r>
      <w:proofErr w:type="spellStart"/>
      <w:r>
        <w:rPr>
          <w:sz w:val="32"/>
          <w:lang w:val="fr-BE"/>
        </w:rPr>
        <w:t>field</w:t>
      </w:r>
      <w:proofErr w:type="spellEnd"/>
      <w:r>
        <w:rPr>
          <w:sz w:val="32"/>
          <w:lang w:val="fr-BE"/>
        </w:rPr>
        <w:t> :</w:t>
      </w:r>
    </w:p>
    <w:p w:rsidR="00E07BD2" w:rsidRDefault="00E07BD2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>75m long</w:t>
      </w:r>
    </w:p>
    <w:p w:rsidR="00E07BD2" w:rsidRDefault="00E07BD2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4 </w:t>
      </w:r>
      <w:proofErr w:type="spellStart"/>
      <w:r>
        <w:rPr>
          <w:sz w:val="32"/>
          <w:lang w:val="fr-BE"/>
        </w:rPr>
        <w:t>Eurotrough</w:t>
      </w:r>
      <w:proofErr w:type="spellEnd"/>
      <w:r>
        <w:rPr>
          <w:sz w:val="32"/>
          <w:lang w:val="fr-BE"/>
        </w:rPr>
        <w:t xml:space="preserve"> first </w:t>
      </w:r>
      <w:proofErr w:type="spellStart"/>
      <w:r>
        <w:rPr>
          <w:sz w:val="32"/>
          <w:lang w:val="fr-BE"/>
        </w:rPr>
        <w:t>generation</w:t>
      </w:r>
      <w:proofErr w:type="spellEnd"/>
      <w:r>
        <w:rPr>
          <w:sz w:val="32"/>
          <w:lang w:val="fr-BE"/>
        </w:rPr>
        <w:t xml:space="preserve">/2 second </w:t>
      </w:r>
      <w:proofErr w:type="spellStart"/>
      <w:r>
        <w:rPr>
          <w:sz w:val="32"/>
          <w:lang w:val="fr-BE"/>
        </w:rPr>
        <w:t>generation</w:t>
      </w:r>
      <w:proofErr w:type="spellEnd"/>
    </w:p>
    <w:p w:rsidR="003E4588" w:rsidRDefault="003E4588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6 modules 12-m long </w:t>
      </w:r>
      <w:r w:rsidRPr="003E4588">
        <w:rPr>
          <w:sz w:val="32"/>
          <w:lang w:val="fr-BE"/>
        </w:rPr>
        <w:sym w:font="Wingdings" w:char="F0E0"/>
      </w:r>
      <w:r>
        <w:rPr>
          <w:sz w:val="32"/>
          <w:lang w:val="fr-BE"/>
        </w:rPr>
        <w:t xml:space="preserve"> 72 m</w:t>
      </w:r>
    </w:p>
    <w:p w:rsidR="00E07BD2" w:rsidRDefault="00E07BD2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18 </w:t>
      </w:r>
      <w:proofErr w:type="spellStart"/>
      <w:r>
        <w:rPr>
          <w:sz w:val="32"/>
          <w:lang w:val="fr-BE"/>
        </w:rPr>
        <w:t>receiver</w:t>
      </w:r>
      <w:proofErr w:type="spellEnd"/>
      <w:r>
        <w:rPr>
          <w:sz w:val="32"/>
          <w:lang w:val="fr-BE"/>
        </w:rPr>
        <w:t xml:space="preserve"> </w:t>
      </w:r>
      <w:proofErr w:type="gramStart"/>
      <w:r>
        <w:rPr>
          <w:sz w:val="32"/>
          <w:lang w:val="fr-BE"/>
        </w:rPr>
        <w:t>tube</w:t>
      </w:r>
      <w:proofErr w:type="gramEnd"/>
      <w:r w:rsidR="003E4588">
        <w:rPr>
          <w:sz w:val="32"/>
          <w:lang w:val="fr-BE"/>
        </w:rPr>
        <w:t xml:space="preserve"> </w:t>
      </w:r>
    </w:p>
    <w:p w:rsidR="00E07BD2" w:rsidRDefault="00E07BD2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>Net aperture : 409.9m²</w:t>
      </w:r>
      <w:r w:rsidR="003E4588">
        <w:rPr>
          <w:sz w:val="32"/>
          <w:lang w:val="fr-BE"/>
        </w:rPr>
        <w:t xml:space="preserve"> </w:t>
      </w:r>
    </w:p>
    <w:p w:rsidR="003E4588" w:rsidRDefault="003E4588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Absorber tube : UVAC (Universal Vacuum Collector, </w:t>
      </w:r>
      <w:proofErr w:type="spellStart"/>
      <w:r>
        <w:rPr>
          <w:sz w:val="32"/>
          <w:lang w:val="fr-BE"/>
        </w:rPr>
        <w:t>Solel</w:t>
      </w:r>
      <w:proofErr w:type="spellEnd"/>
      <w:r>
        <w:rPr>
          <w:sz w:val="32"/>
          <w:lang w:val="fr-BE"/>
        </w:rPr>
        <w:t>)</w:t>
      </w:r>
    </w:p>
    <w:p w:rsidR="00150350" w:rsidRDefault="00150350" w:rsidP="00150350">
      <w:pPr>
        <w:pStyle w:val="Paragraphedeliste"/>
        <w:numPr>
          <w:ilvl w:val="2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>UVA</w:t>
      </w:r>
      <w:r w:rsidR="00EC188D">
        <w:rPr>
          <w:sz w:val="32"/>
          <w:lang w:val="fr-BE"/>
        </w:rPr>
        <w:t xml:space="preserve">C </w:t>
      </w:r>
      <w:proofErr w:type="spellStart"/>
      <w:r>
        <w:rPr>
          <w:sz w:val="32"/>
          <w:lang w:val="fr-BE"/>
        </w:rPr>
        <w:t>properties</w:t>
      </w:r>
      <w:proofErr w:type="spellEnd"/>
      <w:r>
        <w:rPr>
          <w:sz w:val="32"/>
          <w:lang w:val="fr-BE"/>
        </w:rPr>
        <w:t> :</w:t>
      </w:r>
    </w:p>
    <w:p w:rsidR="00F84C21" w:rsidRDefault="00F84C21" w:rsidP="00F84C21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70 mm OD </w:t>
      </w:r>
      <w:proofErr w:type="spellStart"/>
      <w:r>
        <w:rPr>
          <w:sz w:val="32"/>
          <w:lang w:val="fr-BE"/>
        </w:rPr>
        <w:t>stainless</w:t>
      </w:r>
      <w:proofErr w:type="spellEnd"/>
      <w:r>
        <w:rPr>
          <w:sz w:val="32"/>
          <w:lang w:val="fr-BE"/>
        </w:rPr>
        <w:t xml:space="preserve"> tube + </w:t>
      </w:r>
      <w:proofErr w:type="spellStart"/>
      <w:r>
        <w:rPr>
          <w:sz w:val="32"/>
          <w:lang w:val="fr-BE"/>
        </w:rPr>
        <w:t>coating</w:t>
      </w:r>
      <w:proofErr w:type="spellEnd"/>
    </w:p>
    <w:p w:rsidR="00EC188D" w:rsidRDefault="00EC188D" w:rsidP="00F84C21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Tube </w:t>
      </w:r>
      <w:proofErr w:type="spellStart"/>
      <w:r>
        <w:rPr>
          <w:sz w:val="32"/>
          <w:lang w:val="fr-BE"/>
        </w:rPr>
        <w:t>wall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thickness</w:t>
      </w:r>
      <w:proofErr w:type="spellEnd"/>
      <w:r>
        <w:rPr>
          <w:sz w:val="32"/>
          <w:lang w:val="fr-BE"/>
        </w:rPr>
        <w:t xml:space="preserve"> = 2 mm</w:t>
      </w:r>
    </w:p>
    <w:p w:rsidR="00F84C21" w:rsidRDefault="00F84C21" w:rsidP="00F84C21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115 mm OD </w:t>
      </w:r>
      <w:proofErr w:type="spellStart"/>
      <w:r>
        <w:rPr>
          <w:sz w:val="32"/>
          <w:lang w:val="fr-BE"/>
        </w:rPr>
        <w:t>antireflective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evacuated</w:t>
      </w:r>
      <w:proofErr w:type="spellEnd"/>
      <w:r>
        <w:rPr>
          <w:sz w:val="32"/>
          <w:lang w:val="fr-BE"/>
        </w:rPr>
        <w:t xml:space="preserve"> tube</w:t>
      </w:r>
    </w:p>
    <w:p w:rsidR="00EC188D" w:rsidRDefault="00EC188D" w:rsidP="00F84C21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Glass </w:t>
      </w:r>
      <w:proofErr w:type="spellStart"/>
      <w:r>
        <w:rPr>
          <w:sz w:val="32"/>
          <w:lang w:val="fr-BE"/>
        </w:rPr>
        <w:t>wall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thickness</w:t>
      </w:r>
      <w:proofErr w:type="spellEnd"/>
      <w:r>
        <w:rPr>
          <w:sz w:val="32"/>
          <w:lang w:val="fr-BE"/>
        </w:rPr>
        <w:t xml:space="preserve"> = 3 mm</w:t>
      </w:r>
    </w:p>
    <w:p w:rsidR="00072FC3" w:rsidRDefault="00072FC3" w:rsidP="00072FC3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0.013 Pa </w:t>
      </w:r>
      <w:proofErr w:type="spellStart"/>
      <w:r>
        <w:rPr>
          <w:sz w:val="32"/>
          <w:lang w:val="fr-BE"/>
        </w:rPr>
        <w:t>vaacum</w:t>
      </w:r>
      <w:proofErr w:type="spellEnd"/>
      <w:r>
        <w:rPr>
          <w:sz w:val="32"/>
          <w:lang w:val="fr-BE"/>
        </w:rPr>
        <w:t xml:space="preserve"> (</w:t>
      </w:r>
      <w:proofErr w:type="spellStart"/>
      <w:r>
        <w:rPr>
          <w:sz w:val="32"/>
          <w:lang w:val="fr-BE"/>
        </w:rPr>
        <w:t>avoid</w:t>
      </w:r>
      <w:proofErr w:type="spellEnd"/>
      <w:r>
        <w:rPr>
          <w:sz w:val="32"/>
          <w:lang w:val="fr-BE"/>
        </w:rPr>
        <w:t xml:space="preserve"> convection)</w:t>
      </w:r>
    </w:p>
    <w:p w:rsidR="00150350" w:rsidRDefault="00150350" w:rsidP="00150350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Glass </w:t>
      </w:r>
      <w:proofErr w:type="spellStart"/>
      <w:r>
        <w:rPr>
          <w:sz w:val="32"/>
          <w:lang w:val="fr-BE"/>
        </w:rPr>
        <w:t>envelope</w:t>
      </w:r>
      <w:proofErr w:type="spellEnd"/>
      <w:r>
        <w:rPr>
          <w:sz w:val="32"/>
          <w:lang w:val="fr-BE"/>
        </w:rPr>
        <w:t xml:space="preserve"> transmittance : 0.96</w:t>
      </w:r>
      <w:r w:rsidR="00641BF1">
        <w:rPr>
          <w:sz w:val="32"/>
          <w:lang w:val="fr-BE"/>
        </w:rPr>
        <w:t xml:space="preserve"> (0.967 </w:t>
      </w:r>
      <w:proofErr w:type="spellStart"/>
      <w:r w:rsidR="00641BF1">
        <w:rPr>
          <w:sz w:val="32"/>
          <w:lang w:val="fr-BE"/>
        </w:rPr>
        <w:t>according</w:t>
      </w:r>
      <w:proofErr w:type="spellEnd"/>
      <w:r w:rsidR="00641BF1">
        <w:rPr>
          <w:sz w:val="32"/>
          <w:lang w:val="fr-BE"/>
        </w:rPr>
        <w:t xml:space="preserve"> </w:t>
      </w:r>
      <w:proofErr w:type="spellStart"/>
      <w:r w:rsidR="00641BF1">
        <w:rPr>
          <w:sz w:val="32"/>
          <w:lang w:val="fr-BE"/>
        </w:rPr>
        <w:t>rioglass</w:t>
      </w:r>
      <w:proofErr w:type="spellEnd"/>
      <w:r w:rsidR="00641BF1">
        <w:rPr>
          <w:sz w:val="32"/>
          <w:lang w:val="fr-BE"/>
        </w:rPr>
        <w:t xml:space="preserve"> </w:t>
      </w:r>
      <w:proofErr w:type="spellStart"/>
      <w:r w:rsidR="00641BF1">
        <w:rPr>
          <w:sz w:val="32"/>
          <w:lang w:val="fr-BE"/>
        </w:rPr>
        <w:t>website</w:t>
      </w:r>
      <w:proofErr w:type="spellEnd"/>
      <w:r w:rsidR="00641BF1">
        <w:rPr>
          <w:sz w:val="32"/>
          <w:lang w:val="fr-BE"/>
        </w:rPr>
        <w:t>)</w:t>
      </w:r>
    </w:p>
    <w:p w:rsidR="00150350" w:rsidRDefault="00150350" w:rsidP="00150350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Coating</w:t>
      </w:r>
      <w:proofErr w:type="spellEnd"/>
      <w:r>
        <w:rPr>
          <w:sz w:val="32"/>
          <w:lang w:val="fr-BE"/>
        </w:rPr>
        <w:t xml:space="preserve"> absorptance : 0.95-96</w:t>
      </w:r>
    </w:p>
    <w:p w:rsidR="00150350" w:rsidRDefault="00150350" w:rsidP="00150350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Coating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emmittance</w:t>
      </w:r>
      <w:proofErr w:type="spellEnd"/>
      <w:r>
        <w:rPr>
          <w:sz w:val="32"/>
          <w:lang w:val="fr-BE"/>
        </w:rPr>
        <w:t xml:space="preserve"> 0.15 or 0.091 at 400°C</w:t>
      </w:r>
    </w:p>
    <w:p w:rsidR="00072FC3" w:rsidRDefault="00072FC3" w:rsidP="00072FC3">
      <w:pPr>
        <w:pStyle w:val="Paragraphedeliste"/>
        <w:numPr>
          <w:ilvl w:val="2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lastRenderedPageBreak/>
        <w:t xml:space="preserve">There are </w:t>
      </w:r>
      <w:proofErr w:type="spellStart"/>
      <w:r>
        <w:rPr>
          <w:sz w:val="32"/>
          <w:lang w:val="fr-BE"/>
        </w:rPr>
        <w:t>already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correlations</w:t>
      </w:r>
      <w:proofErr w:type="spellEnd"/>
      <w:r>
        <w:rPr>
          <w:sz w:val="32"/>
          <w:lang w:val="fr-BE"/>
        </w:rPr>
        <w:t xml:space="preserve"> for </w:t>
      </w:r>
      <w:proofErr w:type="spellStart"/>
      <w:r>
        <w:rPr>
          <w:sz w:val="32"/>
          <w:lang w:val="fr-BE"/>
        </w:rPr>
        <w:t>Q_dot_loss</w:t>
      </w:r>
      <w:proofErr w:type="spellEnd"/>
      <w:r>
        <w:rPr>
          <w:sz w:val="32"/>
          <w:lang w:val="fr-BE"/>
        </w:rPr>
        <w:t>/m for UVAC2 (</w:t>
      </w:r>
      <w:proofErr w:type="spellStart"/>
      <w:r>
        <w:rPr>
          <w:sz w:val="32"/>
          <w:lang w:val="fr-BE"/>
        </w:rPr>
        <w:t>see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Burkholder</w:t>
      </w:r>
      <w:proofErr w:type="spellEnd"/>
      <w:r>
        <w:rPr>
          <w:sz w:val="32"/>
          <w:lang w:val="fr-BE"/>
        </w:rPr>
        <w:t>) and UVAC3</w:t>
      </w:r>
    </w:p>
    <w:p w:rsidR="00CF282F" w:rsidRPr="00CF282F" w:rsidRDefault="00CF282F" w:rsidP="00CF282F">
      <w:pPr>
        <w:pStyle w:val="Paragraphedeliste"/>
        <w:numPr>
          <w:ilvl w:val="2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More </w:t>
      </w:r>
      <w:proofErr w:type="spellStart"/>
      <w:r>
        <w:rPr>
          <w:sz w:val="32"/>
          <w:lang w:val="fr-BE"/>
        </w:rPr>
        <w:t>technical</w:t>
      </w:r>
      <w:proofErr w:type="spellEnd"/>
      <w:r>
        <w:rPr>
          <w:sz w:val="32"/>
          <w:lang w:val="fr-BE"/>
        </w:rPr>
        <w:t xml:space="preserve"> info on </w:t>
      </w:r>
      <w:hyperlink r:id="rId5" w:history="1">
        <w:r w:rsidRPr="00A12F46">
          <w:rPr>
            <w:rStyle w:val="Lienhypertexte"/>
            <w:sz w:val="32"/>
            <w:lang w:val="fr-BE"/>
          </w:rPr>
          <w:t>http://www.rioglass.com/?page_id=1925</w:t>
        </w:r>
      </w:hyperlink>
      <w:r>
        <w:rPr>
          <w:sz w:val="32"/>
          <w:lang w:val="fr-BE"/>
        </w:rPr>
        <w:t xml:space="preserve"> </w:t>
      </w:r>
    </w:p>
    <w:p w:rsidR="003E4588" w:rsidRPr="003E4588" w:rsidRDefault="003E4588" w:rsidP="003E4588">
      <w:pPr>
        <w:jc w:val="center"/>
        <w:rPr>
          <w:sz w:val="32"/>
          <w:lang w:val="fr-BE"/>
        </w:rPr>
      </w:pPr>
      <w:r w:rsidRPr="003E4588">
        <w:rPr>
          <w:i/>
          <w:noProof/>
        </w:rPr>
        <w:drawing>
          <wp:inline distT="0" distB="0" distL="0" distR="0" wp14:anchorId="2C96AD70" wp14:editId="18528E89">
            <wp:extent cx="2779758" cy="1872343"/>
            <wp:effectExtent l="0" t="0" r="190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2495" cy="18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AE" w:rsidRDefault="00506ADB" w:rsidP="00072F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BF72E0C" wp14:editId="43DBFF62">
            <wp:extent cx="4070334" cy="2941320"/>
            <wp:effectExtent l="0" t="0" r="698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2900" cy="29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AE" w:rsidRDefault="00E53AAE">
      <w:pPr>
        <w:rPr>
          <w:noProof/>
        </w:rPr>
      </w:pPr>
      <w:r>
        <w:rPr>
          <w:noProof/>
        </w:rPr>
        <w:t>Source : PSA website</w:t>
      </w:r>
    </w:p>
    <w:p w:rsidR="00072FC3" w:rsidRDefault="00072FC3">
      <w:pPr>
        <w:rPr>
          <w:noProof/>
        </w:rPr>
      </w:pPr>
    </w:p>
    <w:p w:rsidR="00072FC3" w:rsidRDefault="00072FC3">
      <w:pPr>
        <w:rPr>
          <w:noProof/>
        </w:rPr>
      </w:pPr>
    </w:p>
    <w:p w:rsidR="00072FC3" w:rsidRDefault="00072FC3">
      <w:pPr>
        <w:rPr>
          <w:noProof/>
        </w:rPr>
      </w:pPr>
    </w:p>
    <w:p w:rsidR="00072FC3" w:rsidRDefault="00072FC3">
      <w:pPr>
        <w:rPr>
          <w:noProof/>
        </w:rPr>
      </w:pPr>
    </w:p>
    <w:p w:rsidR="00072FC3" w:rsidRDefault="00072FC3">
      <w:pPr>
        <w:rPr>
          <w:noProof/>
        </w:rPr>
      </w:pPr>
    </w:p>
    <w:p w:rsidR="00072FC3" w:rsidRDefault="00072FC3">
      <w:pPr>
        <w:rPr>
          <w:noProof/>
        </w:rPr>
      </w:pPr>
    </w:p>
    <w:p w:rsidR="00072FC3" w:rsidRDefault="00CF282F">
      <w:pPr>
        <w:rPr>
          <w:noProof/>
        </w:rPr>
      </w:pPr>
      <w:r>
        <w:rPr>
          <w:noProof/>
        </w:rPr>
        <w:br w:type="page"/>
      </w:r>
      <w:r w:rsidR="00072FC3">
        <w:rPr>
          <w:noProof/>
        </w:rPr>
        <w:lastRenderedPageBreak/>
        <w:t>UVAC 1 and UVAC2 curves</w:t>
      </w:r>
    </w:p>
    <w:p w:rsidR="00506ADB" w:rsidRDefault="00D8175A">
      <w:pPr>
        <w:rPr>
          <w:lang w:val="fr-BE"/>
        </w:rPr>
      </w:pPr>
      <w:r>
        <w:rPr>
          <w:noProof/>
        </w:rPr>
        <w:drawing>
          <wp:inline distT="0" distB="0" distL="0" distR="0" wp14:anchorId="1DA42124" wp14:editId="24015439">
            <wp:extent cx="2558143" cy="1957364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9985" cy="196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57" w:rsidRDefault="00061757">
      <w:pPr>
        <w:rPr>
          <w:sz w:val="24"/>
          <w:szCs w:val="24"/>
          <w:lang w:val="fr-BE"/>
        </w:rPr>
      </w:pPr>
      <w:r w:rsidRPr="00061757">
        <w:rPr>
          <w:sz w:val="24"/>
          <w:szCs w:val="24"/>
          <w:lang w:val="fr-BE"/>
        </w:rPr>
        <w:t xml:space="preserve">Source : </w:t>
      </w:r>
      <w:hyperlink r:id="rId9" w:history="1">
        <w:r w:rsidRPr="00061757">
          <w:rPr>
            <w:rStyle w:val="Lienhypertexte"/>
            <w:sz w:val="24"/>
            <w:szCs w:val="24"/>
            <w:lang w:val="fr-BE"/>
          </w:rPr>
          <w:t>http://www.nrel.gov/docs/fy</w:t>
        </w:r>
        <w:r w:rsidRPr="00061757">
          <w:rPr>
            <w:rStyle w:val="Lienhypertexte"/>
            <w:sz w:val="24"/>
            <w:szCs w:val="24"/>
            <w:lang w:val="fr-BE"/>
          </w:rPr>
          <w:t>0</w:t>
        </w:r>
        <w:r w:rsidRPr="00061757">
          <w:rPr>
            <w:rStyle w:val="Lienhypertexte"/>
            <w:sz w:val="24"/>
            <w:szCs w:val="24"/>
            <w:lang w:val="fr-BE"/>
          </w:rPr>
          <w:t>7osti/41423.pdf</w:t>
        </w:r>
      </w:hyperlink>
      <w:r w:rsidR="00072FC3">
        <w:rPr>
          <w:sz w:val="24"/>
          <w:szCs w:val="24"/>
          <w:lang w:val="fr-BE"/>
        </w:rPr>
        <w:t xml:space="preserve"> </w:t>
      </w:r>
    </w:p>
    <w:p w:rsidR="00072FC3" w:rsidRDefault="00072FC3">
      <w:pPr>
        <w:rPr>
          <w:sz w:val="24"/>
          <w:szCs w:val="24"/>
          <w:lang w:val="fr-BE"/>
        </w:rPr>
      </w:pPr>
      <w:r>
        <w:rPr>
          <w:sz w:val="24"/>
          <w:szCs w:val="24"/>
          <w:lang w:val="fr-BE"/>
        </w:rPr>
        <w:t xml:space="preserve">UVAC 2 </w:t>
      </w:r>
      <w:proofErr w:type="spellStart"/>
      <w:r>
        <w:rPr>
          <w:sz w:val="24"/>
          <w:szCs w:val="24"/>
          <w:lang w:val="fr-BE"/>
        </w:rPr>
        <w:t>curves</w:t>
      </w:r>
      <w:proofErr w:type="spellEnd"/>
    </w:p>
    <w:p w:rsidR="00072FC3" w:rsidRDefault="00072FC3">
      <w:pPr>
        <w:rPr>
          <w:sz w:val="24"/>
          <w:szCs w:val="24"/>
          <w:lang w:val="fr-BE"/>
        </w:rPr>
      </w:pPr>
      <w:r>
        <w:rPr>
          <w:noProof/>
        </w:rPr>
        <w:drawing>
          <wp:inline distT="0" distB="0" distL="0" distR="0" wp14:anchorId="77AB4E0F" wp14:editId="32C69F0F">
            <wp:extent cx="2394857" cy="2066156"/>
            <wp:effectExtent l="0" t="0" r="571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4979" cy="20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34" w:rsidRDefault="00072FC3">
      <w:pPr>
        <w:rPr>
          <w:sz w:val="24"/>
          <w:szCs w:val="24"/>
          <w:lang w:val="fr-BE"/>
        </w:rPr>
      </w:pPr>
      <w:r>
        <w:rPr>
          <w:sz w:val="24"/>
          <w:szCs w:val="24"/>
          <w:lang w:val="fr-BE"/>
        </w:rPr>
        <w:t xml:space="preserve">Source : </w:t>
      </w:r>
      <w:proofErr w:type="spellStart"/>
      <w:r>
        <w:rPr>
          <w:sz w:val="24"/>
          <w:szCs w:val="24"/>
          <w:lang w:val="fr-BE"/>
        </w:rPr>
        <w:t>burkholder</w:t>
      </w:r>
      <w:proofErr w:type="spellEnd"/>
      <w:r>
        <w:rPr>
          <w:sz w:val="24"/>
          <w:szCs w:val="24"/>
          <w:lang w:val="fr-BE"/>
        </w:rPr>
        <w:t xml:space="preserve"> (PTR </w:t>
      </w:r>
      <w:proofErr w:type="spellStart"/>
      <w:r>
        <w:rPr>
          <w:sz w:val="24"/>
          <w:szCs w:val="24"/>
          <w:lang w:val="fr-BE"/>
        </w:rPr>
        <w:t>testing</w:t>
      </w:r>
      <w:proofErr w:type="spellEnd"/>
      <w:r>
        <w:rPr>
          <w:sz w:val="24"/>
          <w:szCs w:val="24"/>
          <w:lang w:val="fr-BE"/>
        </w:rPr>
        <w:t>) </w:t>
      </w:r>
    </w:p>
    <w:p w:rsidR="00C83234" w:rsidRDefault="00C83234">
      <w:pPr>
        <w:rPr>
          <w:sz w:val="24"/>
          <w:szCs w:val="24"/>
          <w:lang w:val="fr-BE"/>
        </w:rPr>
      </w:pPr>
      <w:r>
        <w:rPr>
          <w:sz w:val="24"/>
          <w:szCs w:val="24"/>
          <w:lang w:val="fr-BE"/>
        </w:rPr>
        <w:t xml:space="preserve">UVAC3 and UVAC2 </w:t>
      </w:r>
      <w:proofErr w:type="spellStart"/>
      <w:r>
        <w:rPr>
          <w:sz w:val="24"/>
          <w:szCs w:val="24"/>
          <w:lang w:val="fr-BE"/>
        </w:rPr>
        <w:t>curves</w:t>
      </w:r>
      <w:proofErr w:type="spellEnd"/>
    </w:p>
    <w:p w:rsidR="00C83234" w:rsidRDefault="00C83234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F76C300" wp14:editId="38CB8C43">
            <wp:extent cx="2801398" cy="20288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6188" cy="203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34" w:rsidRDefault="00C83234">
      <w:pPr>
        <w:rPr>
          <w:noProof/>
        </w:rPr>
      </w:pPr>
      <w:r>
        <w:rPr>
          <w:noProof/>
        </w:rPr>
        <w:t>Source: burkholder UVAC3 report</w:t>
      </w:r>
    </w:p>
    <w:p w:rsidR="00E53AAE" w:rsidRDefault="00E53AAE">
      <w:pPr>
        <w:rPr>
          <w:lang w:val="fr-BE"/>
        </w:rPr>
      </w:pPr>
      <w:r>
        <w:rPr>
          <w:noProof/>
        </w:rPr>
        <w:lastRenderedPageBreak/>
        <w:drawing>
          <wp:inline distT="0" distB="0" distL="0" distR="0" wp14:anchorId="6ACEB167" wp14:editId="352ED0A7">
            <wp:extent cx="5972810" cy="2979420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870" w:rsidRDefault="00EF6870">
      <w:pPr>
        <w:rPr>
          <w:lang w:val="fr-BE"/>
        </w:rPr>
      </w:pPr>
      <w:r>
        <w:rPr>
          <w:noProof/>
        </w:rPr>
        <w:drawing>
          <wp:inline distT="0" distB="0" distL="0" distR="0" wp14:anchorId="1CC88392" wp14:editId="4634285A">
            <wp:extent cx="2960392" cy="112014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5805" cy="112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AE" w:rsidRDefault="00E53AAE">
      <w:pPr>
        <w:rPr>
          <w:lang w:val="fr-BE"/>
        </w:rPr>
      </w:pPr>
      <w:r>
        <w:rPr>
          <w:lang w:val="fr-BE"/>
        </w:rPr>
        <w:t>Source : Price</w:t>
      </w:r>
    </w:p>
    <w:p w:rsidR="00150350" w:rsidRDefault="00150350">
      <w:pPr>
        <w:rPr>
          <w:lang w:val="fr-BE"/>
        </w:rPr>
      </w:pPr>
      <w:r>
        <w:rPr>
          <w:noProof/>
        </w:rPr>
        <w:drawing>
          <wp:inline distT="0" distB="0" distL="0" distR="0" wp14:anchorId="79AA5614" wp14:editId="7432DA9D">
            <wp:extent cx="2986320" cy="1485900"/>
            <wp:effectExtent l="0" t="0" r="508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9917" cy="149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50" w:rsidRPr="00506ADB" w:rsidRDefault="00150350">
      <w:pPr>
        <w:rPr>
          <w:lang w:val="fr-BE"/>
        </w:rPr>
      </w:pPr>
      <w:r>
        <w:rPr>
          <w:lang w:val="fr-BE"/>
        </w:rPr>
        <w:t xml:space="preserve">Source : </w:t>
      </w:r>
      <w:proofErr w:type="spellStart"/>
      <w:r>
        <w:rPr>
          <w:lang w:val="fr-BE"/>
        </w:rPr>
        <w:t>lupfert</w:t>
      </w:r>
      <w:bookmarkStart w:id="0" w:name="_GoBack"/>
      <w:bookmarkEnd w:id="0"/>
      <w:proofErr w:type="spellEnd"/>
    </w:p>
    <w:sectPr w:rsidR="00150350" w:rsidRPr="00506ADB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781E73"/>
    <w:multiLevelType w:val="hybridMultilevel"/>
    <w:tmpl w:val="CA2EEC3E"/>
    <w:lvl w:ilvl="0" w:tplc="1ACC4C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ADB"/>
    <w:rsid w:val="00061757"/>
    <w:rsid w:val="00072FC3"/>
    <w:rsid w:val="00150350"/>
    <w:rsid w:val="002C1D6D"/>
    <w:rsid w:val="003E4588"/>
    <w:rsid w:val="00413C88"/>
    <w:rsid w:val="00506ADB"/>
    <w:rsid w:val="00641BF1"/>
    <w:rsid w:val="00C83234"/>
    <w:rsid w:val="00CF282F"/>
    <w:rsid w:val="00D8175A"/>
    <w:rsid w:val="00E07BD2"/>
    <w:rsid w:val="00E53AAE"/>
    <w:rsid w:val="00EC188D"/>
    <w:rsid w:val="00EF6870"/>
    <w:rsid w:val="00F84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EB8EE46-FD17-4F15-BEAB-221E08009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6AD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D8175A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0617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www.rioglass.com/?page_id=1925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www.nrel.gov/docs/fy07osti/41423.pdf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4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RDickes</dc:creator>
  <cp:keywords/>
  <dc:description/>
  <cp:lastModifiedBy>RDickes</cp:lastModifiedBy>
  <cp:revision>5</cp:revision>
  <dcterms:created xsi:type="dcterms:W3CDTF">2016-06-14T12:43:00Z</dcterms:created>
  <dcterms:modified xsi:type="dcterms:W3CDTF">2016-06-15T09:05:00Z</dcterms:modified>
</cp:coreProperties>
</file>