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con numeracion decimal</w:t>
      </w:r>
    </w:p>
    <w:p>
      <w:pPr>
        <w:numPr>
          <w:ilvl w:val="0"/>
          <w:numId w:val="42"/>
        </w:numPr>
      </w:pPr>
      <w:r>
        <w:t>Servicio</w:t>
      </w:r>
    </w:p>
    <w:p>
      <w:pPr>
        <w:numPr>
          <w:ilvl w:val="1"/>
          <w:numId w:val="42"/>
        </w:numPr>
      </w:pPr>
      <w:r>
        <w:t>Precio de 10 euros</w:t>
      </w:r>
    </w:p>
    <w:p>
      <w:pPr>
        <w:numPr>
          <w:ilvl w:val="1"/>
          <w:numId w:val="42"/>
        </w:numPr>
      </w:pPr>
      <w:r>
        <w:t>Revision anual</w:t>
      </w:r>
    </w:p>
    <w:p>
      <w:pPr>
        <w:numPr>
          <w:ilvl w:val="0"/>
          <w:numId w:val="42"/>
        </w:numPr>
      </w:pPr>
      <w:r>
        <w:t>Terminacion</w:t>
      </w:r>
    </w:p>
    <w:p>
      <w:pPr>
        <w:numPr>
          <w:ilvl w:val="1"/>
          <w:numId w:val="42"/>
        </w:numPr>
      </w:pPr>
      <w:r>
        <w:t>Preaviso de 17 dias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decimal"/>
      <w:lvlText w:val="%1."/>
    </w:lvl>
    <w:lvl w:ilvl="1">
      <w:start w:val="1"/>
      <w:numFmt w:val="decimal"/>
      <w:lvlText w:val="%1.%2."/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con numeracion decimal</dc:title>
  <dc:subject/>
  <dc:creator>regulAI synthetic fixture generator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