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42F5" w14:textId="67DD6706" w:rsidR="007A3E76" w:rsidRDefault="007A3E76">
      <w:pPr>
        <w:rPr>
          <w:lang w:val="es-MX"/>
        </w:rPr>
      </w:pPr>
    </w:p>
    <w:p w14:paraId="6CA51285" w14:textId="639CCF06" w:rsidR="004165B8" w:rsidRPr="00AA622B" w:rsidRDefault="007A3E76" w:rsidP="004165B8">
      <w:pPr>
        <w:jc w:val="center"/>
        <w:rPr>
          <w:b/>
          <w:bCs/>
          <w:sz w:val="36"/>
          <w:szCs w:val="36"/>
          <w:lang w:val="es-MX"/>
        </w:rPr>
      </w:pPr>
      <w:r w:rsidRPr="00AA622B">
        <w:rPr>
          <w:b/>
          <w:bCs/>
          <w:sz w:val="36"/>
          <w:szCs w:val="36"/>
          <w:lang w:val="es-MX"/>
        </w:rPr>
        <w:t>Misión</w:t>
      </w:r>
    </w:p>
    <w:p w14:paraId="63039013" w14:textId="09B0A075" w:rsidR="004165B8" w:rsidRDefault="004165B8" w:rsidP="004165B8">
      <w:pPr>
        <w:rPr>
          <w:sz w:val="32"/>
          <w:szCs w:val="32"/>
          <w:lang w:val="es-MX"/>
        </w:rPr>
      </w:pPr>
      <w:proofErr w:type="spellStart"/>
      <w:r w:rsidRPr="004165B8">
        <w:rPr>
          <w:sz w:val="32"/>
          <w:szCs w:val="32"/>
          <w:lang w:val="es-MX"/>
        </w:rPr>
        <w:t>Abracol</w:t>
      </w:r>
      <w:proofErr w:type="spellEnd"/>
      <w:r w:rsidR="00C732F9">
        <w:rPr>
          <w:sz w:val="32"/>
          <w:szCs w:val="32"/>
          <w:lang w:val="es-MX"/>
        </w:rPr>
        <w:t xml:space="preserve"> S.A</w:t>
      </w:r>
      <w:r w:rsidRPr="004165B8">
        <w:rPr>
          <w:sz w:val="32"/>
          <w:szCs w:val="32"/>
          <w:lang w:val="es-MX"/>
        </w:rPr>
        <w:t xml:space="preserve"> provee</w:t>
      </w:r>
      <w:r w:rsidRPr="004165B8">
        <w:rPr>
          <w:sz w:val="32"/>
          <w:szCs w:val="32"/>
          <w:lang w:val="es-MX"/>
        </w:rPr>
        <w:t xml:space="preserve"> soluciones abrasivas de alta calidad que potencien la productividad y el rendimiento de nuestros clientes en diversas industrias.</w:t>
      </w:r>
      <w:r w:rsidR="00AA622B">
        <w:rPr>
          <w:sz w:val="32"/>
          <w:szCs w:val="32"/>
          <w:lang w:val="es-MX"/>
        </w:rPr>
        <w:t xml:space="preserve"> O</w:t>
      </w:r>
      <w:r w:rsidRPr="004165B8">
        <w:rPr>
          <w:sz w:val="32"/>
          <w:szCs w:val="32"/>
          <w:lang w:val="es-MX"/>
        </w:rPr>
        <w:t>frece</w:t>
      </w:r>
      <w:r w:rsidR="00AA622B">
        <w:rPr>
          <w:sz w:val="32"/>
          <w:szCs w:val="32"/>
          <w:lang w:val="es-MX"/>
        </w:rPr>
        <w:t>mos</w:t>
      </w:r>
      <w:r w:rsidRPr="004165B8">
        <w:rPr>
          <w:sz w:val="32"/>
          <w:szCs w:val="32"/>
          <w:lang w:val="es-MX"/>
        </w:rPr>
        <w:t xml:space="preserve"> un servicio excepcional y </w:t>
      </w:r>
      <w:r w:rsidR="00AA622B">
        <w:rPr>
          <w:sz w:val="32"/>
          <w:szCs w:val="32"/>
          <w:lang w:val="es-MX"/>
        </w:rPr>
        <w:t>que contribuye</w:t>
      </w:r>
      <w:r w:rsidRPr="004165B8">
        <w:rPr>
          <w:sz w:val="32"/>
          <w:szCs w:val="32"/>
          <w:lang w:val="es-MX"/>
        </w:rPr>
        <w:t xml:space="preserve"> al desarrollo sostenible, garantizando la satisfacción y el éxito de nuestros socios comerciales.</w:t>
      </w:r>
    </w:p>
    <w:p w14:paraId="1AF15046" w14:textId="36A15297" w:rsidR="00AA622B" w:rsidRDefault="00AA622B" w:rsidP="004165B8">
      <w:pPr>
        <w:rPr>
          <w:sz w:val="32"/>
          <w:szCs w:val="32"/>
          <w:lang w:val="es-MX"/>
        </w:rPr>
      </w:pPr>
    </w:p>
    <w:p w14:paraId="65EA376E" w14:textId="5A792F97" w:rsidR="00AA622B" w:rsidRDefault="00AA622B" w:rsidP="004165B8">
      <w:pPr>
        <w:rPr>
          <w:sz w:val="32"/>
          <w:szCs w:val="32"/>
          <w:lang w:val="es-MX"/>
        </w:rPr>
      </w:pPr>
    </w:p>
    <w:p w14:paraId="7623A37F" w14:textId="504431B4" w:rsidR="00AA622B" w:rsidRDefault="00AA622B" w:rsidP="004165B8">
      <w:pPr>
        <w:rPr>
          <w:sz w:val="32"/>
          <w:szCs w:val="32"/>
          <w:lang w:val="es-MX"/>
        </w:rPr>
      </w:pPr>
    </w:p>
    <w:p w14:paraId="633395E3" w14:textId="4D0A1AF4" w:rsidR="00AA622B" w:rsidRDefault="00AA622B" w:rsidP="004165B8">
      <w:pPr>
        <w:rPr>
          <w:sz w:val="32"/>
          <w:szCs w:val="32"/>
          <w:lang w:val="es-MX"/>
        </w:rPr>
      </w:pPr>
    </w:p>
    <w:p w14:paraId="17B8D54A" w14:textId="28DB38C6" w:rsidR="00AA622B" w:rsidRDefault="00AA622B" w:rsidP="004165B8">
      <w:pPr>
        <w:rPr>
          <w:sz w:val="32"/>
          <w:szCs w:val="32"/>
          <w:lang w:val="es-MX"/>
        </w:rPr>
      </w:pPr>
    </w:p>
    <w:p w14:paraId="7D1DC2F1" w14:textId="79CC8E89" w:rsidR="00AA622B" w:rsidRDefault="00AA622B" w:rsidP="004165B8">
      <w:pPr>
        <w:rPr>
          <w:sz w:val="32"/>
          <w:szCs w:val="32"/>
          <w:lang w:val="es-MX"/>
        </w:rPr>
      </w:pPr>
    </w:p>
    <w:p w14:paraId="378508B1" w14:textId="05AB4FF0" w:rsidR="00AA622B" w:rsidRDefault="00AA622B" w:rsidP="004165B8">
      <w:pPr>
        <w:rPr>
          <w:sz w:val="32"/>
          <w:szCs w:val="32"/>
          <w:lang w:val="es-MX"/>
        </w:rPr>
      </w:pPr>
    </w:p>
    <w:p w14:paraId="1826514E" w14:textId="1109C9C6" w:rsidR="00AA622B" w:rsidRDefault="00AA622B" w:rsidP="004165B8">
      <w:pPr>
        <w:rPr>
          <w:sz w:val="32"/>
          <w:szCs w:val="32"/>
          <w:lang w:val="es-MX"/>
        </w:rPr>
      </w:pPr>
    </w:p>
    <w:p w14:paraId="3F8E5964" w14:textId="53082E77" w:rsidR="00AA622B" w:rsidRDefault="00AA622B" w:rsidP="004165B8">
      <w:pPr>
        <w:rPr>
          <w:sz w:val="32"/>
          <w:szCs w:val="32"/>
          <w:lang w:val="es-MX"/>
        </w:rPr>
      </w:pPr>
    </w:p>
    <w:p w14:paraId="7BEB5C99" w14:textId="0F4C63D4" w:rsidR="00AA622B" w:rsidRDefault="00AA622B" w:rsidP="004165B8">
      <w:pPr>
        <w:rPr>
          <w:sz w:val="32"/>
          <w:szCs w:val="32"/>
          <w:lang w:val="es-MX"/>
        </w:rPr>
      </w:pPr>
    </w:p>
    <w:p w14:paraId="009E7471" w14:textId="59E5BDE9" w:rsidR="00AA622B" w:rsidRDefault="00AA622B" w:rsidP="004165B8">
      <w:pPr>
        <w:rPr>
          <w:sz w:val="32"/>
          <w:szCs w:val="32"/>
          <w:lang w:val="es-MX"/>
        </w:rPr>
      </w:pPr>
    </w:p>
    <w:p w14:paraId="5DB36996" w14:textId="46E691E8" w:rsidR="00AA622B" w:rsidRDefault="00AA622B" w:rsidP="004165B8">
      <w:pPr>
        <w:rPr>
          <w:sz w:val="32"/>
          <w:szCs w:val="32"/>
          <w:lang w:val="es-MX"/>
        </w:rPr>
      </w:pPr>
    </w:p>
    <w:p w14:paraId="16785922" w14:textId="22003DC0" w:rsidR="00AA622B" w:rsidRDefault="00AA622B" w:rsidP="004165B8">
      <w:pPr>
        <w:rPr>
          <w:sz w:val="32"/>
          <w:szCs w:val="32"/>
          <w:lang w:val="es-MX"/>
        </w:rPr>
      </w:pPr>
    </w:p>
    <w:p w14:paraId="7E4DC4C4" w14:textId="08828120" w:rsidR="00AA622B" w:rsidRDefault="00AA622B" w:rsidP="004165B8">
      <w:pPr>
        <w:rPr>
          <w:sz w:val="32"/>
          <w:szCs w:val="32"/>
          <w:lang w:val="es-MX"/>
        </w:rPr>
      </w:pPr>
    </w:p>
    <w:p w14:paraId="11A06E16" w14:textId="52AC0414" w:rsidR="00AA622B" w:rsidRDefault="00AA622B" w:rsidP="004165B8">
      <w:pPr>
        <w:rPr>
          <w:sz w:val="32"/>
          <w:szCs w:val="32"/>
          <w:lang w:val="es-MX"/>
        </w:rPr>
      </w:pPr>
    </w:p>
    <w:p w14:paraId="715C2E90" w14:textId="1ABB097D" w:rsidR="004165B8" w:rsidRPr="004165B8" w:rsidRDefault="004165B8" w:rsidP="007A3E76">
      <w:pPr>
        <w:jc w:val="center"/>
        <w:rPr>
          <w:lang w:val="es-MX"/>
        </w:rPr>
      </w:pPr>
    </w:p>
    <w:sectPr w:rsidR="004165B8" w:rsidRPr="004165B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1EF2" w14:textId="77777777" w:rsidR="00196A35" w:rsidRDefault="00196A35" w:rsidP="007A3E76">
      <w:pPr>
        <w:spacing w:after="0" w:line="240" w:lineRule="auto"/>
      </w:pPr>
      <w:r>
        <w:separator/>
      </w:r>
    </w:p>
  </w:endnote>
  <w:endnote w:type="continuationSeparator" w:id="0">
    <w:p w14:paraId="6505887B" w14:textId="77777777" w:rsidR="00196A35" w:rsidRDefault="00196A35" w:rsidP="007A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5E03" w14:textId="77777777" w:rsidR="00196A35" w:rsidRDefault="00196A35" w:rsidP="007A3E76">
      <w:pPr>
        <w:spacing w:after="0" w:line="240" w:lineRule="auto"/>
      </w:pPr>
      <w:r>
        <w:separator/>
      </w:r>
    </w:p>
  </w:footnote>
  <w:footnote w:type="continuationSeparator" w:id="0">
    <w:p w14:paraId="61652EB9" w14:textId="77777777" w:rsidR="00196A35" w:rsidRDefault="00196A35" w:rsidP="007A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E106" w14:textId="08764F39" w:rsidR="007A3E76" w:rsidRDefault="007A3E76"/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89"/>
      <w:gridCol w:w="2976"/>
      <w:gridCol w:w="3163"/>
    </w:tblGrid>
    <w:tr w:rsidR="007A3E76" w14:paraId="3CB7AD26" w14:textId="77777777" w:rsidTr="007A3E76">
      <w:tc>
        <w:tcPr>
          <w:tcW w:w="2689" w:type="dxa"/>
        </w:tcPr>
        <w:p w14:paraId="2228E241" w14:textId="77777777" w:rsidR="007A3E76" w:rsidRDefault="007A3E76" w:rsidP="007A3E76">
          <w:pPr>
            <w:pStyle w:val="Encabezado"/>
            <w:tabs>
              <w:tab w:val="center" w:pos="1363"/>
            </w:tabs>
          </w:pPr>
          <w:r>
            <w:tab/>
          </w:r>
        </w:p>
        <w:p w14:paraId="1390AB02" w14:textId="30BB729E" w:rsidR="007A3E76" w:rsidRDefault="007A3E76" w:rsidP="007A3E76">
          <w:pPr>
            <w:pStyle w:val="Encabezado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 wp14:anchorId="4E47BC77" wp14:editId="3B8FA501">
                <wp:extent cx="1481959" cy="518467"/>
                <wp:effectExtent l="0" t="0" r="4445" b="0"/>
                <wp:docPr id="1" name="Imagen 1" descr="Abra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bra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381" cy="530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</w:tcPr>
        <w:p w14:paraId="39408FA9" w14:textId="77777777" w:rsidR="007A3E76" w:rsidRDefault="007A3E76" w:rsidP="007A3E76">
          <w:pPr>
            <w:pStyle w:val="Encabezado"/>
            <w:jc w:val="center"/>
          </w:pPr>
        </w:p>
        <w:p w14:paraId="6E812B03" w14:textId="77777777" w:rsidR="007A3E76" w:rsidRDefault="007A3E76" w:rsidP="007A3E76">
          <w:pPr>
            <w:pStyle w:val="Encabezado"/>
            <w:jc w:val="center"/>
          </w:pPr>
        </w:p>
        <w:p w14:paraId="2FFD3216" w14:textId="6184BD2C" w:rsidR="007A3E76" w:rsidRDefault="007A3E76" w:rsidP="009847F6">
          <w:pPr>
            <w:pStyle w:val="Encabezado"/>
            <w:jc w:val="center"/>
          </w:pPr>
          <w:r>
            <w:t xml:space="preserve">Misión de </w:t>
          </w:r>
          <w:proofErr w:type="spellStart"/>
          <w:r>
            <w:t>Abracol</w:t>
          </w:r>
          <w:proofErr w:type="spellEnd"/>
          <w:r>
            <w:t xml:space="preserve"> S.A.</w:t>
          </w:r>
        </w:p>
      </w:tc>
      <w:tc>
        <w:tcPr>
          <w:tcW w:w="3163" w:type="dxa"/>
        </w:tcPr>
        <w:p w14:paraId="1C867D18" w14:textId="77777777" w:rsidR="007A3E76" w:rsidRDefault="007A3E76">
          <w:pPr>
            <w:pStyle w:val="Encabezado"/>
          </w:pPr>
          <w:r>
            <w:t>Fecha: 21-10-2024</w:t>
          </w:r>
        </w:p>
        <w:p w14:paraId="48FB99BA" w14:textId="18760CA0" w:rsidR="007A3E76" w:rsidRDefault="007A3E76">
          <w:pPr>
            <w:pStyle w:val="Encabezado"/>
          </w:pPr>
          <w:r>
            <w:t xml:space="preserve">Código: </w:t>
          </w:r>
          <w:r w:rsidR="004F5166">
            <w:t>SI-M</w:t>
          </w:r>
          <w:r w:rsidR="009847F6">
            <w:t>I</w:t>
          </w:r>
          <w:r w:rsidR="004F5166">
            <w:t>-</w:t>
          </w:r>
          <w:r w:rsidR="00DD6FE4">
            <w:t xml:space="preserve"> </w:t>
          </w:r>
          <w:r w:rsidR="009847F6">
            <w:t>ME-01</w:t>
          </w:r>
        </w:p>
        <w:p w14:paraId="24D1129A" w14:textId="77777777" w:rsidR="007A3E76" w:rsidRDefault="007A3E76">
          <w:pPr>
            <w:pStyle w:val="Encabezado"/>
          </w:pPr>
          <w:r>
            <w:t>Versión: 01</w:t>
          </w:r>
        </w:p>
        <w:p w14:paraId="1F773EFA" w14:textId="03CF0602" w:rsidR="007A3E76" w:rsidRDefault="007A3E76">
          <w:pPr>
            <w:pStyle w:val="Encabezado"/>
          </w:pPr>
          <w:r>
            <w:t xml:space="preserve">Elaborado: Maribel Gutiérrez, Mariana Rivas, </w:t>
          </w:r>
          <w:proofErr w:type="spellStart"/>
          <w:r>
            <w:t>Wilmary</w:t>
          </w:r>
          <w:proofErr w:type="spellEnd"/>
          <w:r>
            <w:t xml:space="preserve"> Zerpa, Jenifer Muñoz</w:t>
          </w:r>
          <w:r w:rsidR="009847F6">
            <w:t>.</w:t>
          </w:r>
        </w:p>
      </w:tc>
    </w:tr>
  </w:tbl>
  <w:p w14:paraId="15F0D722" w14:textId="5379F344" w:rsidR="009847F6" w:rsidRDefault="009847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76"/>
    <w:rsid w:val="00196A35"/>
    <w:rsid w:val="004165B8"/>
    <w:rsid w:val="004F5166"/>
    <w:rsid w:val="007A3E76"/>
    <w:rsid w:val="009847F6"/>
    <w:rsid w:val="00A510EE"/>
    <w:rsid w:val="00AA622B"/>
    <w:rsid w:val="00C732F9"/>
    <w:rsid w:val="00DD6FE4"/>
    <w:rsid w:val="00E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D730B"/>
  <w15:chartTrackingRefBased/>
  <w15:docId w15:val="{719793FB-05F3-44C9-B797-D629ACCB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E76"/>
  </w:style>
  <w:style w:type="paragraph" w:styleId="Piedepgina">
    <w:name w:val="footer"/>
    <w:basedOn w:val="Normal"/>
    <w:link w:val="PiedepginaCar"/>
    <w:uiPriority w:val="99"/>
    <w:unhideWhenUsed/>
    <w:rsid w:val="007A3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E76"/>
  </w:style>
  <w:style w:type="table" w:styleId="Tablaconcuadrcula">
    <w:name w:val="Table Grid"/>
    <w:basedOn w:val="Tablanormal"/>
    <w:uiPriority w:val="39"/>
    <w:rsid w:val="007A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2024-10-21T11:39:00Z</dcterms:created>
  <dcterms:modified xsi:type="dcterms:W3CDTF">2024-10-21T13:03:00Z</dcterms:modified>
</cp:coreProperties>
</file>