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74B0" w14:textId="77777777" w:rsidR="00492069" w:rsidRDefault="00492069" w:rsidP="004920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163"/>
      </w:tblGrid>
      <w:tr w:rsidR="00492069" w14:paraId="0ACB237F" w14:textId="77777777" w:rsidTr="00700EB1">
        <w:tc>
          <w:tcPr>
            <w:tcW w:w="2689" w:type="dxa"/>
          </w:tcPr>
          <w:p w14:paraId="0B6850BE" w14:textId="77777777" w:rsidR="00492069" w:rsidRDefault="00492069" w:rsidP="00700EB1">
            <w:pPr>
              <w:pStyle w:val="Encabezado"/>
              <w:tabs>
                <w:tab w:val="center" w:pos="1363"/>
              </w:tabs>
            </w:pPr>
            <w:r>
              <w:tab/>
            </w:r>
          </w:p>
          <w:p w14:paraId="3BEE4378" w14:textId="77777777" w:rsidR="00492069" w:rsidRDefault="00492069" w:rsidP="00700EB1">
            <w:pPr>
              <w:pStyle w:val="Encabezado"/>
              <w:tabs>
                <w:tab w:val="center" w:pos="1363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83B110" wp14:editId="0C2C8949">
                  <wp:extent cx="1481959" cy="518467"/>
                  <wp:effectExtent l="0" t="0" r="4445" b="0"/>
                  <wp:docPr id="1" name="Imagen 1" descr="Abrac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rac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381" cy="530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14:paraId="3E9F2025" w14:textId="77777777" w:rsidR="00492069" w:rsidRDefault="00492069" w:rsidP="00700EB1">
            <w:pPr>
              <w:pStyle w:val="Encabezado"/>
              <w:jc w:val="center"/>
            </w:pPr>
          </w:p>
          <w:p w14:paraId="79A10534" w14:textId="77777777" w:rsidR="00492069" w:rsidRDefault="00492069" w:rsidP="00700EB1">
            <w:pPr>
              <w:pStyle w:val="Encabezado"/>
              <w:jc w:val="center"/>
            </w:pPr>
          </w:p>
          <w:p w14:paraId="31518CF5" w14:textId="5920D28B" w:rsidR="00492069" w:rsidRDefault="00492069" w:rsidP="00492069">
            <w:pPr>
              <w:pStyle w:val="Encabezado"/>
              <w:jc w:val="center"/>
            </w:pPr>
            <w:r>
              <w:t>V</w:t>
            </w:r>
            <w:r>
              <w:t xml:space="preserve">isión de </w:t>
            </w:r>
            <w:proofErr w:type="spellStart"/>
            <w:r>
              <w:t>Abracol</w:t>
            </w:r>
            <w:proofErr w:type="spellEnd"/>
            <w:r>
              <w:t xml:space="preserve"> S.A.</w:t>
            </w:r>
          </w:p>
        </w:tc>
        <w:tc>
          <w:tcPr>
            <w:tcW w:w="3163" w:type="dxa"/>
          </w:tcPr>
          <w:p w14:paraId="20997097" w14:textId="77777777" w:rsidR="00492069" w:rsidRDefault="00492069" w:rsidP="00700EB1">
            <w:pPr>
              <w:pStyle w:val="Encabezado"/>
            </w:pPr>
            <w:r>
              <w:t>Fecha: 21-10-2024</w:t>
            </w:r>
          </w:p>
          <w:p w14:paraId="398125AD" w14:textId="63DA6E41" w:rsidR="00492069" w:rsidRDefault="00492069" w:rsidP="00700EB1">
            <w:pPr>
              <w:pStyle w:val="Encabezado"/>
            </w:pPr>
            <w:r>
              <w:t>Código: SI-</w:t>
            </w:r>
            <w:r>
              <w:t>VI</w:t>
            </w:r>
            <w:r>
              <w:t>- ME-01</w:t>
            </w:r>
          </w:p>
          <w:p w14:paraId="2A8F2901" w14:textId="77777777" w:rsidR="00492069" w:rsidRDefault="00492069" w:rsidP="00700EB1">
            <w:pPr>
              <w:pStyle w:val="Encabezado"/>
            </w:pPr>
            <w:r>
              <w:t>Versión: 01</w:t>
            </w:r>
          </w:p>
          <w:p w14:paraId="5124C5F5" w14:textId="77777777" w:rsidR="00492069" w:rsidRDefault="00492069" w:rsidP="00700EB1">
            <w:pPr>
              <w:pStyle w:val="Encabezado"/>
            </w:pPr>
            <w:r>
              <w:t xml:space="preserve">Elaborado: Maribel Gutiérrez, Mariana Rivas, </w:t>
            </w:r>
            <w:proofErr w:type="spellStart"/>
            <w:r>
              <w:t>Wilmary</w:t>
            </w:r>
            <w:proofErr w:type="spellEnd"/>
            <w:r>
              <w:t xml:space="preserve"> Zerpa, Jenifer Muñoz.</w:t>
            </w:r>
          </w:p>
        </w:tc>
      </w:tr>
    </w:tbl>
    <w:p w14:paraId="2E1D6A4C" w14:textId="77777777" w:rsidR="00492069" w:rsidRDefault="00492069" w:rsidP="00492069">
      <w:pPr>
        <w:pStyle w:val="Encabezado"/>
      </w:pPr>
    </w:p>
    <w:p w14:paraId="0777774F" w14:textId="7C507F15" w:rsidR="00EF40A6" w:rsidRDefault="00EF40A6"/>
    <w:p w14:paraId="1E5B2238" w14:textId="77777777" w:rsidR="00492069" w:rsidRDefault="00492069" w:rsidP="00492069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Visión</w:t>
      </w:r>
    </w:p>
    <w:p w14:paraId="293C7126" w14:textId="77777777" w:rsidR="00492069" w:rsidRDefault="00492069" w:rsidP="00492069">
      <w:pPr>
        <w:jc w:val="center"/>
        <w:rPr>
          <w:sz w:val="32"/>
          <w:szCs w:val="32"/>
          <w:lang w:val="es-MX"/>
        </w:rPr>
      </w:pPr>
    </w:p>
    <w:p w14:paraId="0ECD7821" w14:textId="77777777" w:rsidR="00492069" w:rsidRPr="004165B8" w:rsidRDefault="00492069" w:rsidP="00492069">
      <w:pPr>
        <w:jc w:val="center"/>
        <w:rPr>
          <w:b/>
          <w:bCs/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Abracol</w:t>
      </w:r>
      <w:proofErr w:type="spellEnd"/>
      <w:r>
        <w:rPr>
          <w:sz w:val="32"/>
          <w:szCs w:val="32"/>
          <w:lang w:val="es-MX"/>
        </w:rPr>
        <w:t xml:space="preserve"> S.A busca ser líder en la industria de abrasivos en toda Suramérica, siendo reconocidos por nuestra capacidad de innovación, proporcionando soluciones efectivas y eficientes a nuestros clientes en todo el mundo, mientras impulsamos el crecimiento sostenible y el bienestar de nuestros empleados y comunidades.</w:t>
      </w:r>
    </w:p>
    <w:p w14:paraId="7B863BBD" w14:textId="77777777" w:rsidR="00492069" w:rsidRDefault="00492069" w:rsidP="00492069">
      <w:pPr>
        <w:jc w:val="center"/>
        <w:rPr>
          <w:b/>
          <w:bCs/>
          <w:lang w:val="es-MX"/>
        </w:rPr>
      </w:pPr>
    </w:p>
    <w:p w14:paraId="3728413A" w14:textId="77777777" w:rsidR="00492069" w:rsidRDefault="00492069"/>
    <w:sectPr w:rsidR="00492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69"/>
    <w:rsid w:val="00492069"/>
    <w:rsid w:val="00E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7921"/>
  <w15:chartTrackingRefBased/>
  <w15:docId w15:val="{C72E7F40-B9D8-4FA4-8C8B-050E0143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0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069"/>
  </w:style>
  <w:style w:type="table" w:styleId="Tablaconcuadrcula">
    <w:name w:val="Table Grid"/>
    <w:basedOn w:val="Tablanormal"/>
    <w:uiPriority w:val="39"/>
    <w:rsid w:val="00492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2024-10-21T12:52:00Z</dcterms:created>
  <dcterms:modified xsi:type="dcterms:W3CDTF">2024-10-21T13:03:00Z</dcterms:modified>
</cp:coreProperties>
</file>