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90B2" w14:textId="1A21FBF8" w:rsidR="0062744E" w:rsidRDefault="007006FC" w:rsidP="0062744E">
      <w:pPr>
        <w:pStyle w:val="Ttulo1"/>
      </w:pPr>
      <w:r>
        <w:t>Conexiones al ESP32</w:t>
      </w:r>
    </w:p>
    <w:p w14:paraId="24CC23F3" w14:textId="415354B5" w:rsidR="0062744E" w:rsidRDefault="0062744E" w:rsidP="0062744E">
      <w:pPr>
        <w:pStyle w:val="Ttulo2"/>
      </w:pPr>
      <w:r>
        <w:t>Driver TB6612FNG</w:t>
      </w:r>
    </w:p>
    <w:p w14:paraId="2801130E" w14:textId="34E56AB6" w:rsidR="0062744E" w:rsidRDefault="0062744E" w:rsidP="0062744E">
      <w:pPr>
        <w:pStyle w:val="Ttulo2"/>
      </w:pPr>
      <w:r>
        <w:t>Driver IRFZ44N</w:t>
      </w:r>
    </w:p>
    <w:p w14:paraId="6FBCBFB8" w14:textId="603BA27B" w:rsidR="0062744E" w:rsidRDefault="0062744E" w:rsidP="0062744E">
      <w:pPr>
        <w:pStyle w:val="Ttulo2"/>
      </w:pPr>
      <w:r>
        <w:t>Sensor de temperatura LM35</w:t>
      </w:r>
    </w:p>
    <w:p w14:paraId="16341121" w14:textId="6AD524C5" w:rsidR="0062744E" w:rsidRDefault="0062744E" w:rsidP="0062744E">
      <w:pPr>
        <w:pStyle w:val="Ttulo2"/>
      </w:pPr>
      <w:r>
        <w:t>Interruptor de accionamiento manual</w:t>
      </w:r>
    </w:p>
    <w:p w14:paraId="33464684" w14:textId="0DF07C7A" w:rsidR="007006FC" w:rsidRDefault="00987FEE" w:rsidP="0062744E">
      <w:pPr>
        <w:pStyle w:val="Ttulo2"/>
      </w:pPr>
      <w:r>
        <w:t>Motor y final de carrera</w:t>
      </w:r>
    </w:p>
    <w:p w14:paraId="1C6BEDDC" w14:textId="4B34ADFC" w:rsidR="007006FC" w:rsidRDefault="007006FC" w:rsidP="00987FEE">
      <w:r>
        <w:t>Para la parte motora de la ventana, que incluye así mismo al motor y al final de carrera, se ha usado un conector RJ-45 hembra para dar robustez a la instalación</w:t>
      </w:r>
      <w:r w:rsidR="00987FEE">
        <w:t>, que se ha adaptado a la carcasa diseñada para poder darle un soporte.</w:t>
      </w:r>
    </w:p>
    <w:p w14:paraId="2E9E68E4" w14:textId="77777777" w:rsidR="00987FEE" w:rsidRDefault="00987FEE" w:rsidP="00987FEE">
      <w:pPr>
        <w:keepNext/>
        <w:jc w:val="center"/>
      </w:pPr>
      <w:r>
        <w:rPr>
          <w:noProof/>
        </w:rPr>
        <w:drawing>
          <wp:inline distT="0" distB="0" distL="0" distR="0" wp14:anchorId="0A5AEBAF" wp14:editId="17627A48">
            <wp:extent cx="5400040" cy="2426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8539" w14:textId="2E7466D8" w:rsidR="00987FEE" w:rsidRDefault="00987FEE" w:rsidP="00987FEE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Ubicación de la conexión</w:t>
      </w:r>
    </w:p>
    <w:p w14:paraId="429A47BB" w14:textId="08AADC7D" w:rsidR="00987FEE" w:rsidRPr="00987FEE" w:rsidRDefault="00987FEE" w:rsidP="00987FEE">
      <w:r>
        <w:t xml:space="preserve">En la siguiente ilustración se repasa el estándar usado para la conexión con el terminal y en la tabla, el conexionado con el microcontrolador. Cabe mencionar que se ha invertido en uno de los diseños la orientación del puerto hembra del RJ-45, por lo que el orden se verá invertido. </w:t>
      </w:r>
    </w:p>
    <w:p w14:paraId="762AFC67" w14:textId="77777777" w:rsidR="00987FEE" w:rsidRDefault="00987FEE" w:rsidP="00987FEE"/>
    <w:p w14:paraId="26F1BA43" w14:textId="77777777" w:rsidR="007006FC" w:rsidRDefault="007006FC" w:rsidP="007006FC">
      <w:pPr>
        <w:keepNext/>
        <w:jc w:val="center"/>
      </w:pPr>
      <w:r>
        <w:rPr>
          <w:noProof/>
        </w:rPr>
        <w:drawing>
          <wp:inline distT="0" distB="0" distL="0" distR="0" wp14:anchorId="58DE9E94" wp14:editId="3F69C5F4">
            <wp:extent cx="2686050" cy="1781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EECA" w14:textId="69DC92AC" w:rsidR="00987FEE" w:rsidRPr="00987FEE" w:rsidRDefault="007006FC" w:rsidP="00987FEE">
      <w:pPr>
        <w:pStyle w:val="Descripcin"/>
        <w:jc w:val="center"/>
        <w:rPr>
          <w:lang w:val="en-US"/>
        </w:rPr>
      </w:pPr>
      <w:r w:rsidRPr="007006FC">
        <w:rPr>
          <w:lang w:val="en-US"/>
        </w:rPr>
        <w:t xml:space="preserve">Illustration </w:t>
      </w:r>
      <w:r>
        <w:fldChar w:fldCharType="begin"/>
      </w:r>
      <w:r w:rsidRPr="007006FC">
        <w:rPr>
          <w:lang w:val="en-US"/>
        </w:rPr>
        <w:instrText xml:space="preserve"> SEQ Ilustración \* ARABIC </w:instrText>
      </w:r>
      <w:r>
        <w:fldChar w:fldCharType="separate"/>
      </w:r>
      <w:r w:rsidR="00987FEE">
        <w:rPr>
          <w:noProof/>
          <w:lang w:val="en-US"/>
        </w:rPr>
        <w:t>2</w:t>
      </w:r>
      <w:r>
        <w:fldChar w:fldCharType="end"/>
      </w:r>
      <w:r w:rsidRPr="007006FC">
        <w:rPr>
          <w:lang w:val="en-US"/>
        </w:rPr>
        <w:t>. Ethernet EIA/TIA 568B wiring standards</w:t>
      </w:r>
    </w:p>
    <w:tbl>
      <w:tblPr>
        <w:tblStyle w:val="Tablaconcuadrcula5oscura-nfasis2"/>
        <w:tblW w:w="7754" w:type="dxa"/>
        <w:tblLook w:val="04A0" w:firstRow="1" w:lastRow="0" w:firstColumn="1" w:lastColumn="0" w:noHBand="0" w:noVBand="1"/>
      </w:tblPr>
      <w:tblGrid>
        <w:gridCol w:w="1522"/>
        <w:gridCol w:w="1626"/>
        <w:gridCol w:w="1203"/>
        <w:gridCol w:w="1651"/>
        <w:gridCol w:w="1752"/>
      </w:tblGrid>
      <w:tr w:rsidR="00987FEE" w14:paraId="4ACA264E" w14:textId="77777777" w:rsidTr="00900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557A456E" w14:textId="5805BF37" w:rsidR="00987FEE" w:rsidRDefault="00987FE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9003C8">
              <w:rPr>
                <w:lang w:val="en-US"/>
              </w:rPr>
              <w:t xml:space="preserve"> Motor</w:t>
            </w:r>
          </w:p>
        </w:tc>
        <w:tc>
          <w:tcPr>
            <w:tcW w:w="1626" w:type="dxa"/>
          </w:tcPr>
          <w:p w14:paraId="7207291D" w14:textId="24511408" w:rsidR="00987FEE" w:rsidRDefault="0098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T-568B Wire</w:t>
            </w:r>
          </w:p>
        </w:tc>
        <w:tc>
          <w:tcPr>
            <w:tcW w:w="1203" w:type="dxa"/>
          </w:tcPr>
          <w:p w14:paraId="17C1375F" w14:textId="018844BA" w:rsidR="00987FEE" w:rsidRDefault="0098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ESP32 pin</w:t>
            </w:r>
          </w:p>
        </w:tc>
        <w:tc>
          <w:tcPr>
            <w:tcW w:w="1651" w:type="dxa"/>
          </w:tcPr>
          <w:p w14:paraId="344E0209" w14:textId="4F629B85" w:rsidR="00987FEE" w:rsidRDefault="0098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TB6612FNG pin</w:t>
            </w:r>
          </w:p>
        </w:tc>
        <w:tc>
          <w:tcPr>
            <w:tcW w:w="1752" w:type="dxa"/>
          </w:tcPr>
          <w:p w14:paraId="6A75F879" w14:textId="66CF2868" w:rsidR="00987FEE" w:rsidRDefault="0098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003C8" w14:paraId="61F55863" w14:textId="77777777" w:rsidTr="0090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</w:tcPr>
          <w:p w14:paraId="2E73805A" w14:textId="21AC54DF" w:rsidR="009003C8" w:rsidRDefault="009003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6" w:type="dxa"/>
          </w:tcPr>
          <w:p w14:paraId="482C4AD6" w14:textId="2996DD43" w:rsidR="009003C8" w:rsidRDefault="0090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1203" w:type="dxa"/>
          </w:tcPr>
          <w:p w14:paraId="663FDF0A" w14:textId="2D058077" w:rsidR="009003C8" w:rsidRDefault="0090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51" w:type="dxa"/>
          </w:tcPr>
          <w:p w14:paraId="31B8DA84" w14:textId="471E2EEB" w:rsidR="009003C8" w:rsidRDefault="0090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BO1</w:t>
            </w:r>
          </w:p>
        </w:tc>
        <w:tc>
          <w:tcPr>
            <w:tcW w:w="1752" w:type="dxa"/>
          </w:tcPr>
          <w:p w14:paraId="3B5C60AB" w14:textId="5F6813FB" w:rsidR="009003C8" w:rsidRDefault="0090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</w:tr>
      <w:tr w:rsidR="009003C8" w14:paraId="0F630FCA" w14:textId="77777777" w:rsidTr="0090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</w:tcPr>
          <w:p w14:paraId="162E0AEA" w14:textId="77777777" w:rsidR="009003C8" w:rsidRDefault="009003C8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1C4CA6C2" w14:textId="16642A57" w:rsidR="009003C8" w:rsidRDefault="0090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03" w:type="dxa"/>
          </w:tcPr>
          <w:p w14:paraId="43A61D52" w14:textId="77777777" w:rsidR="009003C8" w:rsidRDefault="0090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51" w:type="dxa"/>
          </w:tcPr>
          <w:p w14:paraId="775160CB" w14:textId="02F10879" w:rsidR="009003C8" w:rsidRDefault="0090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BO2</w:t>
            </w:r>
          </w:p>
        </w:tc>
        <w:tc>
          <w:tcPr>
            <w:tcW w:w="1752" w:type="dxa"/>
          </w:tcPr>
          <w:p w14:paraId="56BF9925" w14:textId="36D36A3D" w:rsidR="009003C8" w:rsidRDefault="0090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</w:tr>
      <w:tr w:rsidR="009003C8" w14:paraId="1E270E62" w14:textId="77777777" w:rsidTr="0090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</w:tcPr>
          <w:p w14:paraId="745DC392" w14:textId="77777777" w:rsidR="009003C8" w:rsidRDefault="009003C8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666168B6" w14:textId="451C6E34" w:rsidR="009003C8" w:rsidRDefault="0090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5-6</w:t>
            </w:r>
          </w:p>
        </w:tc>
        <w:tc>
          <w:tcPr>
            <w:tcW w:w="1203" w:type="dxa"/>
          </w:tcPr>
          <w:p w14:paraId="41FAEE07" w14:textId="54270E00" w:rsidR="009003C8" w:rsidRDefault="0090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651" w:type="dxa"/>
          </w:tcPr>
          <w:p w14:paraId="4E80BC51" w14:textId="77777777" w:rsidR="009003C8" w:rsidRDefault="0090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52" w:type="dxa"/>
          </w:tcPr>
          <w:p w14:paraId="528A4933" w14:textId="4DBA5C82" w:rsidR="009003C8" w:rsidRDefault="0090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NO</m:t>
                    </m:r>
                  </m:sub>
                </m:sSub>
              </m:oMath>
            </m:oMathPara>
          </w:p>
        </w:tc>
      </w:tr>
      <w:tr w:rsidR="009003C8" w14:paraId="29A48BC2" w14:textId="77777777" w:rsidTr="0090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</w:tcPr>
          <w:p w14:paraId="38B9E8E4" w14:textId="77777777" w:rsidR="009003C8" w:rsidRDefault="009003C8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5B5F8BCF" w14:textId="18ACFD5A" w:rsidR="009003C8" w:rsidRDefault="0090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7-8</w:t>
            </w:r>
          </w:p>
        </w:tc>
        <w:tc>
          <w:tcPr>
            <w:tcW w:w="1203" w:type="dxa"/>
          </w:tcPr>
          <w:p w14:paraId="7B83659A" w14:textId="72FCEA96" w:rsidR="009003C8" w:rsidRDefault="0090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651" w:type="dxa"/>
          </w:tcPr>
          <w:p w14:paraId="1BFFD736" w14:textId="77777777" w:rsidR="009003C8" w:rsidRDefault="0090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52" w:type="dxa"/>
          </w:tcPr>
          <w:p w14:paraId="7ADDCA3D" w14:textId="3B9EC106" w:rsidR="009003C8" w:rsidRDefault="0090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</w:tr>
      <w:tr w:rsidR="009003C8" w14:paraId="645E4E64" w14:textId="77777777" w:rsidTr="0090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</w:tcPr>
          <w:p w14:paraId="5671408B" w14:textId="2BCF2DF2" w:rsidR="009003C8" w:rsidRDefault="009003C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6" w:type="dxa"/>
          </w:tcPr>
          <w:p w14:paraId="28926639" w14:textId="5B9E0529" w:rsidR="009003C8" w:rsidRDefault="0090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8-7</w:t>
            </w:r>
          </w:p>
        </w:tc>
        <w:tc>
          <w:tcPr>
            <w:tcW w:w="1203" w:type="dxa"/>
          </w:tcPr>
          <w:p w14:paraId="13685CE5" w14:textId="77777777" w:rsidR="009003C8" w:rsidRDefault="0090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51" w:type="dxa"/>
          </w:tcPr>
          <w:p w14:paraId="5193F346" w14:textId="58082B46" w:rsidR="009003C8" w:rsidRDefault="0090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A01</w:t>
            </w:r>
          </w:p>
        </w:tc>
        <w:tc>
          <w:tcPr>
            <w:tcW w:w="1752" w:type="dxa"/>
          </w:tcPr>
          <w:p w14:paraId="25C07BE9" w14:textId="679F68C5" w:rsidR="009003C8" w:rsidRPr="009003C8" w:rsidRDefault="0090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</w:tr>
      <w:tr w:rsidR="009003C8" w14:paraId="1742B83B" w14:textId="77777777" w:rsidTr="0090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</w:tcPr>
          <w:p w14:paraId="6902252C" w14:textId="77777777" w:rsidR="009003C8" w:rsidRDefault="009003C8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1258ED77" w14:textId="270CA82A" w:rsidR="009003C8" w:rsidRDefault="0090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6-5</w:t>
            </w:r>
          </w:p>
        </w:tc>
        <w:tc>
          <w:tcPr>
            <w:tcW w:w="1203" w:type="dxa"/>
          </w:tcPr>
          <w:p w14:paraId="789AB7F5" w14:textId="77777777" w:rsidR="009003C8" w:rsidRDefault="0090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51" w:type="dxa"/>
          </w:tcPr>
          <w:p w14:paraId="62902804" w14:textId="3C801211" w:rsidR="009003C8" w:rsidRDefault="0090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AO2</w:t>
            </w:r>
          </w:p>
        </w:tc>
        <w:tc>
          <w:tcPr>
            <w:tcW w:w="1752" w:type="dxa"/>
          </w:tcPr>
          <w:p w14:paraId="4F5BFE97" w14:textId="698339C3" w:rsidR="009003C8" w:rsidRPr="00DC2364" w:rsidRDefault="0090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</w:tr>
      <w:tr w:rsidR="009003C8" w14:paraId="7AB7CE95" w14:textId="77777777" w:rsidTr="00900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</w:tcPr>
          <w:p w14:paraId="254E8C9D" w14:textId="77777777" w:rsidR="009003C8" w:rsidRDefault="009003C8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51751BFB" w14:textId="4E78A27C" w:rsidR="009003C8" w:rsidRDefault="0090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4-3</w:t>
            </w:r>
          </w:p>
        </w:tc>
        <w:tc>
          <w:tcPr>
            <w:tcW w:w="1203" w:type="dxa"/>
          </w:tcPr>
          <w:p w14:paraId="14BF47D3" w14:textId="29CC0350" w:rsidR="009003C8" w:rsidRDefault="0090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651" w:type="dxa"/>
          </w:tcPr>
          <w:p w14:paraId="093322C0" w14:textId="77777777" w:rsidR="009003C8" w:rsidRDefault="0090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52" w:type="dxa"/>
          </w:tcPr>
          <w:p w14:paraId="09C8E2F7" w14:textId="60F8A917" w:rsidR="009003C8" w:rsidRPr="00DC2364" w:rsidRDefault="00900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NO</m:t>
                    </m:r>
                  </m:sub>
                </m:sSub>
              </m:oMath>
            </m:oMathPara>
          </w:p>
        </w:tc>
      </w:tr>
      <w:tr w:rsidR="009003C8" w14:paraId="3D6EA3CA" w14:textId="77777777" w:rsidTr="0090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</w:tcPr>
          <w:p w14:paraId="504ACEBA" w14:textId="77777777" w:rsidR="009003C8" w:rsidRDefault="009003C8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60E999AC" w14:textId="21CBE16D" w:rsidR="009003C8" w:rsidRDefault="0090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2-1</w:t>
            </w:r>
          </w:p>
        </w:tc>
        <w:tc>
          <w:tcPr>
            <w:tcW w:w="1203" w:type="dxa"/>
          </w:tcPr>
          <w:p w14:paraId="7CB94F18" w14:textId="109683C0" w:rsidR="009003C8" w:rsidRDefault="0090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651" w:type="dxa"/>
          </w:tcPr>
          <w:p w14:paraId="6C1C5655" w14:textId="77777777" w:rsidR="009003C8" w:rsidRDefault="0090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52" w:type="dxa"/>
          </w:tcPr>
          <w:p w14:paraId="1628FC95" w14:textId="0A297FDB" w:rsidR="009003C8" w:rsidRPr="00A53996" w:rsidRDefault="00900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</w:tr>
    </w:tbl>
    <w:p w14:paraId="70A0CE96" w14:textId="77777777" w:rsidR="007006FC" w:rsidRPr="007006FC" w:rsidRDefault="007006FC">
      <w:pPr>
        <w:rPr>
          <w:lang w:val="en-US"/>
        </w:rPr>
      </w:pPr>
    </w:p>
    <w:sectPr w:rsidR="007006FC" w:rsidRPr="00700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4BB8"/>
    <w:multiLevelType w:val="hybridMultilevel"/>
    <w:tmpl w:val="5DAE6EA6"/>
    <w:lvl w:ilvl="0" w:tplc="F2FEA8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99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C2"/>
    <w:rsid w:val="0062744E"/>
    <w:rsid w:val="00627DB3"/>
    <w:rsid w:val="007006FC"/>
    <w:rsid w:val="007613C7"/>
    <w:rsid w:val="009003C8"/>
    <w:rsid w:val="00987FEE"/>
    <w:rsid w:val="00AF4EB3"/>
    <w:rsid w:val="00BE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7ECE"/>
  <w15:chartTrackingRefBased/>
  <w15:docId w15:val="{786537D8-B2DE-44B6-9F70-F953057D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7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006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7006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987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87FEE"/>
    <w:rPr>
      <w:color w:val="808080"/>
    </w:rPr>
  </w:style>
  <w:style w:type="table" w:styleId="Tablaconcuadrcula5oscura-nfasis2">
    <w:name w:val="Grid Table 5 Dark Accent 2"/>
    <w:basedOn w:val="Tablanormal"/>
    <w:uiPriority w:val="50"/>
    <w:rsid w:val="009003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627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27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Rodríguez Carrión</dc:creator>
  <cp:keywords/>
  <dc:description/>
  <cp:lastModifiedBy>Dani Rodríguez Carrión</cp:lastModifiedBy>
  <cp:revision>3</cp:revision>
  <dcterms:created xsi:type="dcterms:W3CDTF">2022-06-08T10:06:00Z</dcterms:created>
  <dcterms:modified xsi:type="dcterms:W3CDTF">2022-06-08T11:09:00Z</dcterms:modified>
</cp:coreProperties>
</file>