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5B2A7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4552F" w:rsidRPr="0014552F" w:rsidRDefault="0014552F" w:rsidP="0014552F">
      <w:r>
        <w:t xml:space="preserve">Somos el grupo 3 del turno de tarde, y somos Javier </w:t>
      </w:r>
      <w:proofErr w:type="spellStart"/>
      <w:r>
        <w:t>Oblaré</w:t>
      </w:r>
      <w:proofErr w:type="spellEnd"/>
      <w:r>
        <w:t xml:space="preserve"> Liébana (coordinador), Javier Díaz Frías y Alejandro Escobar</w:t>
      </w:r>
      <w:r w:rsidR="000A4C0F">
        <w:t xml:space="preserve"> Martin</w:t>
      </w:r>
    </w:p>
    <w:p w:rsidR="0014552F" w:rsidRDefault="0014552F" w:rsidP="00C8301A">
      <w:pPr>
        <w:pStyle w:val="Ttulo2"/>
      </w:pPr>
      <w:bookmarkStart w:id="2" w:name="_Toc444537688"/>
    </w:p>
    <w:p w:rsidR="00C8301A" w:rsidRDefault="00C8301A" w:rsidP="00C8301A">
      <w:pPr>
        <w:pStyle w:val="Ttulo2"/>
      </w:pPr>
      <w:r>
        <w:t>1.2 Planificación</w:t>
      </w:r>
      <w:bookmarkEnd w:id="2"/>
    </w:p>
    <w:p w:rsidR="0014552F" w:rsidRDefault="0014552F" w:rsidP="0014552F">
      <w:r>
        <w:t>Hemos utilizado una herramienta online de diagramación (</w:t>
      </w:r>
      <w:proofErr w:type="spellStart"/>
      <w:r>
        <w:t>GanttPro</w:t>
      </w:r>
      <w:proofErr w:type="spellEnd"/>
      <w:r>
        <w:t xml:space="preserve">, versión gratuita), para realizar la planificación del trabajo, repartiéndose las tareas del trabajo, con su número de horas de trabajo por cada una. </w:t>
      </w:r>
    </w:p>
    <w:p w:rsidR="0014552F" w:rsidRPr="0014552F" w:rsidRDefault="0014552F" w:rsidP="0014552F">
      <w:r>
        <w:t>Este enlace le llevará a dicha planificación.</w:t>
      </w:r>
    </w:p>
    <w:p w:rsidR="002B54E0" w:rsidRDefault="005B2A79" w:rsidP="00C8301A">
      <w:hyperlink r:id="rId8" w:history="1">
        <w:r w:rsidR="002B54E0" w:rsidRPr="004A628B">
          <w:rPr>
            <w:rStyle w:val="Hipervnculo"/>
          </w:rPr>
          <w:t>https://app.ganttpro.co</w:t>
        </w:r>
        <w:r w:rsidR="002B54E0" w:rsidRPr="004A628B">
          <w:rPr>
            <w:rStyle w:val="Hipervnculo"/>
          </w:rPr>
          <w:t>m</w:t>
        </w:r>
        <w:r w:rsidR="002B54E0" w:rsidRPr="004A628B">
          <w:rPr>
            <w:rStyle w:val="Hipervnculo"/>
          </w:rPr>
          <w:t>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14552F" w:rsidRDefault="0014552F" w:rsidP="0014552F">
      <w:r>
        <w:t xml:space="preserve">Hemos ido realizando el trabajo en el repositorio </w:t>
      </w:r>
      <w:proofErr w:type="spellStart"/>
      <w:r>
        <w:t>GitHub</w:t>
      </w:r>
      <w:proofErr w:type="spellEnd"/>
      <w:r>
        <w:t xml:space="preserve">, dentro del </w:t>
      </w:r>
      <w:proofErr w:type="spellStart"/>
      <w:r>
        <w:t>cuál</w:t>
      </w:r>
      <w:proofErr w:type="spellEnd"/>
      <w:r>
        <w:t xml:space="preserve"> su URL es:</w:t>
      </w:r>
    </w:p>
    <w:p w:rsidR="0014552F" w:rsidRPr="0014552F" w:rsidRDefault="005B2A79" w:rsidP="0014552F">
      <w:hyperlink r:id="rId9" w:history="1">
        <w:r w:rsidR="0014552F" w:rsidRPr="00C926F9">
          <w:rPr>
            <w:rStyle w:val="Hipervnculo"/>
          </w:rPr>
          <w:t>https://github.com/JaviOblare/TG1.git</w:t>
        </w:r>
      </w:hyperlink>
      <w:r w:rsidR="0014552F">
        <w:tab/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0A4C0F" w:rsidRDefault="000A4C0F" w:rsidP="000A4C0F"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</w:t>
      </w:r>
      <w:r>
        <w:rPr>
          <w:rStyle w:val="Textoennegrita"/>
        </w:rPr>
        <w:t>mapeo de objeto-relacional</w:t>
      </w:r>
      <w:r>
        <w:t>, es un modelo de programación que consiste en la transformación de las tablas de una base de datos, en una serie de entidades que simplifiquen las tareas básicas de acceso a los datos para el programador.</w:t>
      </w:r>
    </w:p>
    <w:p w:rsidR="000A4C0F" w:rsidRDefault="000A4C0F" w:rsidP="000A4C0F">
      <w:r>
        <w:t>El principal problema surge porque hoy en día,  todas las aplicaciones están diseñadas para usar la Orientación a Objetos (POO), mientras que las bases de datos más extendidas son del tipo relacional.</w:t>
      </w:r>
    </w:p>
    <w:p w:rsidR="000A4C0F" w:rsidRDefault="000A4C0F" w:rsidP="000A4C0F">
      <w:r>
        <w:t xml:space="preserve">ORM, al tener un capa intermedia, </w:t>
      </w:r>
      <w:r>
        <w:rPr>
          <w:rStyle w:val="Textoennegrita"/>
          <w:b w:val="0"/>
        </w:rPr>
        <w:t>abstrae al programador de la</w:t>
      </w:r>
      <w:r>
        <w:rPr>
          <w:rStyle w:val="Textoennegrita"/>
        </w:rPr>
        <w:t xml:space="preserve"> </w:t>
      </w:r>
      <w:r>
        <w:rPr>
          <w:rStyle w:val="Textoennegrita"/>
          <w:b w:val="0"/>
        </w:rPr>
        <w:t>centra en el desarrollo de la aplicación</w:t>
      </w:r>
      <w:r>
        <w:rPr>
          <w:b/>
        </w:rPr>
        <w:t xml:space="preserve"> </w:t>
      </w:r>
      <w:r>
        <w:rPr>
          <w:rStyle w:val="Textoennegrita"/>
          <w:b w:val="0"/>
        </w:rPr>
        <w:t>base de datos y le</w:t>
      </w:r>
      <w:r>
        <w:rPr>
          <w:rStyle w:val="Textoennegrita"/>
        </w:rPr>
        <w:t xml:space="preserve"> </w:t>
      </w:r>
      <w:r>
        <w:t xml:space="preserve">y se encarga de forma </w:t>
      </w:r>
      <w:r>
        <w:rPr>
          <w:rStyle w:val="Textoennegrita"/>
          <w:b w:val="0"/>
        </w:rPr>
        <w:t>automática</w:t>
      </w:r>
      <w:r>
        <w:rPr>
          <w:b/>
        </w:rPr>
        <w:t xml:space="preserve"> </w:t>
      </w:r>
      <w:r>
        <w:t>de convertir los objetos en registros y viceversa, simulando así tener una base de datos orientada a objetos.</w:t>
      </w:r>
    </w:p>
    <w:p w:rsidR="000A4C0F" w:rsidRPr="00D61329" w:rsidRDefault="000A4C0F" w:rsidP="000A4C0F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t>Ventajas</w:t>
      </w:r>
    </w:p>
    <w:p w:rsidR="000A4C0F" w:rsidRPr="00D61329" w:rsidRDefault="000A4C0F" w:rsidP="000A4C0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lastRenderedPageBreak/>
        <w:t>Facilidad y velocidad de uso</w:t>
      </w:r>
    </w:p>
    <w:p w:rsidR="000A4C0F" w:rsidRPr="00D61329" w:rsidRDefault="000A4C0F" w:rsidP="000A4C0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Abstracción de la base de datos usada.</w:t>
      </w:r>
    </w:p>
    <w:p w:rsidR="000A4C0F" w:rsidRPr="00D61329" w:rsidRDefault="000A4C0F" w:rsidP="000A4C0F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Seguridad de la capa de acceso a datos contra ataques.</w:t>
      </w:r>
    </w:p>
    <w:p w:rsidR="000A4C0F" w:rsidRDefault="000A4C0F" w:rsidP="000A4C0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Rapidez de desarrollo</w:t>
      </w:r>
    </w:p>
    <w:p w:rsidR="000A4C0F" w:rsidRDefault="000A4C0F" w:rsidP="000A4C0F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0A4C0F" w:rsidRDefault="000A4C0F" w:rsidP="000A4C0F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0A4C0F" w:rsidRPr="00D61329" w:rsidRDefault="000A4C0F" w:rsidP="000A4C0F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0A4C0F" w:rsidRPr="00D61329" w:rsidRDefault="000A4C0F" w:rsidP="000A4C0F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t>Desventajas</w:t>
      </w:r>
    </w:p>
    <w:p w:rsidR="000A4C0F" w:rsidRPr="00D61329" w:rsidRDefault="000A4C0F" w:rsidP="000A4C0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En entornos con gran carga poner una capa más en el proceso puede mermar el rendimiento.</w:t>
      </w:r>
    </w:p>
    <w:p w:rsidR="000A4C0F" w:rsidRPr="00D61329" w:rsidRDefault="000A4C0F" w:rsidP="000A4C0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 xml:space="preserve">Curva de aprendizaje </w:t>
      </w:r>
    </w:p>
    <w:p w:rsidR="000A4C0F" w:rsidRDefault="000A4C0F" w:rsidP="000A4C0F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0A4C0F" w:rsidRDefault="000A4C0F" w:rsidP="000A4C0F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0A4C0F" w:rsidRPr="00C507B7" w:rsidRDefault="000A4C0F" w:rsidP="000A4C0F">
      <w:pPr>
        <w:rPr>
          <w:b/>
          <w:sz w:val="24"/>
          <w:szCs w:val="24"/>
        </w:rPr>
      </w:pPr>
      <w:proofErr w:type="spellStart"/>
      <w:r w:rsidRPr="00C507B7">
        <w:rPr>
          <w:b/>
          <w:sz w:val="24"/>
          <w:szCs w:val="24"/>
        </w:rPr>
        <w:t>Hibernate</w:t>
      </w:r>
      <w:proofErr w:type="spellEnd"/>
    </w:p>
    <w:p w:rsidR="000A4C0F" w:rsidRDefault="000A4C0F" w:rsidP="000A4C0F">
      <w:proofErr w:type="spellStart"/>
      <w:r w:rsidRPr="008543DF">
        <w:t>Hibernate</w:t>
      </w:r>
      <w:proofErr w:type="spellEnd"/>
      <w:r w:rsidRPr="008543DF">
        <w:t xml:space="preserve"> es una herramienta open </w:t>
      </w:r>
      <w:proofErr w:type="spellStart"/>
      <w:r w:rsidRPr="008543DF">
        <w:t>source</w:t>
      </w:r>
      <w:proofErr w:type="spellEnd"/>
      <w:r w:rsidRPr="008543DF">
        <w:t xml:space="preserve"> de mapeo objeto-relacional para java, </w:t>
      </w:r>
      <w:r w:rsidRPr="008543DF">
        <w:rPr>
          <w:rStyle w:val="nfasis"/>
          <w:i w:val="0"/>
        </w:rPr>
        <w:t>que facilita el mapeo de atributos entre una base de datos relacional tradicional y el modelo</w:t>
      </w:r>
      <w:r w:rsidRPr="008543DF">
        <w:rPr>
          <w:rStyle w:val="nfasis"/>
        </w:rPr>
        <w:t xml:space="preserve"> </w:t>
      </w:r>
      <w:r w:rsidRPr="008543DF">
        <w:rPr>
          <w:rStyle w:val="nfasis"/>
          <w:i w:val="0"/>
        </w:rPr>
        <w:t>de objetos de una aplicación</w:t>
      </w:r>
      <w:r w:rsidRPr="008543DF">
        <w:rPr>
          <w:rStyle w:val="nfasis"/>
        </w:rPr>
        <w:t>.</w:t>
      </w:r>
      <w:r>
        <w:rPr>
          <w:rStyle w:val="nfasis"/>
          <w:i w:val="0"/>
        </w:rPr>
        <w:t xml:space="preserve"> </w:t>
      </w:r>
      <w:r>
        <w:t>Es un Framework que agiliza la relación entre la aplicación y la base de datos.</w:t>
      </w:r>
    </w:p>
    <w:p w:rsidR="000A4C0F" w:rsidRDefault="000A4C0F" w:rsidP="000A4C0F"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está diseñado para ser flexible en cuanto al esquema de tablas utilizado, para poder adaptarse a su uso sobre una base de datos ya existente. También tiene la funcionalidad de crear la base de datos a partir de la información disponible. También </w:t>
      </w:r>
      <w:r w:rsidRPr="008543DF">
        <w:rPr>
          <w:rStyle w:val="Ttulo1Car"/>
        </w:rPr>
        <w:t xml:space="preserve"> </w:t>
      </w:r>
      <w:r>
        <w:rPr>
          <w:rStyle w:val="ya-q-full-text"/>
        </w:rPr>
        <w:t>ofrece también un lenguaje de consulta de datos HQL (</w:t>
      </w:r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Query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Language</w:t>
      </w:r>
      <w:proofErr w:type="spellEnd"/>
      <w:r>
        <w:rPr>
          <w:rStyle w:val="ya-q-full-text"/>
        </w:rPr>
        <w:t>), al mismo tiempo que una API para construir las consultas: "</w:t>
      </w:r>
      <w:proofErr w:type="spellStart"/>
      <w:r>
        <w:rPr>
          <w:rStyle w:val="ya-q-full-text"/>
        </w:rPr>
        <w:t>criteria</w:t>
      </w:r>
      <w:proofErr w:type="spellEnd"/>
      <w:r>
        <w:rPr>
          <w:rStyle w:val="ya-q-full-text"/>
        </w:rPr>
        <w:t>"</w:t>
      </w:r>
    </w:p>
    <w:p w:rsidR="000A4C0F" w:rsidRDefault="000A4C0F" w:rsidP="000A4C0F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8543DF">
        <w:rPr>
          <w:rFonts w:ascii="Arial" w:hAnsi="Arial" w:cs="Arial"/>
          <w:sz w:val="22"/>
          <w:szCs w:val="22"/>
        </w:rPr>
        <w:t>Hibernate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funciona asociando a cada tabla de la base de datos un </w:t>
      </w:r>
      <w:proofErr w:type="spellStart"/>
      <w:r w:rsidRPr="008543DF">
        <w:rPr>
          <w:rFonts w:ascii="Arial" w:hAnsi="Arial" w:cs="Arial"/>
          <w:sz w:val="22"/>
          <w:szCs w:val="22"/>
        </w:rPr>
        <w:t>Plain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Old Java </w:t>
      </w:r>
      <w:proofErr w:type="spellStart"/>
      <w:r w:rsidRPr="008543DF">
        <w:rPr>
          <w:rFonts w:ascii="Arial" w:hAnsi="Arial" w:cs="Arial"/>
          <w:sz w:val="22"/>
          <w:szCs w:val="22"/>
        </w:rPr>
        <w:t>Object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(POJO).</w:t>
      </w:r>
      <w:r>
        <w:rPr>
          <w:rFonts w:ascii="Arial" w:hAnsi="Arial" w:cs="Arial"/>
          <w:sz w:val="22"/>
          <w:szCs w:val="22"/>
        </w:rPr>
        <w:t xml:space="preserve"> </w:t>
      </w:r>
    </w:p>
    <w:p w:rsidR="000A4C0F" w:rsidRDefault="000A4C0F" w:rsidP="000A4C0F">
      <w:pPr>
        <w:pStyle w:val="NormalWeb"/>
        <w:rPr>
          <w:rFonts w:ascii="Arial" w:hAnsi="Arial" w:cs="Arial"/>
          <w:sz w:val="22"/>
          <w:szCs w:val="22"/>
        </w:rPr>
      </w:pPr>
    </w:p>
    <w:p w:rsidR="000A4C0F" w:rsidRPr="00675BD6" w:rsidRDefault="000A4C0F" w:rsidP="000A4C0F">
      <w:pPr>
        <w:pStyle w:val="NormalWeb"/>
        <w:rPr>
          <w:rFonts w:ascii="Arial" w:hAnsi="Arial" w:cs="Arial"/>
          <w:b/>
          <w:sz w:val="22"/>
          <w:szCs w:val="22"/>
        </w:rPr>
      </w:pPr>
      <w:proofErr w:type="spellStart"/>
      <w:r w:rsidRPr="00675BD6">
        <w:rPr>
          <w:rFonts w:ascii="Arial" w:hAnsi="Arial" w:cs="Arial"/>
          <w:b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75BD6">
        <w:rPr>
          <w:rFonts w:ascii="Arial" w:hAnsi="Arial" w:cs="Arial"/>
          <w:b/>
          <w:sz w:val="22"/>
          <w:szCs w:val="22"/>
        </w:rPr>
        <w:t>framework</w:t>
      </w:r>
      <w:proofErr w:type="spellEnd"/>
    </w:p>
    <w:p w:rsidR="000A4C0F" w:rsidRDefault="000A4C0F" w:rsidP="000A4C0F">
      <w:pPr>
        <w:pStyle w:val="NormalWeb"/>
        <w:rPr>
          <w:rFonts w:ascii="Arial" w:hAnsi="Arial" w:cs="Arial"/>
        </w:rPr>
      </w:pPr>
      <w:r w:rsidRPr="00675BD6">
        <w:rPr>
          <w:rFonts w:ascii="Arial" w:hAnsi="Arial" w:cs="Arial"/>
          <w:sz w:val="22"/>
          <w:szCs w:val="22"/>
        </w:rPr>
        <w:t xml:space="preserve">Es un </w:t>
      </w:r>
      <w:proofErr w:type="spellStart"/>
      <w:r w:rsidRPr="00675BD6">
        <w:rPr>
          <w:rFonts w:ascii="Arial" w:hAnsi="Arial" w:cs="Arial"/>
          <w:sz w:val="22"/>
          <w:szCs w:val="22"/>
        </w:rPr>
        <w:t>framework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ORM  de código abierto para </w:t>
      </w:r>
      <w:proofErr w:type="gramStart"/>
      <w:r w:rsidRPr="00675BD6">
        <w:rPr>
          <w:rFonts w:ascii="Arial" w:hAnsi="Arial" w:cs="Arial"/>
          <w:sz w:val="22"/>
          <w:szCs w:val="22"/>
        </w:rPr>
        <w:t>Microsoft.Net ,</w:t>
      </w:r>
      <w:proofErr w:type="gramEnd"/>
      <w:r w:rsidRPr="00675BD6">
        <w:rPr>
          <w:rFonts w:ascii="Arial" w:hAnsi="Arial" w:cs="Arial"/>
        </w:rPr>
        <w:t xml:space="preserve"> da soporte al desarroll</w:t>
      </w:r>
      <w:r>
        <w:rPr>
          <w:rFonts w:ascii="Arial" w:hAnsi="Arial" w:cs="Arial"/>
        </w:rPr>
        <w:t>o de software orientado a datos</w:t>
      </w:r>
      <w:r w:rsidRPr="00675BD6">
        <w:rPr>
          <w:rFonts w:ascii="Arial" w:hAnsi="Arial" w:cs="Arial"/>
        </w:rPr>
        <w:t xml:space="preserve"> que permite a los desarrolladores tener mecanismos para acceder y guardar datos en una base de datos.</w:t>
      </w:r>
    </w:p>
    <w:p w:rsidR="000A4C0F" w:rsidRPr="00675BD6" w:rsidRDefault="000A4C0F" w:rsidP="000A4C0F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675BD6">
        <w:rPr>
          <w:rFonts w:ascii="Arial" w:hAnsi="Arial" w:cs="Arial"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Framework  trabaja con los datos en forma de objetos específicos del dominio, sin  preocuparse por las tablas o columnas en las que los datos están almacenados. Genera un nivel de abstracción más elevado a la hora de trabajar con datos, y  permite tener aplicaciones con menos líneas código</w:t>
      </w:r>
      <w:r>
        <w:rPr>
          <w:rFonts w:ascii="Arial" w:hAnsi="Arial" w:cs="Arial"/>
          <w:sz w:val="22"/>
          <w:szCs w:val="22"/>
        </w:rPr>
        <w:t>.</w:t>
      </w:r>
    </w:p>
    <w:p w:rsidR="000A4C0F" w:rsidRPr="000A4C0F" w:rsidRDefault="000A4C0F" w:rsidP="000A4C0F">
      <w:bookmarkStart w:id="5" w:name="_GoBack"/>
      <w:bookmarkEnd w:id="5"/>
    </w:p>
    <w:p w:rsidR="005703EB" w:rsidRDefault="005703EB" w:rsidP="005703EB">
      <w:pPr>
        <w:pStyle w:val="Ttulo1"/>
      </w:pPr>
      <w:bookmarkStart w:id="6" w:name="_Toc444537691"/>
      <w:r>
        <w:lastRenderedPageBreak/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</w:t>
      </w:r>
      <w:bookmarkEnd w:id="11"/>
      <w:proofErr w:type="spellStart"/>
      <w:r w:rsidR="0002364D">
        <w:t>Hibernate</w:t>
      </w:r>
      <w:proofErr w:type="spellEnd"/>
    </w:p>
    <w:p w:rsidR="00C237AF" w:rsidRDefault="00C237AF" w:rsidP="00C237AF">
      <w:pPr>
        <w:pStyle w:val="Ttulo3"/>
      </w:pPr>
      <w:bookmarkStart w:id="12" w:name="_Toc444537697"/>
      <w:r>
        <w:t xml:space="preserve">3.2.1 </w:t>
      </w:r>
      <w:bookmarkEnd w:id="12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http://hibernate.org/orm/documentation/5.1/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http://hibernate.org/orm/documentation/5.1/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3" w:name="_Toc444537698"/>
      <w:r>
        <w:t xml:space="preserve">3.2.2 </w:t>
      </w:r>
      <w:bookmarkEnd w:id="13"/>
      <w:r w:rsidR="0002364D">
        <w:fldChar w:fldCharType="begin"/>
      </w:r>
      <w:r w:rsidR="0002364D">
        <w:instrText xml:space="preserve"> HYPERLINK "</w:instrText>
      </w:r>
      <w:r w:rsidR="0002364D" w:rsidRPr="0002364D">
        <w:instrText>https://netbeans.org/kb/docs/web/hibernate-webapp.html</w:instrText>
      </w:r>
      <w:r w:rsidR="0002364D">
        <w:instrText xml:space="preserve">" </w:instrText>
      </w:r>
      <w:r w:rsidR="0002364D">
        <w:fldChar w:fldCharType="separate"/>
      </w:r>
      <w:r w:rsidR="0002364D" w:rsidRPr="00D60A73">
        <w:rPr>
          <w:rStyle w:val="Hipervnculo"/>
        </w:rPr>
        <w:t>https://netbeans.org/kb/docs/web/hibernate-webapp.html</w:t>
      </w:r>
      <w:r w:rsidR="0002364D">
        <w:fldChar w:fldCharType="end"/>
      </w:r>
      <w:r w:rsidR="0002364D">
        <w:tab/>
      </w:r>
    </w:p>
    <w:p w:rsidR="00C237AF" w:rsidRDefault="00C237AF" w:rsidP="00C237AF">
      <w:pPr>
        <w:pStyle w:val="Ttulo3"/>
      </w:pPr>
      <w:bookmarkStart w:id="14" w:name="_Toc444537699"/>
      <w:r>
        <w:t>3.2.</w:t>
      </w:r>
      <w:bookmarkEnd w:id="14"/>
      <w:r w:rsidR="0056251A">
        <w:t>3</w:t>
      </w:r>
      <w:hyperlink r:id="rId10" w:anchor="idm60374336" w:history="1">
        <w:r w:rsidR="0056251A" w:rsidRPr="00F33E08">
          <w:rPr>
            <w:rStyle w:val="Hipervnculo"/>
          </w:rPr>
          <w:t>https://access.redhat.com/documentation/enUS/JBoss_Enterprise_Application_Platform/4.2/htmlsingle/Hibernate_Annotations_Reference_Guide/index.html#idm60374336</w:t>
        </w:r>
      </w:hyperlink>
      <w:r w:rsidR="0056251A">
        <w:tab/>
      </w:r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4"/>
      <w:proofErr w:type="spellStart"/>
      <w:r w:rsidR="003B128F">
        <w:t>Hibernate</w:t>
      </w:r>
      <w:proofErr w:type="spellEnd"/>
    </w:p>
    <w:p w:rsidR="003B128F" w:rsidRPr="003B128F" w:rsidRDefault="00C237AF" w:rsidP="000F54A2">
      <w:pPr>
        <w:pStyle w:val="Ttulo3"/>
      </w:pPr>
      <w:bookmarkStart w:id="25" w:name="_Toc444537710"/>
      <w:r>
        <w:t xml:space="preserve">4.2.1 </w:t>
      </w:r>
      <w:bookmarkEnd w:id="25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http://www.educacionit.com/curso-de-java-hibernate-j2ee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http://www.educacionit.com/curso-de-java-hibernate-j2ee</w:t>
      </w:r>
      <w:r w:rsidR="003B128F">
        <w:fldChar w:fldCharType="end"/>
      </w:r>
    </w:p>
    <w:p w:rsidR="003B128F" w:rsidRPr="003B128F" w:rsidRDefault="00C237AF" w:rsidP="000F54A2">
      <w:pPr>
        <w:pStyle w:val="Ttulo3"/>
      </w:pPr>
      <w:bookmarkStart w:id="26" w:name="_Toc444537711"/>
      <w:r>
        <w:t xml:space="preserve">4.2.2 </w:t>
      </w:r>
      <w:bookmarkEnd w:id="26"/>
      <w:r w:rsidR="003B128F">
        <w:fldChar w:fldCharType="begin"/>
      </w:r>
      <w:r w:rsidR="003B128F">
        <w:instrText xml:space="preserve"> HYPERLINK "</w:instrText>
      </w:r>
      <w:r w:rsidR="003B128F" w:rsidRPr="003B128F">
        <w:instrText>http://globalmentoring.com.mx/curso-hibernate-framework/</w:instrText>
      </w:r>
      <w:r w:rsidR="003B128F">
        <w:instrText xml:space="preserve">" </w:instrText>
      </w:r>
      <w:r w:rsidR="003B128F">
        <w:fldChar w:fldCharType="separate"/>
      </w:r>
      <w:r w:rsidR="003B128F" w:rsidRPr="00336AF2">
        <w:rPr>
          <w:rStyle w:val="Hipervnculo"/>
        </w:rPr>
        <w:t>http://globalmentoring.com.mx/curso-hibernate-framework/</w:t>
      </w:r>
      <w:r w:rsidR="003B128F">
        <w:fldChar w:fldCharType="end"/>
      </w:r>
    </w:p>
    <w:p w:rsidR="00C237AF" w:rsidRDefault="00C237AF" w:rsidP="00C237AF">
      <w:pPr>
        <w:pStyle w:val="Ttulo3"/>
      </w:pPr>
      <w:bookmarkStart w:id="27" w:name="_Toc444537712"/>
      <w:r>
        <w:t>4.2.</w:t>
      </w:r>
      <w:bookmarkEnd w:id="27"/>
      <w:r w:rsidR="000F54A2">
        <w:t xml:space="preserve">3 </w:t>
      </w:r>
      <w:hyperlink r:id="rId11" w:history="1">
        <w:r w:rsidR="000F54A2" w:rsidRPr="00482074">
          <w:rPr>
            <w:rStyle w:val="Hipervnculo"/>
          </w:rPr>
          <w:t>http://www.vtc.com/products/hibernatejava.htm</w:t>
        </w:r>
      </w:hyperlink>
    </w:p>
    <w:p w:rsidR="000F54A2" w:rsidRDefault="000F54A2" w:rsidP="000F54A2"/>
    <w:p w:rsidR="000F54A2" w:rsidRDefault="000F54A2" w:rsidP="000F54A2">
      <w:r>
        <w:t xml:space="preserve">4.2.4 </w:t>
      </w:r>
      <w:hyperlink r:id="rId12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0F54A2" w:rsidRPr="000F54A2" w:rsidRDefault="000F54A2" w:rsidP="000F54A2"/>
    <w:p w:rsidR="005703EB" w:rsidRDefault="005703EB" w:rsidP="005703EB">
      <w:pPr>
        <w:pStyle w:val="Ttulo2"/>
      </w:pPr>
      <w:bookmarkStart w:id="28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8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9" w:name="_Toc444537714"/>
      <w:r>
        <w:t xml:space="preserve">4.3.1 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0" w:name="_Toc444537715"/>
      <w:r>
        <w:t>4.3.2</w:t>
      </w:r>
      <w:bookmarkEnd w:id="30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D16572" w:rsidRDefault="00D16572" w:rsidP="00D16572">
      <w:pPr>
        <w:pStyle w:val="Ttulo3"/>
      </w:pPr>
      <w:bookmarkStart w:id="31" w:name="_Toc444537716"/>
      <w:r>
        <w:t>4.3.</w:t>
      </w:r>
      <w:bookmarkEnd w:id="31"/>
      <w:r w:rsidR="00D77313">
        <w:t xml:space="preserve">3 </w:t>
      </w:r>
      <w:hyperlink r:id="rId13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bookmarkEnd w:id="37"/>
      <w:r w:rsidR="00D05F39">
        <w:t>Hibernate</w:t>
      </w:r>
    </w:p>
    <w:p w:rsidR="001E0A8C" w:rsidRDefault="001E0A8C" w:rsidP="001E0A8C">
      <w:pPr>
        <w:pStyle w:val="Ttulo3"/>
      </w:pPr>
      <w:bookmarkStart w:id="38" w:name="_Toc444537723"/>
      <w:r>
        <w:t xml:space="preserve">5.2.1 </w:t>
      </w:r>
      <w:bookmarkEnd w:id="38"/>
      <w:r w:rsidR="00D05F39">
        <w:fldChar w:fldCharType="begin"/>
      </w:r>
      <w:r w:rsidR="00D05F39">
        <w:instrText xml:space="preserve"> HYPERLINK "</w:instrText>
      </w:r>
      <w:r w:rsidR="00D05F39" w:rsidRPr="00D05F39">
        <w:instrText>http://cursohibernate.es/doku.php</w:instrText>
      </w:r>
      <w:r w:rsidR="00D05F39">
        <w:instrText xml:space="preserve">" </w:instrText>
      </w:r>
      <w:r w:rsidR="00D05F39">
        <w:fldChar w:fldCharType="separate"/>
      </w:r>
      <w:r w:rsidR="00D05F39" w:rsidRPr="00C342BC">
        <w:rPr>
          <w:rStyle w:val="Hipervnculo"/>
        </w:rPr>
        <w:t>http://cursohibernate.es/doku.php</w:t>
      </w:r>
      <w:r w:rsidR="00D05F39">
        <w:fldChar w:fldCharType="end"/>
      </w:r>
      <w:r w:rsidR="00D05F39">
        <w:tab/>
      </w:r>
    </w:p>
    <w:p w:rsidR="001E0A8C" w:rsidRDefault="001E0A8C" w:rsidP="001E0A8C">
      <w:pPr>
        <w:pStyle w:val="Ttulo3"/>
      </w:pPr>
      <w:bookmarkStart w:id="39" w:name="_Toc444537724"/>
      <w:r>
        <w:t xml:space="preserve">5.2.2 </w:t>
      </w:r>
      <w:bookmarkEnd w:id="39"/>
      <w:r w:rsidR="00D05F39">
        <w:fldChar w:fldCharType="begin"/>
      </w:r>
      <w:r w:rsidR="00D05F39">
        <w:instrText xml:space="preserve"> HYPERLINK "</w:instrText>
      </w:r>
      <w:r w:rsidR="00D05F39" w:rsidRPr="00D05F39">
        <w:instrText>https://pablomonteserin.com/curso-hibernate/</w:instrText>
      </w:r>
      <w:r w:rsidR="00D05F39">
        <w:instrText xml:space="preserve">" </w:instrText>
      </w:r>
      <w:r w:rsidR="00D05F39">
        <w:fldChar w:fldCharType="separate"/>
      </w:r>
      <w:r w:rsidR="00D05F39" w:rsidRPr="00C342BC">
        <w:rPr>
          <w:rStyle w:val="Hipervnculo"/>
        </w:rPr>
        <w:t>https://pablomonteserin.com/curso-hibernate/</w:t>
      </w:r>
      <w:r w:rsidR="00D05F39">
        <w:fldChar w:fldCharType="end"/>
      </w:r>
      <w:r w:rsidR="00D05F39">
        <w:tab/>
      </w:r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41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1E0A8C" w:rsidP="001E0A8C">
      <w:pPr>
        <w:pStyle w:val="Ttulo3"/>
      </w:pPr>
      <w:bookmarkStart w:id="42" w:name="_Toc444537727"/>
      <w:r>
        <w:t xml:space="preserve">5.3.1 </w:t>
      </w:r>
      <w:bookmarkEnd w:id="42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https://www.learningtree.com/courses/4646/entity-framework-ef-code-first/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https://www.learningtree.com/courses/4646/entity-framework-ef-code-first/</w:t>
      </w:r>
      <w:r w:rsidR="006A16EB">
        <w:fldChar w:fldCharType="end"/>
      </w:r>
      <w:r w:rsidR="006A16EB">
        <w:t xml:space="preserve"> </w:t>
      </w:r>
    </w:p>
    <w:p w:rsidR="001E0A8C" w:rsidRDefault="001E0A8C" w:rsidP="001E0A8C">
      <w:pPr>
        <w:pStyle w:val="Ttulo3"/>
      </w:pPr>
      <w:bookmarkStart w:id="43" w:name="_Toc444537728"/>
      <w:r>
        <w:t xml:space="preserve">5.3.2 </w:t>
      </w:r>
      <w:bookmarkEnd w:id="43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1E0A8C" w:rsidRDefault="006A16EB" w:rsidP="001E0A8C">
      <w:pPr>
        <w:pStyle w:val="Ttulo3"/>
      </w:pPr>
      <w:bookmarkStart w:id="44" w:name="_Toc444537729"/>
      <w:r>
        <w:t>5.3.3</w:t>
      </w:r>
      <w:r w:rsidR="001E0A8C">
        <w:t xml:space="preserve"> </w:t>
      </w:r>
      <w:bookmarkEnd w:id="44"/>
      <w:r>
        <w:fldChar w:fldCharType="begin"/>
      </w:r>
      <w:r>
        <w:instrText xml:space="preserve"> HYPERLINK "</w:instrText>
      </w:r>
      <w:r w:rsidRPr="006A16EB">
        <w:instrText>https://www.canvas.net/browse/canvasnet/courses/web-development</w:instrText>
      </w:r>
      <w:r>
        <w:instrText xml:space="preserve">" </w:instrText>
      </w:r>
      <w:r>
        <w:fldChar w:fldCharType="separate"/>
      </w:r>
      <w:r w:rsidRPr="00EC513A">
        <w:rPr>
          <w:rStyle w:val="Hipervnculo"/>
        </w:rPr>
        <w:t>https://www.canvas.net/browse/canvasnet/courses/web-development</w:t>
      </w:r>
      <w:r>
        <w:fldChar w:fldCharType="end"/>
      </w:r>
      <w:r>
        <w:t xml:space="preserve"> </w:t>
      </w:r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4C49CE" w:rsidRDefault="005B2A79" w:rsidP="004C49CE">
      <w:hyperlink r:id="rId14" w:history="1">
        <w:r w:rsidR="004C49CE" w:rsidRPr="009F6374">
          <w:rPr>
            <w:rStyle w:val="Hipervnculo"/>
          </w:rPr>
          <w:t>https://www.visual-paradigm.com/tutorials/hibernateinnetbeans.jsp</w:t>
        </w:r>
      </w:hyperlink>
      <w:r w:rsidR="004C49CE">
        <w:tab/>
      </w:r>
    </w:p>
    <w:p w:rsidR="004C49CE" w:rsidRDefault="005B2A79" w:rsidP="004C49CE">
      <w:hyperlink r:id="rId15" w:history="1">
        <w:r w:rsidR="004C49CE" w:rsidRPr="009F6374">
          <w:rPr>
            <w:rStyle w:val="Hipervnculo"/>
          </w:rPr>
          <w:t>http://www.tutorialspoint.com/hibernate/hibernate_tutorial.pdf</w:t>
        </w:r>
      </w:hyperlink>
      <w:r w:rsidR="004C49CE">
        <w:tab/>
      </w:r>
    </w:p>
    <w:p w:rsidR="004E36A8" w:rsidRPr="004C49CE" w:rsidRDefault="005B2A79" w:rsidP="004C49CE">
      <w:hyperlink r:id="rId16" w:anchor="tutorial-associations-mappinguser" w:history="1">
        <w:r w:rsidR="004E36A8" w:rsidRPr="002762A2">
          <w:rPr>
            <w:rStyle w:val="Hipervnculo"/>
          </w:rPr>
          <w:t>http://www.davidmarco.es/hibernate#tutorial-associations-mappinguser</w:t>
        </w:r>
      </w:hyperlink>
      <w:r w:rsidR="004E36A8">
        <w:tab/>
      </w:r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</w:t>
      </w:r>
      <w:bookmarkEnd w:id="50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51" w:name="_Toc444537736"/>
      <w:r>
        <w:t xml:space="preserve">7.2.1 </w:t>
      </w:r>
      <w:bookmarkStart w:id="52" w:name="_Toc444537737"/>
      <w:bookmarkEnd w:id="51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http://www.gibraltarsoftware.com/vistadb/overview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http://www.gibraltarsoftware.com/vistadb/overview</w:t>
      </w:r>
      <w:r w:rsidR="002E0C18">
        <w:fldChar w:fldCharType="end"/>
      </w:r>
    </w:p>
    <w:p w:rsidR="001E0A8C" w:rsidRDefault="001E0A8C" w:rsidP="001E0A8C">
      <w:pPr>
        <w:pStyle w:val="Ttulo3"/>
      </w:pPr>
      <w:r>
        <w:t xml:space="preserve">7.2.1 </w:t>
      </w:r>
      <w:bookmarkEnd w:id="52"/>
      <w:r w:rsidR="002E0C18">
        <w:fldChar w:fldCharType="begin"/>
      </w:r>
      <w:r w:rsidR="002E0C18">
        <w:instrText xml:space="preserve"> HYPERLINK "</w:instrText>
      </w:r>
      <w:r w:rsidR="002E0C18" w:rsidRPr="002E0C18">
        <w:instrText>https://www.visualstudio.com/</w:instrText>
      </w:r>
      <w:r w:rsidR="002E0C18">
        <w:instrText xml:space="preserve">" </w:instrText>
      </w:r>
      <w:r w:rsidR="002E0C18">
        <w:fldChar w:fldCharType="separate"/>
      </w:r>
      <w:r w:rsidR="002E0C18" w:rsidRPr="008F2400">
        <w:rPr>
          <w:rStyle w:val="Hipervnculo"/>
        </w:rPr>
        <w:t>https://www.visualstudio.com/</w:t>
      </w:r>
      <w:r w:rsidR="002E0C18">
        <w:fldChar w:fldCharType="end"/>
      </w:r>
      <w:r w:rsidR="002E0C18">
        <w:t xml:space="preserve"> </w:t>
      </w:r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lastRenderedPageBreak/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A79" w:rsidRDefault="005B2A79" w:rsidP="005703EB">
      <w:pPr>
        <w:spacing w:after="0" w:line="240" w:lineRule="auto"/>
      </w:pPr>
      <w:r>
        <w:separator/>
      </w:r>
    </w:p>
  </w:endnote>
  <w:endnote w:type="continuationSeparator" w:id="0">
    <w:p w:rsidR="005B2A79" w:rsidRDefault="005B2A79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C0F">
          <w:rPr>
            <w:noProof/>
          </w:rPr>
          <w:t>8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A79" w:rsidRDefault="005B2A79" w:rsidP="005703EB">
      <w:pPr>
        <w:spacing w:after="0" w:line="240" w:lineRule="auto"/>
      </w:pPr>
      <w:r>
        <w:separator/>
      </w:r>
    </w:p>
  </w:footnote>
  <w:footnote w:type="continuationSeparator" w:id="0">
    <w:p w:rsidR="005B2A79" w:rsidRDefault="005B2A79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15228BF"/>
    <w:multiLevelType w:val="hybridMultilevel"/>
    <w:tmpl w:val="586C78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B6DA9"/>
    <w:multiLevelType w:val="hybridMultilevel"/>
    <w:tmpl w:val="432661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A4C0F"/>
    <w:rsid w:val="000D27BE"/>
    <w:rsid w:val="000D2C18"/>
    <w:rsid w:val="000D3FBC"/>
    <w:rsid w:val="000E6265"/>
    <w:rsid w:val="000F54A2"/>
    <w:rsid w:val="00124053"/>
    <w:rsid w:val="00127116"/>
    <w:rsid w:val="0014552F"/>
    <w:rsid w:val="00150836"/>
    <w:rsid w:val="00150D32"/>
    <w:rsid w:val="00153F76"/>
    <w:rsid w:val="00161810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6251A"/>
    <w:rsid w:val="005703EB"/>
    <w:rsid w:val="00576ECB"/>
    <w:rsid w:val="00586A84"/>
    <w:rsid w:val="005A39F2"/>
    <w:rsid w:val="005B0149"/>
    <w:rsid w:val="005B2A7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38FC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03A7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05F39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2F61"/>
    <w:rsid w:val="00DC4A2A"/>
    <w:rsid w:val="00DC6BD7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86475"/>
    <w:rsid w:val="00E90878"/>
    <w:rsid w:val="00E91C3F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0376B2-EA93-4C33-91EA-D513FAF0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0A4C0F"/>
    <w:rPr>
      <w:b/>
      <w:bCs/>
    </w:rPr>
  </w:style>
  <w:style w:type="character" w:styleId="nfasis">
    <w:name w:val="Emphasis"/>
    <w:basedOn w:val="Fuentedeprrafopredeter"/>
    <w:uiPriority w:val="20"/>
    <w:qFormat/>
    <w:rsid w:val="000A4C0F"/>
    <w:rPr>
      <w:i/>
      <w:iCs/>
    </w:rPr>
  </w:style>
  <w:style w:type="paragraph" w:styleId="NormalWeb">
    <w:name w:val="Normal (Web)"/>
    <w:basedOn w:val="Normal"/>
    <w:uiPriority w:val="99"/>
    <w:unhideWhenUsed/>
    <w:rsid w:val="000A4C0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ya-q-full-text">
    <w:name w:val="ya-q-full-text"/>
    <w:basedOn w:val="Fuentedeprrafopredeter"/>
    <w:rsid w:val="000A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8daf7acf5d76bec6935ed72876a6d4b7f9ac172f6aa7b50f510bee1e8eb3f7b8" TargetMode="External"/><Relationship Id="rId13" Type="http://schemas.openxmlformats.org/officeDocument/2006/relationships/hyperlink" Target="http://www.intertech.com/Courses/Course.aspx?courseId=9963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tertech.com/Courses/Course.aspx?courseId=9926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davidmarco.es/hibern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tc.com/products/hibernatejava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hibernate/hibernate_tutorial.pdf" TargetMode="External"/><Relationship Id="rId10" Type="http://schemas.openxmlformats.org/officeDocument/2006/relationships/hyperlink" Target="https://access.redhat.com/documentation/enUS/JBoss_Enterprise_Application_Platform/4.2/htmlsingle/Hibernate_Annotations_Reference_Guide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viOblare/TG1.git" TargetMode="External"/><Relationship Id="rId14" Type="http://schemas.openxmlformats.org/officeDocument/2006/relationships/hyperlink" Target="https://www.visual-paradigm.com/tutorials/hibernateinnetbeans.j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F383-F58C-41B6-9C5D-C0A393B2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2283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Microsoft</cp:lastModifiedBy>
  <cp:revision>2</cp:revision>
  <dcterms:created xsi:type="dcterms:W3CDTF">2016-03-14T19:17:00Z</dcterms:created>
  <dcterms:modified xsi:type="dcterms:W3CDTF">2016-03-14T19:17:00Z</dcterms:modified>
</cp:coreProperties>
</file>