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Concepcion,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Enzo Ferrari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Cali 123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Concepcion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665544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Enzo,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77777777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App CGE 1Click.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marzo a noviembre del 2025, nuestra compañía no ha tenido acceso al medidor N° [E044124].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12/11/2025, nuestro personal logró acceder al medidor y registró una lectura de 6000 kWh, entregando un consumo total de 680 kWh, correspondiente al periodo de 01/01/2025 a 03/11/2025, a los cuales se descontaron los consumos provisorios, por un total de 150 kWh, equivalente a $120.000,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 w:rsidRPr="003B32FD">
        <w:rPr>
          <w:rFonts w:ascii="Arial" w:hAnsi="Arial" w:cs="Arial"/>
          <w:sz w:val="20"/>
          <w:szCs w:val="20"/>
        </w:rPr>
        <w:t>Call Center</w:t>
      </w:r>
      <w:proofErr w:type="gramEnd"/>
      <w:r w:rsidRPr="003B32FD">
        <w:rPr>
          <w:rFonts w:ascii="Arial" w:hAnsi="Arial" w:cs="Arial"/>
          <w:sz w:val="20"/>
          <w:szCs w:val="20"/>
        </w:rPr>
        <w:t xml:space="preserve">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8DF8" w14:textId="77777777" w:rsidR="00E6641A" w:rsidRDefault="00E6641A" w:rsidP="00C6076A">
      <w:r>
        <w:separator/>
      </w:r>
    </w:p>
  </w:endnote>
  <w:endnote w:type="continuationSeparator" w:id="0">
    <w:p w14:paraId="53882A0B" w14:textId="77777777" w:rsidR="00E6641A" w:rsidRDefault="00E6641A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146D" w14:textId="77777777" w:rsidR="00E6641A" w:rsidRDefault="00E6641A" w:rsidP="00C6076A">
      <w:r>
        <w:separator/>
      </w:r>
    </w:p>
  </w:footnote>
  <w:footnote w:type="continuationSeparator" w:id="0">
    <w:p w14:paraId="7F6DA69E" w14:textId="77777777" w:rsidR="00E6641A" w:rsidRDefault="00E6641A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</Words>
  <Characters>4044</Characters>
  <Application>Microsoft Office Word</Application>
  <DocSecurity>0</DocSecurity>
  <Lines>144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2025-12-19T11:30:00Z</cp:lastPrinted>
  <dcterms:created xsi:type="dcterms:W3CDTF">2025-12-22T16:10:00Z</dcterms:created>
  <dcterms:modified xsi:type="dcterms:W3CDTF">2025-12-22T16:10:00Z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