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885544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Mario Muñoz</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2000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sidRPr="00A127C1">
        <w:rPr>
          <w:rFonts w:ascii="Arial" w:eastAsia="MS Mincho" w:hAnsi="Arial" w:cs="Arial"/>
          <w:sz w:val="20"/>
          <w:szCs w:val="20"/>
          <w:lang w:val="es-ES_tradnl"/>
        </w:rPr>
      </w:r>
      <w:r>
        <w:rPr>
          <w:rFonts w:ascii="Arial" w:hAnsi="Arial"/>
          <w:b/>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Mario,</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WhatsApp.</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