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Valpraiso,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 Lope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Lolo 90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Valpraiso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3D375B">
      <w:pPr>
        <w:jc w:val="right"/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3D375B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  <w:t>Ref.: Caso SEC N° 564654, Reclamo N° 14151617</w:t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Estimada Aleja,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14151617,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0E7E" w14:textId="77777777" w:rsidR="00F05D3F" w:rsidRDefault="00F05D3F" w:rsidP="00C6076A">
      <w:r>
        <w:separator/>
      </w:r>
    </w:p>
  </w:endnote>
  <w:endnote w:type="continuationSeparator" w:id="0">
    <w:p w14:paraId="07E15B7E" w14:textId="77777777" w:rsidR="00F05D3F" w:rsidRDefault="00F05D3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B5C8" w14:textId="77777777" w:rsidR="00F05D3F" w:rsidRDefault="00F05D3F" w:rsidP="00C6076A">
      <w:r>
        <w:separator/>
      </w:r>
    </w:p>
  </w:footnote>
  <w:footnote w:type="continuationSeparator" w:id="0">
    <w:p w14:paraId="394939C1" w14:textId="77777777" w:rsidR="00F05D3F" w:rsidRDefault="00F05D3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75B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5D3F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406E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8</cp:revision>
  <cp:lastPrinted>2025-12-22T13:06:00Z</cp:lastPrinted>
  <dcterms:created xsi:type="dcterms:W3CDTF">2025-12-22T17:08:00Z</dcterms:created>
  <dcterms:modified xsi:type="dcterms:W3CDTF">2025-12-23T01:09:00Z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