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E58C3" w14:textId="77777777" w:rsidR="00622AD0" w:rsidRDefault="00622AD0" w:rsidP="00622AD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Title:</w:t>
      </w:r>
      <w:r>
        <w:rPr>
          <w:rFonts w:ascii="Segoe UI" w:hAnsi="Segoe UI" w:cs="Segoe UI"/>
          <w:color w:val="374151"/>
        </w:rPr>
        <w:t xml:space="preserve"> Provision AWS Infrastructure for Regulatory Capital Software</w:t>
      </w:r>
    </w:p>
    <w:p w14:paraId="78D0237A" w14:textId="77777777" w:rsidR="00622AD0" w:rsidRDefault="00622AD0" w:rsidP="00622AD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Story:</w:t>
      </w:r>
      <w:r>
        <w:rPr>
          <w:rFonts w:ascii="Segoe UI" w:hAnsi="Segoe UI" w:cs="Segoe UI"/>
          <w:color w:val="374151"/>
        </w:rPr>
        <w:t xml:space="preserve"> As a member of the Regulatory Capital Software development team, I want to have a robust and scalable AWS infrastructure in place to ensure the efficient deployment and operation of our software. This will enable us to meet regulatory requirements and deliver a secure and high-performance solution.</w:t>
      </w:r>
    </w:p>
    <w:p w14:paraId="63EDFC13" w14:textId="77777777" w:rsidR="00622AD0" w:rsidRDefault="00622AD0" w:rsidP="00622AD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Acceptance Criteria:</w:t>
      </w:r>
    </w:p>
    <w:p w14:paraId="3BEC4F60" w14:textId="77777777" w:rsidR="00622AD0" w:rsidRDefault="00622AD0" w:rsidP="00622AD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Environment Setup:</w:t>
      </w:r>
    </w:p>
    <w:p w14:paraId="73ADF3FB"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Define AWS environment specifications (e.g., regions, VPCs, subnets) to align with regulatory compliance standards.</w:t>
      </w:r>
    </w:p>
    <w:p w14:paraId="7375E9C7"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Establish separate environments for development, testing, and production.</w:t>
      </w:r>
    </w:p>
    <w:p w14:paraId="0D967267" w14:textId="77777777" w:rsidR="00622AD0" w:rsidRDefault="00622AD0" w:rsidP="00622AD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Compute Resources:</w:t>
      </w:r>
    </w:p>
    <w:p w14:paraId="5FAF9DAD"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Provision EC2 instances with appropriate specifications for the Regulatory Capital Software components.</w:t>
      </w:r>
    </w:p>
    <w:p w14:paraId="6F40E1E4"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Configure auto-scaling groups to ensure scalability during peak loads.</w:t>
      </w:r>
    </w:p>
    <w:p w14:paraId="2726E52F" w14:textId="77777777" w:rsidR="00622AD0" w:rsidRDefault="00622AD0" w:rsidP="00622AD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Storage Configuration:</w:t>
      </w:r>
    </w:p>
    <w:p w14:paraId="1A331192"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Set up Amazon RDS for database storage, considering encryption and backup strategies.</w:t>
      </w:r>
    </w:p>
    <w:p w14:paraId="3435CB2E"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Configure Amazon S3 buckets for storing static assets and backups.</w:t>
      </w:r>
    </w:p>
    <w:p w14:paraId="0EC085F2" w14:textId="77777777" w:rsidR="00622AD0" w:rsidRDefault="00622AD0" w:rsidP="00622AD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 Measures:</w:t>
      </w:r>
    </w:p>
    <w:p w14:paraId="0ADF4D6A"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Implement IAM roles and policies for secure access to AWS resources.</w:t>
      </w:r>
    </w:p>
    <w:p w14:paraId="33A98D56"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Configure security groups and network ACLs to control traffic.</w:t>
      </w:r>
    </w:p>
    <w:p w14:paraId="0A9FEE11" w14:textId="77777777" w:rsidR="00622AD0" w:rsidRDefault="00622AD0" w:rsidP="00622AD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Monitoring and Logging:</w:t>
      </w:r>
    </w:p>
    <w:p w14:paraId="347CC324"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Implement CloudWatch for monitoring key metrics and setting up alerts.</w:t>
      </w:r>
    </w:p>
    <w:p w14:paraId="31570210"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Configure AWS CloudTrail for auditing and logging.</w:t>
      </w:r>
    </w:p>
    <w:p w14:paraId="71F6EC50" w14:textId="77777777" w:rsidR="00622AD0" w:rsidRDefault="00622AD0" w:rsidP="00622AD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Deployment Automation:</w:t>
      </w:r>
    </w:p>
    <w:p w14:paraId="28D4A45D"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Establish a CI/CD pipeline for the Regulatory Capital Software deployment.</w:t>
      </w:r>
    </w:p>
    <w:p w14:paraId="00B23B76"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Utilize AWS </w:t>
      </w:r>
      <w:proofErr w:type="spellStart"/>
      <w:r>
        <w:rPr>
          <w:rFonts w:ascii="Segoe UI" w:hAnsi="Segoe UI" w:cs="Segoe UI"/>
          <w:color w:val="374151"/>
        </w:rPr>
        <w:t>CodeDeploy</w:t>
      </w:r>
      <w:proofErr w:type="spellEnd"/>
      <w:r>
        <w:rPr>
          <w:rFonts w:ascii="Segoe UI" w:hAnsi="Segoe UI" w:cs="Segoe UI"/>
          <w:color w:val="374151"/>
        </w:rPr>
        <w:t xml:space="preserve"> or similar tools for automated deployments.</w:t>
      </w:r>
    </w:p>
    <w:p w14:paraId="509FCFC5" w14:textId="77777777" w:rsidR="00622AD0" w:rsidRDefault="00622AD0" w:rsidP="00622AD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Backup and Disaster Recovery:</w:t>
      </w:r>
    </w:p>
    <w:p w14:paraId="1DF2915C"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Implement regular backups for critical data stored in AWS.</w:t>
      </w:r>
    </w:p>
    <w:p w14:paraId="7DBF3EB9"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Develop a disaster recovery plan to ensure data integrity and availability.</w:t>
      </w:r>
    </w:p>
    <w:p w14:paraId="2CD64A47" w14:textId="77777777" w:rsidR="00622AD0" w:rsidRDefault="00622AD0" w:rsidP="00622AD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Definition of Done:</w:t>
      </w:r>
    </w:p>
    <w:p w14:paraId="33EC3E11" w14:textId="77777777" w:rsidR="00622AD0" w:rsidRDefault="00622AD0" w:rsidP="00622AD0">
      <w:pPr>
        <w:pStyle w:val="task-list-item"/>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All infrastructure components are provisioned and configured according to specifications.</w:t>
      </w:r>
    </w:p>
    <w:p w14:paraId="0915D577" w14:textId="77777777" w:rsidR="00622AD0" w:rsidRDefault="00622AD0" w:rsidP="00622AD0">
      <w:pPr>
        <w:pStyle w:val="task-list-item"/>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lastRenderedPageBreak/>
        <w:t>The infrastructure meets regulatory compliance standards.</w:t>
      </w:r>
    </w:p>
    <w:p w14:paraId="25AAEE0E" w14:textId="77777777" w:rsidR="00622AD0" w:rsidRDefault="00622AD0" w:rsidP="00622AD0">
      <w:pPr>
        <w:pStyle w:val="task-list-item"/>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Automated deployment processes are tested and functional.</w:t>
      </w:r>
    </w:p>
    <w:p w14:paraId="297B4EED" w14:textId="77777777" w:rsidR="00622AD0" w:rsidRDefault="00622AD0" w:rsidP="00622AD0">
      <w:pPr>
        <w:pStyle w:val="task-list-item"/>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Monitoring and alerting systems are in place.</w:t>
      </w:r>
    </w:p>
    <w:p w14:paraId="7A8FAAA4" w14:textId="77777777" w:rsidR="00622AD0" w:rsidRDefault="00622AD0" w:rsidP="00622AD0">
      <w:pPr>
        <w:pStyle w:val="task-list-item"/>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Documentation is updated to reflect the new infrastructure setup.</w:t>
      </w:r>
    </w:p>
    <w:p w14:paraId="74925FE5" w14:textId="77777777" w:rsidR="00622AD0" w:rsidRDefault="00622AD0" w:rsidP="00622AD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This user story provides a clear goal and outlines specific tasks and criteria that need to be fulfilled to consider the user story complete. Adjust the details based on your team's specific needs and the regulatory requirements applicable to your project.</w:t>
      </w:r>
    </w:p>
    <w:p w14:paraId="54B474DE" w14:textId="77777777" w:rsidR="00B42A9F" w:rsidRDefault="00B42A9F"/>
    <w:p w14:paraId="7CA435F9" w14:textId="77777777" w:rsidR="00622AD0" w:rsidRDefault="00622AD0"/>
    <w:p w14:paraId="18336885" w14:textId="77777777" w:rsidR="00622AD0" w:rsidRDefault="00622AD0"/>
    <w:p w14:paraId="5BC26EE3" w14:textId="77777777" w:rsidR="00622AD0" w:rsidRDefault="00622AD0"/>
    <w:p w14:paraId="1D5B332F" w14:textId="77777777" w:rsidR="00622AD0" w:rsidRDefault="00622AD0"/>
    <w:p w14:paraId="523370CF" w14:textId="77777777" w:rsidR="00622AD0" w:rsidRDefault="00622AD0"/>
    <w:p w14:paraId="145E7F73" w14:textId="77777777" w:rsidR="00622AD0" w:rsidRDefault="00622AD0"/>
    <w:p w14:paraId="6B8A2095" w14:textId="77777777" w:rsidR="00622AD0" w:rsidRDefault="00622AD0"/>
    <w:p w14:paraId="7B6F3598" w14:textId="77777777" w:rsidR="00622AD0" w:rsidRDefault="00622AD0"/>
    <w:p w14:paraId="56AA8276" w14:textId="77777777" w:rsidR="00622AD0" w:rsidRDefault="00622AD0"/>
    <w:p w14:paraId="689173B3" w14:textId="77777777" w:rsidR="00622AD0" w:rsidRDefault="00622AD0"/>
    <w:p w14:paraId="2A306429" w14:textId="77777777" w:rsidR="00622AD0" w:rsidRDefault="00622AD0"/>
    <w:p w14:paraId="35C1688F" w14:textId="77777777" w:rsidR="00622AD0" w:rsidRDefault="00622AD0"/>
    <w:p w14:paraId="2421C62D" w14:textId="77777777" w:rsidR="00622AD0" w:rsidRDefault="00622AD0"/>
    <w:p w14:paraId="601BC0A0" w14:textId="77777777" w:rsidR="00622AD0" w:rsidRDefault="00622AD0"/>
    <w:p w14:paraId="267BC235" w14:textId="77777777" w:rsidR="00622AD0" w:rsidRDefault="00622AD0"/>
    <w:p w14:paraId="592012AB" w14:textId="77777777" w:rsidR="00622AD0" w:rsidRDefault="00622AD0"/>
    <w:p w14:paraId="457CB050" w14:textId="77777777" w:rsidR="00622AD0" w:rsidRDefault="00622AD0"/>
    <w:sectPr w:rsidR="00622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9269A"/>
    <w:multiLevelType w:val="multilevel"/>
    <w:tmpl w:val="26A63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A6A3A"/>
    <w:multiLevelType w:val="multilevel"/>
    <w:tmpl w:val="FB48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6017670">
    <w:abstractNumId w:val="0"/>
  </w:num>
  <w:num w:numId="2" w16cid:durableId="1518736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FD"/>
    <w:rsid w:val="00622AD0"/>
    <w:rsid w:val="00B42A9F"/>
    <w:rsid w:val="00B5326E"/>
    <w:rsid w:val="00DE48CD"/>
    <w:rsid w:val="00F31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FD85"/>
  <w15:chartTrackingRefBased/>
  <w15:docId w15:val="{90800D06-6FFD-49DE-AA0A-215713A2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A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22AD0"/>
    <w:rPr>
      <w:b/>
      <w:bCs/>
    </w:rPr>
  </w:style>
  <w:style w:type="paragraph" w:customStyle="1" w:styleId="task-list-item">
    <w:name w:val="task-list-item"/>
    <w:basedOn w:val="Normal"/>
    <w:rsid w:val="00622AD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TOLOSA DIAZ</dc:creator>
  <cp:keywords/>
  <dc:description/>
  <cp:lastModifiedBy>JAVIER TOLOSA DIAZ</cp:lastModifiedBy>
  <cp:revision>2</cp:revision>
  <dcterms:created xsi:type="dcterms:W3CDTF">2024-02-02T11:17:00Z</dcterms:created>
  <dcterms:modified xsi:type="dcterms:W3CDTF">2024-02-02T11:17:00Z</dcterms:modified>
</cp:coreProperties>
</file>