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AC" w:rsidRPr="002B13C6" w:rsidRDefault="009E1FEB" w:rsidP="00B957AC">
      <w:pPr>
        <w:pStyle w:val="Headline-blau"/>
        <w:rPr>
          <w:lang w:val="es-ES"/>
        </w:rPr>
      </w:pPr>
      <w:r>
        <w:rPr>
          <w:lang w:val="es-ES"/>
        </w:rPr>
        <w:t>E-CAR</w:t>
      </w:r>
      <w:r w:rsidR="00353AB9">
        <w:rPr>
          <w:lang w:val="es-ES"/>
        </w:rPr>
        <w:t xml:space="preserve"> </w:t>
      </w:r>
      <w:r w:rsidR="0057184D">
        <w:rPr>
          <w:lang w:val="es-ES"/>
        </w:rPr>
        <w:t>2</w:t>
      </w:r>
      <w:r w:rsidR="00353AB9">
        <w:rPr>
          <w:lang w:val="es-ES"/>
        </w:rPr>
        <w:t>.0</w:t>
      </w:r>
      <w:r w:rsidR="00B957AC" w:rsidRPr="002B13C6">
        <w:rPr>
          <w:rFonts w:ascii="Arial" w:hAnsi="Arial" w:cs="Arial"/>
          <w:lang w:val="es-ES"/>
        </w:rPr>
        <w:t> </w:t>
      </w:r>
      <w:r w:rsidR="006B4A2A" w:rsidRPr="006B4A2A">
        <w:t xml:space="preserve"> </w:t>
      </w:r>
      <w:r w:rsidR="00D92E3F" w:rsidRPr="00D92E3F">
        <w:rPr>
          <w:rFonts w:ascii="Arial" w:hAnsi="Arial" w:cs="Arial"/>
          <w:lang w:val="es-ES"/>
        </w:rPr>
        <w:t>C</w:t>
      </w:r>
      <w:r w:rsidR="00D92E3F">
        <w:rPr>
          <w:rFonts w:ascii="Arial" w:hAnsi="Arial" w:cs="Arial"/>
          <w:lang w:val="es-ES"/>
        </w:rPr>
        <w:t>a</w:t>
      </w:r>
      <w:r w:rsidR="00D92E3F" w:rsidRPr="00D92E3F">
        <w:rPr>
          <w:rFonts w:ascii="Arial" w:hAnsi="Arial" w:cs="Arial"/>
          <w:lang w:val="es-ES"/>
        </w:rPr>
        <w:t>rga ficheros de Portugal</w:t>
      </w:r>
      <w:r w:rsidR="00B957AC" w:rsidRPr="002B13C6">
        <w:rPr>
          <w:rFonts w:ascii="Arial" w:hAnsi="Arial" w:cs="Arial"/>
          <w:lang w:val="es-ES"/>
        </w:rPr>
        <w:br/>
      </w:r>
      <w:r w:rsidR="00353AB9">
        <w:rPr>
          <w:lang w:val="es-ES"/>
        </w:rPr>
        <w:t>Diseño Funcional.</w:t>
      </w:r>
    </w:p>
    <w:p w:rsidR="00B957AC" w:rsidRPr="002B13C6" w:rsidRDefault="00D92E3F" w:rsidP="004548C0">
      <w:pPr>
        <w:pStyle w:val="Adresse-Business"/>
        <w:rPr>
          <w:lang w:val="es-ES"/>
        </w:rPr>
      </w:pPr>
      <w:bookmarkStart w:id="0" w:name="_Toc453333538"/>
      <w:bookmarkStart w:id="1" w:name="_Toc453571960"/>
      <w:bookmarkStart w:id="2" w:name="_Toc453572160"/>
      <w:r>
        <w:rPr>
          <w:lang w:val="es-ES"/>
        </w:rPr>
        <w:t>Abril</w:t>
      </w:r>
      <w:r w:rsidR="009E1FEB">
        <w:rPr>
          <w:lang w:val="es-ES"/>
        </w:rPr>
        <w:t xml:space="preserve"> 2017</w:t>
      </w:r>
      <w:r w:rsidR="00B957AC" w:rsidRPr="002B13C6">
        <w:rPr>
          <w:lang w:val="es-ES"/>
        </w:rPr>
        <w:t>.</w:t>
      </w:r>
      <w:bookmarkEnd w:id="0"/>
      <w:bookmarkEnd w:id="1"/>
      <w:bookmarkEnd w:id="2"/>
    </w:p>
    <w:p w:rsidR="00BE5CB3" w:rsidRPr="002B13C6" w:rsidRDefault="00BE5CB3" w:rsidP="00145F49">
      <w:pPr>
        <w:rPr>
          <w:lang w:val="es-ES"/>
        </w:rPr>
      </w:pPr>
    </w:p>
    <w:p w:rsidR="00B957AC" w:rsidRPr="002B13C6" w:rsidRDefault="00B957AC" w:rsidP="00145F49">
      <w:pPr>
        <w:rPr>
          <w:lang w:val="es-ES"/>
        </w:rPr>
      </w:pPr>
    </w:p>
    <w:p w:rsidR="005B0037" w:rsidRPr="002B13C6" w:rsidRDefault="005B0037" w:rsidP="00145F49">
      <w:pPr>
        <w:rPr>
          <w:lang w:val="es-ES"/>
        </w:rPr>
        <w:sectPr w:rsidR="005B0037" w:rsidRPr="002B13C6" w:rsidSect="00B446F3">
          <w:footerReference w:type="first" r:id="rId8"/>
          <w:pgSz w:w="12242" w:h="15842" w:code="1"/>
          <w:pgMar w:top="851" w:right="1060" w:bottom="1701" w:left="1814" w:header="510" w:footer="680" w:gutter="0"/>
          <w:cols w:space="708"/>
          <w:titlePg/>
          <w:docGrid w:linePitch="360"/>
        </w:sectPr>
      </w:pPr>
    </w:p>
    <w:p w:rsidR="005B0037" w:rsidRPr="002B13C6" w:rsidRDefault="005B0037" w:rsidP="00C503A5">
      <w:pPr>
        <w:rPr>
          <w:lang w:val="es-ES"/>
        </w:rPr>
      </w:pPr>
    </w:p>
    <w:p w:rsidR="005B0037" w:rsidRPr="002B13C6" w:rsidRDefault="005B0037" w:rsidP="005B0037">
      <w:pPr>
        <w:rPr>
          <w:lang w:val="es-ES"/>
        </w:rPr>
      </w:pPr>
    </w:p>
    <w:p w:rsidR="0050687C" w:rsidRPr="002B13C6" w:rsidRDefault="00C761A5" w:rsidP="00C761A5">
      <w:pPr>
        <w:rPr>
          <w:lang w:val="es-ES"/>
        </w:rPr>
      </w:pPr>
      <w:r w:rsidRPr="002B13C6">
        <w:rPr>
          <w:color w:val="00A0F5" w:themeColor="accent1"/>
          <w:sz w:val="50"/>
          <w:lang w:val="es-ES"/>
        </w:rPr>
        <w:t>Contenido</w:t>
      </w:r>
      <w:r w:rsidR="0050687C" w:rsidRPr="002B13C6">
        <w:rPr>
          <w:lang w:val="es-ES"/>
        </w:rPr>
        <w:t>.</w:t>
      </w:r>
    </w:p>
    <w:p w:rsidR="00C761A5" w:rsidRPr="002B13C6" w:rsidRDefault="00C761A5" w:rsidP="00C761A5">
      <w:pPr>
        <w:rPr>
          <w:lang w:val="es-ES"/>
        </w:rPr>
      </w:pPr>
    </w:p>
    <w:p w:rsidR="0050687C" w:rsidRPr="002B13C6" w:rsidRDefault="0050687C" w:rsidP="001541E1">
      <w:pPr>
        <w:pStyle w:val="TDC1"/>
        <w:rPr>
          <w:noProof w:val="0"/>
          <w:lang w:val="es-ES"/>
        </w:rPr>
      </w:pPr>
    </w:p>
    <w:p w:rsidR="00D92E3F" w:rsidRDefault="00100C40">
      <w:pPr>
        <w:pStyle w:val="TDC1"/>
        <w:rPr>
          <w:rFonts w:eastAsiaTheme="minorEastAsia"/>
          <w:color w:val="auto"/>
          <w:sz w:val="22"/>
          <w:lang w:val="es-ES" w:eastAsia="es-ES"/>
        </w:rPr>
      </w:pPr>
      <w:r w:rsidRPr="002B13C6">
        <w:rPr>
          <w:lang w:val="es-ES"/>
        </w:rPr>
        <w:fldChar w:fldCharType="begin"/>
      </w:r>
      <w:r w:rsidRPr="002B13C6">
        <w:rPr>
          <w:lang w:val="es-ES"/>
        </w:rPr>
        <w:instrText xml:space="preserve"> TOC \o "1-1" \h \z \t "Subline-blau;2;Headline-Fließtext-blau;1" </w:instrText>
      </w:r>
      <w:r w:rsidRPr="002B13C6">
        <w:rPr>
          <w:lang w:val="es-ES"/>
        </w:rPr>
        <w:fldChar w:fldCharType="separate"/>
      </w:r>
      <w:hyperlink w:anchor="_Toc480282194" w:history="1">
        <w:r w:rsidR="00D92E3F" w:rsidRPr="0043403B">
          <w:rPr>
            <w:rStyle w:val="Hipervnculo"/>
            <w:lang w:val="es-ES"/>
          </w:rPr>
          <w:t>Introducción.</w:t>
        </w:r>
        <w:r w:rsidR="00D92E3F">
          <w:rPr>
            <w:webHidden/>
          </w:rPr>
          <w:tab/>
        </w:r>
        <w:r w:rsidR="00D92E3F">
          <w:rPr>
            <w:webHidden/>
          </w:rPr>
          <w:fldChar w:fldCharType="begin"/>
        </w:r>
        <w:r w:rsidR="00D92E3F">
          <w:rPr>
            <w:webHidden/>
          </w:rPr>
          <w:instrText xml:space="preserve"> PAGEREF _Toc480282194 \h </w:instrText>
        </w:r>
        <w:r w:rsidR="00D92E3F">
          <w:rPr>
            <w:webHidden/>
          </w:rPr>
        </w:r>
        <w:r w:rsidR="00D92E3F">
          <w:rPr>
            <w:webHidden/>
          </w:rPr>
          <w:fldChar w:fldCharType="separate"/>
        </w:r>
        <w:r w:rsidR="00D92E3F">
          <w:rPr>
            <w:webHidden/>
          </w:rPr>
          <w:t>3</w:t>
        </w:r>
        <w:r w:rsidR="00D92E3F">
          <w:rPr>
            <w:webHidden/>
          </w:rPr>
          <w:fldChar w:fldCharType="end"/>
        </w:r>
      </w:hyperlink>
    </w:p>
    <w:p w:rsidR="00D92E3F" w:rsidRDefault="00D92E3F">
      <w:pPr>
        <w:pStyle w:val="TDC1"/>
        <w:rPr>
          <w:rFonts w:eastAsiaTheme="minorEastAsia"/>
          <w:color w:val="auto"/>
          <w:sz w:val="22"/>
          <w:lang w:val="es-ES" w:eastAsia="es-ES"/>
        </w:rPr>
      </w:pPr>
      <w:hyperlink w:anchor="_Toc480282195" w:history="1">
        <w:r w:rsidRPr="0043403B">
          <w:rPr>
            <w:rStyle w:val="Hipervnculo"/>
            <w:lang w:val="es-ES"/>
          </w:rPr>
          <w:t>Blue Sheet.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_Toc480282195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92E3F" w:rsidRDefault="00D92E3F">
      <w:pPr>
        <w:pStyle w:val="TDC1"/>
        <w:rPr>
          <w:rFonts w:eastAsiaTheme="minorEastAsia"/>
          <w:color w:val="auto"/>
          <w:sz w:val="22"/>
          <w:lang w:val="es-ES" w:eastAsia="es-ES"/>
        </w:rPr>
      </w:pPr>
      <w:hyperlink w:anchor="_Toc480282196" w:history="1">
        <w:r w:rsidRPr="0043403B">
          <w:rPr>
            <w:rStyle w:val="Hipervnculo"/>
            <w:lang w:val="es-ES"/>
          </w:rPr>
          <w:t>Funcionalidad E-CAR.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_Toc480282196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2E3F" w:rsidRDefault="00D92E3F">
      <w:pPr>
        <w:pStyle w:val="TDC2"/>
        <w:tabs>
          <w:tab w:val="right" w:leader="underscore" w:pos="9358"/>
        </w:tabs>
        <w:rPr>
          <w:rFonts w:eastAsiaTheme="minorEastAsia"/>
          <w:noProof/>
          <w:color w:val="auto"/>
          <w:sz w:val="22"/>
          <w:lang w:val="es-ES" w:eastAsia="es-ES"/>
        </w:rPr>
      </w:pPr>
      <w:hyperlink w:anchor="_Toc480282197" w:history="1">
        <w:r w:rsidRPr="0043403B">
          <w:rPr>
            <w:rStyle w:val="Hipervnculo"/>
            <w:noProof/>
            <w:lang w:val="es-ES"/>
          </w:rPr>
          <w:t>Importación de datos.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_Toc480282197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2E3F" w:rsidRDefault="00D92E3F">
      <w:pPr>
        <w:pStyle w:val="TDC1"/>
        <w:rPr>
          <w:rFonts w:eastAsiaTheme="minorEastAsia"/>
          <w:color w:val="auto"/>
          <w:sz w:val="22"/>
          <w:lang w:val="es-ES" w:eastAsia="es-ES"/>
        </w:rPr>
      </w:pPr>
      <w:hyperlink w:anchor="_Toc480282198" w:history="1">
        <w:r w:rsidRPr="0043403B">
          <w:rPr>
            <w:rStyle w:val="Hipervnculo"/>
            <w:lang w:val="es-ES"/>
          </w:rPr>
          <w:t>Interfaz de Usuario.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_Toc480282198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0687C" w:rsidRPr="002B13C6" w:rsidRDefault="00100C40" w:rsidP="0050687C">
      <w:pPr>
        <w:rPr>
          <w:lang w:val="es-ES"/>
        </w:rPr>
        <w:sectPr w:rsidR="0050687C" w:rsidRPr="002B13C6" w:rsidSect="00B446F3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1985" w:right="1060" w:bottom="1060" w:left="1814" w:header="964" w:footer="680" w:gutter="0"/>
          <w:cols w:space="708"/>
          <w:docGrid w:linePitch="360"/>
        </w:sectPr>
      </w:pPr>
      <w:r w:rsidRPr="002B13C6">
        <w:rPr>
          <w:color w:val="00A0F5" w:themeColor="accent1"/>
          <w:sz w:val="30"/>
          <w:lang w:val="es-ES"/>
        </w:rPr>
        <w:fldChar w:fldCharType="end"/>
      </w:r>
      <w:bookmarkStart w:id="3" w:name="_GoBack"/>
      <w:bookmarkEnd w:id="3"/>
    </w:p>
    <w:p w:rsidR="009709AE" w:rsidRPr="002B13C6" w:rsidRDefault="001642CD" w:rsidP="002B1A0B">
      <w:pPr>
        <w:pStyle w:val="Headline-Flietext-blau"/>
        <w:rPr>
          <w:lang w:val="es-ES"/>
        </w:rPr>
      </w:pPr>
      <w:bookmarkStart w:id="4" w:name="_Toc453333010"/>
      <w:bookmarkStart w:id="5" w:name="_Toc480282194"/>
      <w:r>
        <w:rPr>
          <w:lang w:val="es-ES"/>
        </w:rPr>
        <w:lastRenderedPageBreak/>
        <w:t>Introducción</w:t>
      </w:r>
      <w:r w:rsidR="00532322" w:rsidRPr="002B13C6">
        <w:rPr>
          <w:lang w:val="es-ES"/>
        </w:rPr>
        <w:t>.</w:t>
      </w:r>
      <w:bookmarkEnd w:id="4"/>
      <w:bookmarkEnd w:id="5"/>
    </w:p>
    <w:p w:rsidR="001642CD" w:rsidRDefault="001642CD" w:rsidP="002B1A0B">
      <w:pPr>
        <w:pStyle w:val="Stadard-nachHeadline"/>
        <w:spacing w:before="0"/>
        <w:rPr>
          <w:lang w:val="es-ES"/>
        </w:rPr>
      </w:pPr>
      <w:r>
        <w:rPr>
          <w:lang w:val="es-ES"/>
        </w:rPr>
        <w:t xml:space="preserve">Este documento está dirigido a los usuarios </w:t>
      </w:r>
      <w:r w:rsidR="002B1A0B">
        <w:rPr>
          <w:lang w:val="es-ES"/>
        </w:rPr>
        <w:t xml:space="preserve">clave de las áreas de </w:t>
      </w:r>
      <w:r w:rsidR="002B1A0B" w:rsidRPr="002B1A0B">
        <w:rPr>
          <w:lang w:val="es-ES"/>
        </w:rPr>
        <w:t>SERV.GRALES.PROCESOS Y CO</w:t>
      </w:r>
      <w:r w:rsidR="002B1A0B">
        <w:rPr>
          <w:lang w:val="es-ES"/>
        </w:rPr>
        <w:t xml:space="preserve"> - </w:t>
      </w:r>
      <w:r w:rsidR="002B1A0B" w:rsidRPr="002B1A0B">
        <w:rPr>
          <w:lang w:val="es-ES"/>
        </w:rPr>
        <w:t>SERVICS &amp; FLEETS</w:t>
      </w:r>
      <w:r w:rsidR="002B1A0B">
        <w:rPr>
          <w:lang w:val="es-ES"/>
        </w:rPr>
        <w:t xml:space="preserve"> y describe a nivel funcional los requerimientos que deberá cumplir la </w:t>
      </w:r>
      <w:r w:rsidR="00D92E3F">
        <w:rPr>
          <w:lang w:val="es-ES"/>
        </w:rPr>
        <w:t>importación de ficheros de Portugal</w:t>
      </w:r>
      <w:r w:rsidR="002B1A0B">
        <w:rPr>
          <w:lang w:val="es-ES"/>
        </w:rPr>
        <w:t>.</w:t>
      </w:r>
    </w:p>
    <w:p w:rsidR="00B01F8D" w:rsidRDefault="00B01F8D" w:rsidP="002B1A0B">
      <w:pPr>
        <w:pStyle w:val="Stadard-nachHeadline"/>
        <w:spacing w:before="0"/>
        <w:rPr>
          <w:lang w:val="es-ES"/>
        </w:rPr>
      </w:pPr>
    </w:p>
    <w:p w:rsidR="00E40FE6" w:rsidRPr="00E40FE6" w:rsidRDefault="00E40FE6" w:rsidP="00E40FE6">
      <w:pPr>
        <w:rPr>
          <w:lang w:val="es-ES"/>
        </w:rPr>
      </w:pPr>
    </w:p>
    <w:p w:rsidR="002B1A0B" w:rsidRDefault="003A7C17" w:rsidP="002B1A0B">
      <w:pPr>
        <w:pStyle w:val="Headline-Flietext-blau"/>
        <w:rPr>
          <w:lang w:val="es-ES"/>
        </w:rPr>
      </w:pPr>
      <w:bookmarkStart w:id="6" w:name="_Toc480282195"/>
      <w:r>
        <w:rPr>
          <w:lang w:val="es-ES"/>
        </w:rPr>
        <w:t>Blue Sheet</w:t>
      </w:r>
      <w:r w:rsidR="002B1A0B" w:rsidRPr="002B13C6">
        <w:rPr>
          <w:lang w:val="es-ES"/>
        </w:rPr>
        <w:t>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1"/>
        <w:gridCol w:w="7147"/>
      </w:tblGrid>
      <w:tr w:rsidR="002B1A0B" w:rsidTr="00E40FE6">
        <w:trPr>
          <w:trHeight w:val="567"/>
        </w:trPr>
        <w:tc>
          <w:tcPr>
            <w:tcW w:w="2211" w:type="dxa"/>
            <w:shd w:val="clear" w:color="auto" w:fill="00A0F5"/>
            <w:vAlign w:val="center"/>
          </w:tcPr>
          <w:p w:rsidR="002B1A0B" w:rsidRPr="00386FA3" w:rsidRDefault="002B1A0B" w:rsidP="00386FA3">
            <w:pPr>
              <w:rPr>
                <w:rFonts w:ascii="TKTypeBold" w:hAnsi="TKTypeBold"/>
                <w:b/>
                <w:color w:val="FFFFFF" w:themeColor="background1"/>
                <w:lang w:val="es-ES"/>
              </w:rPr>
            </w:pPr>
            <w:r w:rsidRPr="00386FA3">
              <w:rPr>
                <w:rFonts w:ascii="TKTypeBold" w:hAnsi="TKTypeBold"/>
                <w:b/>
                <w:color w:val="FFFFFF" w:themeColor="background1"/>
                <w:lang w:val="es-ES"/>
              </w:rPr>
              <w:t>Project Name:</w:t>
            </w:r>
          </w:p>
        </w:tc>
        <w:tc>
          <w:tcPr>
            <w:tcW w:w="7147" w:type="dxa"/>
            <w:vAlign w:val="center"/>
          </w:tcPr>
          <w:p w:rsidR="002B1A0B" w:rsidRPr="00386FA3" w:rsidRDefault="002B1A0B" w:rsidP="007303E8">
            <w:pPr>
              <w:rPr>
                <w:b/>
                <w:lang w:val="es-ES"/>
              </w:rPr>
            </w:pPr>
            <w:r w:rsidRPr="00386FA3">
              <w:rPr>
                <w:b/>
                <w:lang w:val="es-ES"/>
              </w:rPr>
              <w:t>E-CAR</w:t>
            </w:r>
            <w:r w:rsidR="004A66C9" w:rsidRPr="00386FA3">
              <w:rPr>
                <w:b/>
                <w:lang w:val="es-ES"/>
              </w:rPr>
              <w:t xml:space="preserve"> </w:t>
            </w:r>
            <w:r w:rsidR="007303E8">
              <w:rPr>
                <w:b/>
                <w:lang w:val="es-ES"/>
              </w:rPr>
              <w:t>2</w:t>
            </w:r>
            <w:r w:rsidR="004A66C9" w:rsidRPr="00386FA3">
              <w:rPr>
                <w:b/>
                <w:lang w:val="es-ES"/>
              </w:rPr>
              <w:t>.0</w:t>
            </w:r>
          </w:p>
        </w:tc>
      </w:tr>
      <w:tr w:rsidR="00D92E3F" w:rsidTr="004031AA">
        <w:trPr>
          <w:trHeight w:val="1721"/>
        </w:trPr>
        <w:tc>
          <w:tcPr>
            <w:tcW w:w="2211" w:type="dxa"/>
            <w:shd w:val="clear" w:color="auto" w:fill="00A0F5"/>
            <w:vAlign w:val="center"/>
          </w:tcPr>
          <w:p w:rsidR="00D92E3F" w:rsidRPr="00386FA3" w:rsidRDefault="00D92E3F" w:rsidP="00386FA3">
            <w:pPr>
              <w:rPr>
                <w:rFonts w:ascii="TKTypeBold" w:hAnsi="TKTypeBold"/>
                <w:b/>
                <w:color w:val="FFFFFF" w:themeColor="background1"/>
                <w:lang w:val="es-ES"/>
              </w:rPr>
            </w:pPr>
            <w:r w:rsidRPr="00386FA3">
              <w:rPr>
                <w:rFonts w:ascii="TKTypeBold" w:hAnsi="TKTypeBold"/>
                <w:b/>
                <w:color w:val="FFFFFF" w:themeColor="background1"/>
                <w:lang w:val="es-ES"/>
              </w:rPr>
              <w:t>Objectives:</w:t>
            </w:r>
          </w:p>
        </w:tc>
        <w:tc>
          <w:tcPr>
            <w:tcW w:w="7147" w:type="dxa"/>
            <w:tcBorders>
              <w:bottom w:val="single" w:sz="4" w:space="0" w:color="auto"/>
            </w:tcBorders>
            <w:vAlign w:val="center"/>
          </w:tcPr>
          <w:p w:rsidR="00D92E3F" w:rsidRPr="00386FA3" w:rsidRDefault="00D92E3F" w:rsidP="00D92E3F">
            <w:pPr>
              <w:pStyle w:val="Prrafodelista"/>
              <w:numPr>
                <w:ilvl w:val="0"/>
                <w:numId w:val="4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Importación de archivos Vía Verde, GALP y LEASEPLAN de Portugal</w:t>
            </w:r>
          </w:p>
        </w:tc>
      </w:tr>
      <w:tr w:rsidR="004A66C9" w:rsidTr="00E40FE6">
        <w:trPr>
          <w:trHeight w:val="567"/>
        </w:trPr>
        <w:tc>
          <w:tcPr>
            <w:tcW w:w="2211" w:type="dxa"/>
            <w:shd w:val="clear" w:color="auto" w:fill="00A0F5"/>
            <w:vAlign w:val="center"/>
          </w:tcPr>
          <w:p w:rsidR="004A66C9" w:rsidRPr="00386FA3" w:rsidRDefault="004A66C9" w:rsidP="00386FA3">
            <w:pPr>
              <w:rPr>
                <w:rFonts w:ascii="TKTypeBold" w:hAnsi="TKTypeBold"/>
                <w:b/>
                <w:color w:val="FFFFFF" w:themeColor="background1"/>
                <w:lang w:val="es-ES"/>
              </w:rPr>
            </w:pPr>
            <w:r w:rsidRPr="00386FA3">
              <w:rPr>
                <w:rFonts w:ascii="TKTypeBold" w:hAnsi="TKTypeBold"/>
                <w:b/>
                <w:color w:val="FFFFFF" w:themeColor="background1"/>
                <w:lang w:val="es-ES"/>
              </w:rPr>
              <w:t>Out of Scope:</w:t>
            </w:r>
          </w:p>
        </w:tc>
        <w:tc>
          <w:tcPr>
            <w:tcW w:w="7147" w:type="dxa"/>
            <w:vAlign w:val="center"/>
          </w:tcPr>
          <w:p w:rsidR="004A66C9" w:rsidRPr="004A66C9" w:rsidRDefault="00A61545" w:rsidP="007A4B2C">
            <w:pPr>
              <w:rPr>
                <w:lang w:val="es-ES"/>
              </w:rPr>
            </w:pPr>
            <w:r>
              <w:rPr>
                <w:lang w:val="es-ES"/>
              </w:rPr>
              <w:t>Cualquier funcionalidad que no esté recogida en este documento</w:t>
            </w:r>
            <w:r w:rsidR="004A66C9">
              <w:rPr>
                <w:lang w:val="es-ES"/>
              </w:rPr>
              <w:t>.</w:t>
            </w:r>
          </w:p>
        </w:tc>
      </w:tr>
      <w:tr w:rsidR="003A7C17" w:rsidTr="00E40FE6">
        <w:trPr>
          <w:trHeight w:val="567"/>
        </w:trPr>
        <w:tc>
          <w:tcPr>
            <w:tcW w:w="2211" w:type="dxa"/>
            <w:shd w:val="clear" w:color="auto" w:fill="00A0F5"/>
            <w:vAlign w:val="center"/>
          </w:tcPr>
          <w:p w:rsidR="003A7C17" w:rsidRPr="00386FA3" w:rsidRDefault="003A7C17" w:rsidP="00386FA3">
            <w:pPr>
              <w:rPr>
                <w:rFonts w:ascii="TKTypeBold" w:hAnsi="TKTypeBold"/>
                <w:b/>
                <w:color w:val="FFFFFF" w:themeColor="background1"/>
                <w:lang w:val="es-ES"/>
              </w:rPr>
            </w:pPr>
            <w:r>
              <w:rPr>
                <w:rFonts w:ascii="TKTypeBold" w:hAnsi="TKTypeBold"/>
                <w:b/>
                <w:color w:val="FFFFFF" w:themeColor="background1"/>
                <w:lang w:val="es-ES"/>
              </w:rPr>
              <w:t>Start Date</w:t>
            </w:r>
          </w:p>
        </w:tc>
        <w:tc>
          <w:tcPr>
            <w:tcW w:w="7147" w:type="dxa"/>
            <w:vAlign w:val="center"/>
          </w:tcPr>
          <w:p w:rsidR="003A7C17" w:rsidRDefault="003A7C17" w:rsidP="00386FA3">
            <w:pPr>
              <w:rPr>
                <w:lang w:val="es-ES"/>
              </w:rPr>
            </w:pPr>
          </w:p>
        </w:tc>
      </w:tr>
      <w:tr w:rsidR="003A7C17" w:rsidTr="00E40FE6">
        <w:trPr>
          <w:trHeight w:val="567"/>
        </w:trPr>
        <w:tc>
          <w:tcPr>
            <w:tcW w:w="2211" w:type="dxa"/>
            <w:shd w:val="clear" w:color="auto" w:fill="00A0F5"/>
            <w:vAlign w:val="center"/>
          </w:tcPr>
          <w:p w:rsidR="003A7C17" w:rsidRPr="00386FA3" w:rsidRDefault="003A7C17" w:rsidP="00386FA3">
            <w:pPr>
              <w:rPr>
                <w:rFonts w:ascii="TKTypeBold" w:hAnsi="TKTypeBold"/>
                <w:b/>
                <w:color w:val="FFFFFF" w:themeColor="background1"/>
                <w:lang w:val="es-ES"/>
              </w:rPr>
            </w:pPr>
            <w:r>
              <w:rPr>
                <w:rFonts w:ascii="TKTypeBold" w:hAnsi="TKTypeBold"/>
                <w:b/>
                <w:color w:val="FFFFFF" w:themeColor="background1"/>
                <w:lang w:val="es-ES"/>
              </w:rPr>
              <w:t>End Date</w:t>
            </w:r>
          </w:p>
        </w:tc>
        <w:tc>
          <w:tcPr>
            <w:tcW w:w="7147" w:type="dxa"/>
            <w:vAlign w:val="center"/>
          </w:tcPr>
          <w:p w:rsidR="003A7C17" w:rsidRDefault="003A7C17" w:rsidP="00386FA3">
            <w:pPr>
              <w:rPr>
                <w:lang w:val="es-ES"/>
              </w:rPr>
            </w:pPr>
          </w:p>
        </w:tc>
      </w:tr>
      <w:tr w:rsidR="004A66C9" w:rsidTr="00E40FE6">
        <w:trPr>
          <w:trHeight w:val="567"/>
        </w:trPr>
        <w:tc>
          <w:tcPr>
            <w:tcW w:w="2211" w:type="dxa"/>
            <w:shd w:val="clear" w:color="auto" w:fill="00A0F5"/>
            <w:vAlign w:val="center"/>
          </w:tcPr>
          <w:p w:rsidR="004A66C9" w:rsidRPr="00386FA3" w:rsidRDefault="004A66C9" w:rsidP="00386FA3">
            <w:pPr>
              <w:rPr>
                <w:rFonts w:ascii="TKTypeBold" w:hAnsi="TKTypeBold"/>
                <w:b/>
                <w:color w:val="FFFFFF" w:themeColor="background1"/>
                <w:lang w:val="es-ES"/>
              </w:rPr>
            </w:pPr>
            <w:r w:rsidRPr="00386FA3">
              <w:rPr>
                <w:rFonts w:ascii="TKTypeBold" w:hAnsi="TKTypeBold"/>
                <w:b/>
                <w:color w:val="FFFFFF" w:themeColor="background1"/>
                <w:lang w:val="es-ES"/>
              </w:rPr>
              <w:t>Quality expectation:</w:t>
            </w:r>
          </w:p>
        </w:tc>
        <w:tc>
          <w:tcPr>
            <w:tcW w:w="7147" w:type="dxa"/>
            <w:vAlign w:val="center"/>
          </w:tcPr>
          <w:p w:rsidR="004A66C9" w:rsidRDefault="004A66C9" w:rsidP="00386FA3">
            <w:pPr>
              <w:rPr>
                <w:lang w:val="es-ES"/>
              </w:rPr>
            </w:pPr>
          </w:p>
        </w:tc>
      </w:tr>
      <w:tr w:rsidR="004A66C9" w:rsidTr="00E40FE6">
        <w:trPr>
          <w:trHeight w:val="567"/>
        </w:trPr>
        <w:tc>
          <w:tcPr>
            <w:tcW w:w="2211" w:type="dxa"/>
            <w:shd w:val="clear" w:color="auto" w:fill="00A0F5"/>
            <w:vAlign w:val="center"/>
          </w:tcPr>
          <w:p w:rsidR="004A66C9" w:rsidRPr="00386FA3" w:rsidRDefault="004A66C9" w:rsidP="00386FA3">
            <w:pPr>
              <w:rPr>
                <w:rFonts w:ascii="TKTypeBold" w:hAnsi="TKTypeBold"/>
                <w:b/>
                <w:color w:val="FFFFFF" w:themeColor="background1"/>
                <w:lang w:val="es-ES"/>
              </w:rPr>
            </w:pPr>
            <w:r w:rsidRPr="00386FA3">
              <w:rPr>
                <w:rFonts w:ascii="TKTypeBold" w:hAnsi="TKTypeBold"/>
                <w:b/>
                <w:color w:val="FFFFFF" w:themeColor="background1"/>
                <w:lang w:val="es-ES"/>
              </w:rPr>
              <w:t>Interfaces:</w:t>
            </w:r>
          </w:p>
        </w:tc>
        <w:tc>
          <w:tcPr>
            <w:tcW w:w="7147" w:type="dxa"/>
            <w:vAlign w:val="center"/>
          </w:tcPr>
          <w:p w:rsidR="00A61545" w:rsidRPr="00A61545" w:rsidRDefault="00D92E3F" w:rsidP="00A61545">
            <w:pPr>
              <w:rPr>
                <w:lang w:val="es-ES"/>
              </w:rPr>
            </w:pPr>
            <w:r>
              <w:rPr>
                <w:lang w:val="es-ES"/>
              </w:rPr>
              <w:t>Proceso de importación de los archivos indicados en Objetives.</w:t>
            </w:r>
          </w:p>
        </w:tc>
      </w:tr>
      <w:tr w:rsidR="00386FA3" w:rsidTr="00E40FE6">
        <w:trPr>
          <w:trHeight w:val="567"/>
        </w:trPr>
        <w:tc>
          <w:tcPr>
            <w:tcW w:w="2211" w:type="dxa"/>
            <w:vMerge w:val="restart"/>
            <w:shd w:val="clear" w:color="auto" w:fill="00A0F5"/>
            <w:vAlign w:val="center"/>
          </w:tcPr>
          <w:p w:rsidR="00386FA3" w:rsidRPr="00386FA3" w:rsidRDefault="00386FA3" w:rsidP="00386FA3">
            <w:pPr>
              <w:rPr>
                <w:rFonts w:ascii="TKTypeBold" w:hAnsi="TKTypeBold"/>
                <w:b/>
                <w:color w:val="FFFFFF" w:themeColor="background1"/>
                <w:lang w:val="es-ES"/>
              </w:rPr>
            </w:pPr>
            <w:r w:rsidRPr="00386FA3">
              <w:rPr>
                <w:rFonts w:ascii="TKTypeBold" w:hAnsi="TKTypeBold"/>
                <w:b/>
                <w:color w:val="FFFFFF" w:themeColor="background1"/>
                <w:lang w:val="es-ES"/>
              </w:rPr>
              <w:t>Organization:</w:t>
            </w:r>
          </w:p>
        </w:tc>
        <w:tc>
          <w:tcPr>
            <w:tcW w:w="7147" w:type="dxa"/>
            <w:vAlign w:val="center"/>
          </w:tcPr>
          <w:p w:rsidR="00386FA3" w:rsidRDefault="00386FA3" w:rsidP="00386FA3">
            <w:pPr>
              <w:rPr>
                <w:lang w:val="es-ES"/>
              </w:rPr>
            </w:pPr>
            <w:r w:rsidRPr="00474239">
              <w:rPr>
                <w:b/>
                <w:lang w:val="es-ES"/>
              </w:rPr>
              <w:t>Executive</w:t>
            </w:r>
            <w:r>
              <w:rPr>
                <w:lang w:val="es-ES"/>
              </w:rPr>
              <w:t>: Agudo Paredes Jaime, Piloñeta González Mónica,</w:t>
            </w:r>
          </w:p>
        </w:tc>
      </w:tr>
      <w:tr w:rsidR="00386FA3" w:rsidTr="00E40FE6">
        <w:trPr>
          <w:trHeight w:val="567"/>
        </w:trPr>
        <w:tc>
          <w:tcPr>
            <w:tcW w:w="2211" w:type="dxa"/>
            <w:vMerge/>
            <w:vAlign w:val="center"/>
          </w:tcPr>
          <w:p w:rsidR="00386FA3" w:rsidRPr="00474239" w:rsidRDefault="00386FA3" w:rsidP="00386FA3">
            <w:pPr>
              <w:rPr>
                <w:rFonts w:ascii="TKTypeBold" w:hAnsi="TKTypeBold"/>
                <w:b/>
                <w:lang w:val="es-ES"/>
              </w:rPr>
            </w:pPr>
          </w:p>
        </w:tc>
        <w:tc>
          <w:tcPr>
            <w:tcW w:w="7147" w:type="dxa"/>
            <w:vAlign w:val="center"/>
          </w:tcPr>
          <w:p w:rsidR="00386FA3" w:rsidRDefault="00386FA3" w:rsidP="00386FA3">
            <w:pPr>
              <w:rPr>
                <w:lang w:val="es-ES"/>
              </w:rPr>
            </w:pPr>
            <w:r w:rsidRPr="00474239">
              <w:rPr>
                <w:b/>
                <w:lang w:val="es-ES"/>
              </w:rPr>
              <w:t>Senior User</w:t>
            </w:r>
            <w:r>
              <w:rPr>
                <w:lang w:val="es-ES"/>
              </w:rPr>
              <w:t>: González Fernández Jose Luis</w:t>
            </w:r>
          </w:p>
        </w:tc>
      </w:tr>
      <w:tr w:rsidR="00386FA3" w:rsidTr="00E40FE6">
        <w:trPr>
          <w:trHeight w:val="567"/>
        </w:trPr>
        <w:tc>
          <w:tcPr>
            <w:tcW w:w="2211" w:type="dxa"/>
            <w:vMerge/>
            <w:vAlign w:val="center"/>
          </w:tcPr>
          <w:p w:rsidR="00386FA3" w:rsidRPr="00474239" w:rsidRDefault="00386FA3" w:rsidP="00386FA3">
            <w:pPr>
              <w:rPr>
                <w:rFonts w:ascii="TKTypeBold" w:hAnsi="TKTypeBold"/>
                <w:b/>
                <w:lang w:val="es-ES"/>
              </w:rPr>
            </w:pPr>
          </w:p>
        </w:tc>
        <w:tc>
          <w:tcPr>
            <w:tcW w:w="7147" w:type="dxa"/>
            <w:vAlign w:val="center"/>
          </w:tcPr>
          <w:p w:rsidR="00386FA3" w:rsidRDefault="00386FA3" w:rsidP="00386FA3">
            <w:pPr>
              <w:rPr>
                <w:lang w:val="es-ES"/>
              </w:rPr>
            </w:pPr>
            <w:r w:rsidRPr="00474239">
              <w:rPr>
                <w:b/>
                <w:lang w:val="es-ES"/>
              </w:rPr>
              <w:t>Quality User</w:t>
            </w:r>
            <w:r>
              <w:rPr>
                <w:lang w:val="es-ES"/>
              </w:rPr>
              <w:t>: Alen de Hoyos Ana</w:t>
            </w:r>
          </w:p>
        </w:tc>
      </w:tr>
      <w:tr w:rsidR="00386FA3" w:rsidTr="00E40FE6">
        <w:trPr>
          <w:trHeight w:val="567"/>
        </w:trPr>
        <w:tc>
          <w:tcPr>
            <w:tcW w:w="2211" w:type="dxa"/>
            <w:vMerge/>
            <w:vAlign w:val="center"/>
          </w:tcPr>
          <w:p w:rsidR="00386FA3" w:rsidRPr="00474239" w:rsidRDefault="00386FA3" w:rsidP="00386FA3">
            <w:pPr>
              <w:rPr>
                <w:rFonts w:ascii="TKTypeBold" w:hAnsi="TKTypeBold"/>
                <w:b/>
                <w:lang w:val="es-ES"/>
              </w:rPr>
            </w:pPr>
          </w:p>
        </w:tc>
        <w:tc>
          <w:tcPr>
            <w:tcW w:w="7147" w:type="dxa"/>
            <w:vAlign w:val="center"/>
          </w:tcPr>
          <w:p w:rsidR="00386FA3" w:rsidRPr="007303E8" w:rsidRDefault="00386FA3" w:rsidP="00632EA0">
            <w:pPr>
              <w:rPr>
                <w:b/>
                <w:lang w:val="en-US"/>
              </w:rPr>
            </w:pPr>
            <w:r w:rsidRPr="007303E8">
              <w:rPr>
                <w:b/>
                <w:lang w:val="en-US"/>
              </w:rPr>
              <w:t xml:space="preserve">Project Manager: </w:t>
            </w:r>
            <w:r w:rsidR="00632EA0" w:rsidRPr="007303E8">
              <w:rPr>
                <w:lang w:val="en-US"/>
              </w:rPr>
              <w:t>Archundia Camacho Jenny</w:t>
            </w:r>
            <w:r w:rsidR="00A61545">
              <w:rPr>
                <w:lang w:val="en-US"/>
              </w:rPr>
              <w:t>, Fco. Javier Botas Antón</w:t>
            </w:r>
          </w:p>
        </w:tc>
      </w:tr>
    </w:tbl>
    <w:p w:rsidR="002B1A0B" w:rsidRPr="007303E8" w:rsidRDefault="002B1A0B" w:rsidP="002B1A0B">
      <w:pPr>
        <w:rPr>
          <w:lang w:val="en-US"/>
        </w:rPr>
      </w:pPr>
    </w:p>
    <w:p w:rsidR="002B1A0B" w:rsidRDefault="002B1A0B">
      <w:pPr>
        <w:spacing w:after="160" w:line="259" w:lineRule="auto"/>
        <w:rPr>
          <w:lang w:val="en-US"/>
        </w:rPr>
      </w:pPr>
    </w:p>
    <w:p w:rsidR="00205550" w:rsidRDefault="00205550">
      <w:pPr>
        <w:spacing w:after="160" w:line="259" w:lineRule="auto"/>
        <w:rPr>
          <w:lang w:val="en-US"/>
        </w:rPr>
      </w:pPr>
    </w:p>
    <w:p w:rsidR="00205550" w:rsidRDefault="00205550">
      <w:pPr>
        <w:spacing w:after="160" w:line="259" w:lineRule="auto"/>
        <w:rPr>
          <w:lang w:val="en-US"/>
        </w:rPr>
      </w:pPr>
    </w:p>
    <w:p w:rsidR="00205550" w:rsidRPr="007303E8" w:rsidRDefault="00205550">
      <w:pPr>
        <w:spacing w:after="160" w:line="259" w:lineRule="auto"/>
        <w:rPr>
          <w:lang w:val="en-US"/>
        </w:rPr>
      </w:pPr>
    </w:p>
    <w:p w:rsidR="00545C2C" w:rsidRDefault="00DE009B" w:rsidP="00DE009B">
      <w:pPr>
        <w:pStyle w:val="Headline-Flietext-blau"/>
        <w:rPr>
          <w:lang w:val="es-ES"/>
        </w:rPr>
      </w:pPr>
      <w:bookmarkStart w:id="7" w:name="_Toc480282196"/>
      <w:r>
        <w:rPr>
          <w:lang w:val="es-ES"/>
        </w:rPr>
        <w:lastRenderedPageBreak/>
        <w:t>Funcionalidad E-CAR.</w:t>
      </w:r>
      <w:bookmarkEnd w:id="7"/>
    </w:p>
    <w:p w:rsidR="00824E04" w:rsidRDefault="00D92E3F" w:rsidP="00824E04">
      <w:pPr>
        <w:pStyle w:val="Subline-blau"/>
        <w:rPr>
          <w:lang w:val="es-ES"/>
        </w:rPr>
      </w:pPr>
      <w:bookmarkStart w:id="8" w:name="_Toc480282197"/>
      <w:r>
        <w:rPr>
          <w:lang w:val="es-ES"/>
        </w:rPr>
        <w:t>Importación de datos</w:t>
      </w:r>
      <w:r w:rsidR="00824E04">
        <w:rPr>
          <w:lang w:val="es-ES"/>
        </w:rPr>
        <w:t>.</w:t>
      </w:r>
      <w:bookmarkEnd w:id="8"/>
    </w:p>
    <w:p w:rsidR="00824E04" w:rsidRPr="00824E04" w:rsidRDefault="00D92E3F" w:rsidP="00824E04">
      <w:pPr>
        <w:rPr>
          <w:lang w:val="es-ES"/>
        </w:rPr>
      </w:pPr>
      <w:r>
        <w:rPr>
          <w:lang w:val="es-ES"/>
        </w:rPr>
        <w:t>Según el directorio indicado en el Web.Config de la aplicación, se realizara la importación de todos los datos que contienen los archivos entregados por Portugal</w:t>
      </w:r>
      <w:r w:rsidR="00824E04" w:rsidRPr="00824E04">
        <w:rPr>
          <w:lang w:val="es-ES"/>
        </w:rPr>
        <w:t>.</w:t>
      </w:r>
    </w:p>
    <w:p w:rsidR="00D92E3F" w:rsidRDefault="00D92E3F" w:rsidP="00FF7026">
      <w:pPr>
        <w:pStyle w:val="Headline-Flietext-blau"/>
        <w:rPr>
          <w:lang w:val="es-ES"/>
        </w:rPr>
      </w:pPr>
    </w:p>
    <w:p w:rsidR="00FF7026" w:rsidRDefault="00FF7026" w:rsidP="00FF7026">
      <w:pPr>
        <w:pStyle w:val="Headline-Flietext-blau"/>
        <w:rPr>
          <w:lang w:val="es-ES"/>
        </w:rPr>
      </w:pPr>
      <w:bookmarkStart w:id="9" w:name="_Toc480282198"/>
      <w:r>
        <w:rPr>
          <w:lang w:val="es-ES"/>
        </w:rPr>
        <w:t>Interfaz de Usuario.</w:t>
      </w:r>
      <w:bookmarkEnd w:id="9"/>
    </w:p>
    <w:p w:rsidR="00FF7026" w:rsidRDefault="00D92E3F">
      <w:pPr>
        <w:spacing w:after="160" w:line="259" w:lineRule="auto"/>
        <w:rPr>
          <w:lang w:val="es-ES"/>
        </w:rPr>
      </w:pPr>
      <w:r>
        <w:rPr>
          <w:lang w:val="es-ES"/>
        </w:rPr>
        <w:t>No hay</w:t>
      </w:r>
      <w:r w:rsidR="00FF7026">
        <w:rPr>
          <w:lang w:val="es-ES"/>
        </w:rPr>
        <w:t>.</w:t>
      </w:r>
    </w:p>
    <w:p w:rsidR="00D90351" w:rsidRDefault="00D90351" w:rsidP="00D90351">
      <w:pPr>
        <w:spacing w:after="160" w:line="259" w:lineRule="auto"/>
        <w:rPr>
          <w:lang w:val="es-ES"/>
        </w:rPr>
      </w:pPr>
    </w:p>
    <w:p w:rsidR="00D90351" w:rsidRDefault="00D90351" w:rsidP="00D90351">
      <w:pPr>
        <w:spacing w:after="160" w:line="259" w:lineRule="auto"/>
        <w:rPr>
          <w:lang w:val="es-ES"/>
        </w:rPr>
      </w:pPr>
    </w:p>
    <w:p w:rsidR="00D90351" w:rsidRDefault="00D90351" w:rsidP="00D90351">
      <w:pPr>
        <w:spacing w:after="160" w:line="259" w:lineRule="auto"/>
        <w:rPr>
          <w:lang w:val="es-ES"/>
        </w:rPr>
      </w:pPr>
    </w:p>
    <w:p w:rsidR="00D318D5" w:rsidRDefault="00D318D5" w:rsidP="00D90351">
      <w:pPr>
        <w:spacing w:after="160" w:line="259" w:lineRule="auto"/>
        <w:rPr>
          <w:lang w:val="es-ES"/>
        </w:rPr>
      </w:pPr>
    </w:p>
    <w:p w:rsidR="00D90351" w:rsidRDefault="00D90351" w:rsidP="00D90351">
      <w:pPr>
        <w:spacing w:after="160" w:line="259" w:lineRule="auto"/>
        <w:rPr>
          <w:lang w:val="es-ES"/>
        </w:rPr>
      </w:pPr>
    </w:p>
    <w:p w:rsidR="00D90351" w:rsidRDefault="00D90351" w:rsidP="00D90351">
      <w:pPr>
        <w:spacing w:after="160" w:line="259" w:lineRule="auto"/>
        <w:rPr>
          <w:lang w:val="es-ES"/>
        </w:rPr>
      </w:pPr>
    </w:p>
    <w:p w:rsidR="00D90351" w:rsidRDefault="00D90351" w:rsidP="00D90351">
      <w:pPr>
        <w:spacing w:after="160" w:line="259" w:lineRule="auto"/>
        <w:rPr>
          <w:lang w:val="es-ES"/>
        </w:rPr>
      </w:pPr>
    </w:p>
    <w:p w:rsidR="00D90351" w:rsidRDefault="00D90351" w:rsidP="00D90351">
      <w:pPr>
        <w:spacing w:after="160" w:line="259" w:lineRule="auto"/>
        <w:rPr>
          <w:lang w:val="es-ES"/>
        </w:rPr>
      </w:pPr>
    </w:p>
    <w:p w:rsidR="00A71C8B" w:rsidRDefault="001D5D13" w:rsidP="00D90351">
      <w:pPr>
        <w:spacing w:after="160" w:line="259" w:lineRule="auto"/>
        <w:rPr>
          <w:lang w:val="es-ES"/>
        </w:rPr>
      </w:pPr>
      <w:r>
        <w:rPr>
          <w:lang w:val="es-ES"/>
        </w:rPr>
        <w:t>Cualquier duda o comentario acerca de este documento contactar con el área de IT-WEB.</w:t>
      </w:r>
    </w:p>
    <w:p w:rsidR="009E5364" w:rsidRDefault="009E5364" w:rsidP="009E5364">
      <w:pPr>
        <w:rPr>
          <w:lang w:val="es-ES"/>
        </w:rPr>
      </w:pPr>
    </w:p>
    <w:p w:rsidR="008514E4" w:rsidRPr="007303E8" w:rsidRDefault="008514E4" w:rsidP="008514E4">
      <w:pPr>
        <w:pStyle w:val="Adresse-Business"/>
        <w:rPr>
          <w:lang w:val="en-US"/>
        </w:rPr>
      </w:pPr>
      <w:r w:rsidRPr="007303E8">
        <w:rPr>
          <w:lang w:val="en-US"/>
        </w:rPr>
        <w:t>ThyssenKrupp Elevator Southern Europe, Africa and Middle East S.L.U</w:t>
      </w:r>
      <w:r w:rsidRPr="007303E8">
        <w:rPr>
          <w:lang w:val="en-US"/>
        </w:rPr>
        <w:tab/>
      </w:r>
    </w:p>
    <w:p w:rsidR="008514E4" w:rsidRPr="002B13C6" w:rsidRDefault="008514E4" w:rsidP="008514E4">
      <w:pPr>
        <w:pStyle w:val="Adresse"/>
        <w:rPr>
          <w:lang w:val="es-ES"/>
        </w:rPr>
      </w:pPr>
      <w:r w:rsidRPr="002B13C6">
        <w:rPr>
          <w:lang w:val="es-ES"/>
        </w:rPr>
        <w:t>Paseo de la Castellana, 259C, planta 23, Torre de Cristal</w:t>
      </w:r>
      <w:r w:rsidRPr="002B13C6">
        <w:rPr>
          <w:lang w:val="es-ES"/>
        </w:rPr>
        <w:tab/>
      </w:r>
    </w:p>
    <w:p w:rsidR="008514E4" w:rsidRPr="007303E8" w:rsidRDefault="008514E4" w:rsidP="008514E4">
      <w:pPr>
        <w:pStyle w:val="Adresse"/>
        <w:rPr>
          <w:lang w:val="en-US"/>
        </w:rPr>
      </w:pPr>
      <w:r w:rsidRPr="007303E8">
        <w:rPr>
          <w:lang w:val="en-US"/>
        </w:rPr>
        <w:t>P.O. 28046, Madrid, Spain</w:t>
      </w:r>
    </w:p>
    <w:p w:rsidR="008514E4" w:rsidRPr="007303E8" w:rsidRDefault="008514E4" w:rsidP="008514E4">
      <w:pPr>
        <w:pStyle w:val="Adresse"/>
        <w:rPr>
          <w:lang w:val="en-US"/>
        </w:rPr>
      </w:pPr>
      <w:r w:rsidRPr="007303E8">
        <w:rPr>
          <w:lang w:val="en-US"/>
        </w:rPr>
        <w:t>Phone: +34 91 202 80 00, Fax: + 34 91 202 80 01</w:t>
      </w:r>
    </w:p>
    <w:p w:rsidR="008514E4" w:rsidRPr="002B13C6" w:rsidRDefault="008514E4" w:rsidP="008514E4">
      <w:pPr>
        <w:pStyle w:val="Adresse"/>
        <w:rPr>
          <w:lang w:val="es-ES"/>
        </w:rPr>
      </w:pPr>
      <w:r w:rsidRPr="002B13C6">
        <w:rPr>
          <w:lang w:val="es-ES"/>
        </w:rPr>
        <w:t>E-mail: comunicacion@thyssenkrupp.com</w:t>
      </w:r>
      <w:r w:rsidRPr="002B13C6">
        <w:rPr>
          <w:lang w:val="es-ES"/>
        </w:rPr>
        <w:tab/>
      </w:r>
    </w:p>
    <w:p w:rsidR="008514E4" w:rsidRPr="002B13C6" w:rsidRDefault="008514E4" w:rsidP="008514E4">
      <w:pPr>
        <w:pStyle w:val="Adresse"/>
        <w:rPr>
          <w:lang w:val="es-ES"/>
        </w:rPr>
      </w:pPr>
      <w:r w:rsidRPr="002B13C6">
        <w:rPr>
          <w:lang w:val="es-ES"/>
        </w:rPr>
        <w:t>Internet: www.thyssenkrupp-elevator-seame.com</w:t>
      </w:r>
    </w:p>
    <w:p w:rsidR="008E5AC9" w:rsidRPr="002B13C6" w:rsidRDefault="008E5AC9" w:rsidP="008514E4">
      <w:pPr>
        <w:pStyle w:val="Adresse-Business"/>
        <w:rPr>
          <w:lang w:val="es-ES"/>
        </w:rPr>
      </w:pPr>
    </w:p>
    <w:sectPr w:rsidR="008E5AC9" w:rsidRPr="002B13C6" w:rsidSect="00A91996">
      <w:headerReference w:type="default" r:id="rId13"/>
      <w:pgSz w:w="12242" w:h="15842" w:code="1"/>
      <w:pgMar w:top="1985" w:right="1060" w:bottom="1063" w:left="1814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BF6" w:rsidRDefault="00471BF6" w:rsidP="005B5ABA">
      <w:pPr>
        <w:spacing w:line="240" w:lineRule="auto"/>
      </w:pPr>
      <w:r>
        <w:separator/>
      </w:r>
    </w:p>
  </w:endnote>
  <w:endnote w:type="continuationSeparator" w:id="0">
    <w:p w:rsidR="00471BF6" w:rsidRDefault="00471BF6" w:rsidP="005B5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KTypeRegular">
    <w:altName w:val="Franklin Gothic Medium Cond"/>
    <w:charset w:val="00"/>
    <w:family w:val="swiss"/>
    <w:pitch w:val="variable"/>
    <w:sig w:usb0="00000001" w:usb1="00000040" w:usb2="00000000" w:usb3="00000000" w:csb0="0000009B" w:csb1="00000000"/>
  </w:font>
  <w:font w:name="Frutiger 45 Light">
    <w:charset w:val="00"/>
    <w:family w:val="auto"/>
    <w:pitch w:val="variable"/>
    <w:sig w:usb0="80000027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KTypeMedium">
    <w:altName w:val="Trebuchet MS"/>
    <w:charset w:val="00"/>
    <w:family w:val="swiss"/>
    <w:pitch w:val="variable"/>
    <w:sig w:usb0="00000001" w:usb1="00000040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KTypeRegular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KTypeBold">
    <w:altName w:val="Franklin Gothic Demi Cond"/>
    <w:charset w:val="00"/>
    <w:family w:val="swiss"/>
    <w:pitch w:val="variable"/>
    <w:sig w:usb0="00000003" w:usb1="0000004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AC1" w:rsidRDefault="00933AC1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97152" behindDoc="0" locked="0" layoutInCell="1" allowOverlap="1" wp14:anchorId="73394CC9" wp14:editId="7843A351">
          <wp:simplePos x="0" y="0"/>
          <wp:positionH relativeFrom="page">
            <wp:posOffset>5389880</wp:posOffset>
          </wp:positionH>
          <wp:positionV relativeFrom="page">
            <wp:posOffset>8000365</wp:posOffset>
          </wp:positionV>
          <wp:extent cx="2160000" cy="1832400"/>
          <wp:effectExtent l="0" t="0" r="0" b="0"/>
          <wp:wrapNone/>
          <wp:docPr id="1" name="Grafik 9" descr="\\.psf\Home\Documents\_Firma\_Jobs\loved\Thyssen-Officevorlagen\input\tk_Logo+Claim\tk_Logo_Collection\tk_Primary_Logo\PNG\tk_Primary_Logo_RGB_300dpi\tk_Primary_Logo_RGB_blue_300dpi_freigestell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.psf\Home\Documents\_Firma\_Jobs\loved\Thyssen-Officevorlagen\input\tk_Logo+Claim\tk_Logo_Collection\tk_Primary_Logo\PNG\tk_Primary_Logo_RGB_300dpi\tk_Primary_Logo_RGB_blue_300dpi_freigestell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183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08416" behindDoc="0" locked="0" layoutInCell="1" allowOverlap="1" wp14:anchorId="55DD54A2" wp14:editId="2704AE95">
          <wp:simplePos x="0" y="0"/>
          <wp:positionH relativeFrom="page">
            <wp:posOffset>720090</wp:posOffset>
          </wp:positionH>
          <wp:positionV relativeFrom="page">
            <wp:posOffset>8806815</wp:posOffset>
          </wp:positionV>
          <wp:extent cx="3960000" cy="1018800"/>
          <wp:effectExtent l="0" t="0" r="0" b="0"/>
          <wp:wrapNone/>
          <wp:docPr id="2" name="Grafik 17" descr="\\.psf\Home\Documents\_Firma\_Jobs\loved\Thyssen-Officevorlagen\input\tk_Logo+Claim\tk_Brand_Claim\PNG\tk_Claim_RGB_300dpi\tk_Claim_RGB_blue_300dpi_freigestell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.psf\Home\Documents\_Firma\_Jobs\loved\Thyssen-Officevorlagen\input\tk_Logo+Claim\tk_Brand_Claim\PNG\tk_Claim_RGB_300dpi\tk_Claim_RGB_blue_300dpi_freigestell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0000" cy="101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AC1" w:rsidRDefault="00933AC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AC1" w:rsidRDefault="00933A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BF6" w:rsidRDefault="00471BF6" w:rsidP="005B5ABA">
      <w:pPr>
        <w:spacing w:line="240" w:lineRule="auto"/>
      </w:pPr>
      <w:r>
        <w:separator/>
      </w:r>
    </w:p>
  </w:footnote>
  <w:footnote w:type="continuationSeparator" w:id="0">
    <w:p w:rsidR="00471BF6" w:rsidRDefault="00471BF6" w:rsidP="005B5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AC1" w:rsidRDefault="00933AC1" w:rsidP="009709A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AC1" w:rsidRDefault="00933AC1" w:rsidP="004804E9">
    <w:pPr>
      <w:pStyle w:val="Kolumnentitel"/>
    </w:pPr>
    <w:r w:rsidRPr="004804E9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9E9526A" wp14:editId="570B521F">
              <wp:simplePos x="0" y="0"/>
              <wp:positionH relativeFrom="page">
                <wp:posOffset>144145</wp:posOffset>
              </wp:positionH>
              <wp:positionV relativeFrom="page">
                <wp:posOffset>5342890</wp:posOffset>
              </wp:positionV>
              <wp:extent cx="144000" cy="0"/>
              <wp:effectExtent l="0" t="0" r="27940" b="19050"/>
              <wp:wrapNone/>
              <wp:docPr id="21" name="Gerade Verbindung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7C8BB8" id="Gerade Verbindung 2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1.35pt,420.7pt" to="22.7pt,4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" strokecolor="#00a0f5 [3204]" strokeweight=".25pt">
              <v:stroke joinstyle="miter"/>
              <w10:wrap anchorx="page" anchory="page"/>
            </v:line>
          </w:pict>
        </mc:Fallback>
      </mc:AlternateContent>
    </w:r>
    <w:r w:rsidRPr="004804E9">
      <w:rPr>
        <w:noProof/>
        <w:lang w:val="es-ES" w:eastAsia="es-ES"/>
      </w:rPr>
      <w:drawing>
        <wp:anchor distT="0" distB="0" distL="114300" distR="114300" simplePos="0" relativeHeight="251710464" behindDoc="0" locked="0" layoutInCell="1" allowOverlap="1" wp14:anchorId="685A5024" wp14:editId="6BC16FF5">
          <wp:simplePos x="0" y="0"/>
          <wp:positionH relativeFrom="page">
            <wp:posOffset>5764696</wp:posOffset>
          </wp:positionH>
          <wp:positionV relativeFrom="page">
            <wp:posOffset>9324975</wp:posOffset>
          </wp:positionV>
          <wp:extent cx="1296000" cy="990000"/>
          <wp:effectExtent l="0" t="0" r="0" b="635"/>
          <wp:wrapNone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 Vorstand_RGB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00" cy="99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804E9">
      <w:t>Blindtext</w:t>
    </w:r>
  </w:p>
  <w:p w:rsidR="00933AC1" w:rsidRPr="004804E9" w:rsidRDefault="00933AC1" w:rsidP="004804E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2512" behindDoc="0" locked="1" layoutInCell="1" allowOverlap="1" wp14:anchorId="76F10602" wp14:editId="17806C3F">
              <wp:simplePos x="0" y="0"/>
              <wp:positionH relativeFrom="column">
                <wp:posOffset>5342695</wp:posOffset>
              </wp:positionH>
              <wp:positionV relativeFrom="page">
                <wp:posOffset>532765</wp:posOffset>
              </wp:positionV>
              <wp:extent cx="381600" cy="190800"/>
              <wp:effectExtent l="0" t="0" r="0" b="0"/>
              <wp:wrapNone/>
              <wp:docPr id="29" name="Textfeld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00" cy="19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3AC1" w:rsidRDefault="00933AC1" w:rsidP="004804E9">
                          <w:pPr>
                            <w:pStyle w:val="Seiten-Nr"/>
                          </w:pPr>
                          <w: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F10602" id="_x0000_t202" coordsize="21600,21600" o:spt="202" path="m,l,21600r21600,l21600,xe">
              <v:stroke joinstyle="miter"/>
              <v:path gradientshapeok="t" o:connecttype="rect"/>
            </v:shapetype>
            <v:shape id="Textfeld 29" o:spid="_x0000_s1026" type="#_x0000_t202" style="position:absolute;margin-left:420.7pt;margin-top:41.95pt;width:30.0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" filled="f" stroked="f" strokeweight=".5pt">
              <v:textbox inset=",,0">
                <w:txbxContent>
                  <w:p w:rsidR="00933AC1" w:rsidRDefault="00933AC1" w:rsidP="004804E9">
                    <w:pPr>
                      <w:pStyle w:val="Seiten-Nr"/>
                    </w:pPr>
                    <w:r>
                      <w:t>7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3536" behindDoc="0" locked="1" layoutInCell="1" allowOverlap="1" wp14:anchorId="34C5678E" wp14:editId="1422950B">
              <wp:simplePos x="0" y="0"/>
              <wp:positionH relativeFrom="column">
                <wp:posOffset>0</wp:posOffset>
              </wp:positionH>
              <wp:positionV relativeFrom="page">
                <wp:posOffset>720090</wp:posOffset>
              </wp:positionV>
              <wp:extent cx="5713200" cy="0"/>
              <wp:effectExtent l="0" t="0" r="20955" b="19050"/>
              <wp:wrapNone/>
              <wp:docPr id="30" name="Gerade Verbindung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32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8BA5D8" id="Gerade Verbindung 3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56.7pt" to="449.8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" strokecolor="#00a0f5 [3204]" strokeweight="1pt">
              <v:stroke joinstyle="miter"/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AC1" w:rsidRPr="0050687C" w:rsidRDefault="00933AC1" w:rsidP="009709AE">
    <w:pPr>
      <w:rPr>
        <w:rStyle w:val="weis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69B6"/>
    <w:multiLevelType w:val="hybridMultilevel"/>
    <w:tmpl w:val="8938B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50596"/>
    <w:multiLevelType w:val="hybridMultilevel"/>
    <w:tmpl w:val="67849D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A3BD6"/>
    <w:multiLevelType w:val="multilevel"/>
    <w:tmpl w:val="03BA5F76"/>
    <w:lvl w:ilvl="0">
      <w:start w:val="1"/>
      <w:numFmt w:val="decimal"/>
      <w:pStyle w:val="Num123"/>
      <w:lvlText w:val="%1."/>
      <w:lvlJc w:val="left"/>
      <w:pPr>
        <w:tabs>
          <w:tab w:val="num" w:pos="28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um11"/>
      <w:lvlText w:val="%1.%2."/>
      <w:lvlJc w:val="left"/>
      <w:pPr>
        <w:tabs>
          <w:tab w:val="num" w:pos="568"/>
        </w:tabs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6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4"/>
        </w:tabs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88"/>
        </w:tabs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72"/>
        </w:tabs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56"/>
        </w:tabs>
        <w:ind w:left="2272" w:firstLine="0"/>
      </w:pPr>
      <w:rPr>
        <w:rFonts w:hint="default"/>
      </w:rPr>
    </w:lvl>
  </w:abstractNum>
  <w:abstractNum w:abstractNumId="3">
    <w:nsid w:val="2F267586"/>
    <w:multiLevelType w:val="hybridMultilevel"/>
    <w:tmpl w:val="CE506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850D2"/>
    <w:multiLevelType w:val="hybridMultilevel"/>
    <w:tmpl w:val="C12C4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F3D9F"/>
    <w:multiLevelType w:val="hybridMultilevel"/>
    <w:tmpl w:val="84A06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C2A32"/>
    <w:multiLevelType w:val="hybridMultilevel"/>
    <w:tmpl w:val="FBFA2E50"/>
    <w:lvl w:ilvl="0" w:tplc="0C0A000F">
      <w:start w:val="1"/>
      <w:numFmt w:val="decimal"/>
      <w:lvlText w:val="%1."/>
      <w:lvlJc w:val="left"/>
      <w:pPr>
        <w:ind w:left="1920" w:hanging="360"/>
      </w:pPr>
    </w:lvl>
    <w:lvl w:ilvl="1" w:tplc="0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>
    <w:nsid w:val="386E0465"/>
    <w:multiLevelType w:val="hybridMultilevel"/>
    <w:tmpl w:val="7F94D4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3A2B85"/>
    <w:multiLevelType w:val="hybridMultilevel"/>
    <w:tmpl w:val="FBFA2E50"/>
    <w:lvl w:ilvl="0" w:tplc="0C0A000F">
      <w:start w:val="1"/>
      <w:numFmt w:val="decimal"/>
      <w:lvlText w:val="%1."/>
      <w:lvlJc w:val="left"/>
      <w:pPr>
        <w:ind w:left="1920" w:hanging="360"/>
      </w:pPr>
    </w:lvl>
    <w:lvl w:ilvl="1" w:tplc="0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>
    <w:nsid w:val="42C77BE3"/>
    <w:multiLevelType w:val="hybridMultilevel"/>
    <w:tmpl w:val="AEA68FB2"/>
    <w:lvl w:ilvl="0" w:tplc="11B81D92">
      <w:start w:val="1"/>
      <w:numFmt w:val="bullet"/>
      <w:pStyle w:val="Bulletpoin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21ABD"/>
    <w:multiLevelType w:val="hybridMultilevel"/>
    <w:tmpl w:val="354CFB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5753F"/>
    <w:multiLevelType w:val="hybridMultilevel"/>
    <w:tmpl w:val="D3061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114332"/>
    <w:multiLevelType w:val="hybridMultilevel"/>
    <w:tmpl w:val="10666672"/>
    <w:lvl w:ilvl="0" w:tplc="0C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856" w:hanging="180"/>
      </w:pPr>
    </w:lvl>
    <w:lvl w:ilvl="3" w:tplc="0C0A000F" w:tentative="1">
      <w:start w:val="1"/>
      <w:numFmt w:val="decimal"/>
      <w:lvlText w:val="%4."/>
      <w:lvlJc w:val="left"/>
      <w:pPr>
        <w:ind w:left="3576" w:hanging="360"/>
      </w:pPr>
    </w:lvl>
    <w:lvl w:ilvl="4" w:tplc="0C0A0019" w:tentative="1">
      <w:start w:val="1"/>
      <w:numFmt w:val="lowerLetter"/>
      <w:lvlText w:val="%5."/>
      <w:lvlJc w:val="left"/>
      <w:pPr>
        <w:ind w:left="4296" w:hanging="360"/>
      </w:pPr>
    </w:lvl>
    <w:lvl w:ilvl="5" w:tplc="0C0A001B" w:tentative="1">
      <w:start w:val="1"/>
      <w:numFmt w:val="lowerRoman"/>
      <w:lvlText w:val="%6."/>
      <w:lvlJc w:val="right"/>
      <w:pPr>
        <w:ind w:left="5016" w:hanging="180"/>
      </w:pPr>
    </w:lvl>
    <w:lvl w:ilvl="6" w:tplc="0C0A000F" w:tentative="1">
      <w:start w:val="1"/>
      <w:numFmt w:val="decimal"/>
      <w:lvlText w:val="%7."/>
      <w:lvlJc w:val="left"/>
      <w:pPr>
        <w:ind w:left="5736" w:hanging="360"/>
      </w:pPr>
    </w:lvl>
    <w:lvl w:ilvl="7" w:tplc="0C0A0019" w:tentative="1">
      <w:start w:val="1"/>
      <w:numFmt w:val="lowerLetter"/>
      <w:lvlText w:val="%8."/>
      <w:lvlJc w:val="left"/>
      <w:pPr>
        <w:ind w:left="6456" w:hanging="360"/>
      </w:pPr>
    </w:lvl>
    <w:lvl w:ilvl="8" w:tplc="0C0A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3">
    <w:nsid w:val="627A32AE"/>
    <w:multiLevelType w:val="hybridMultilevel"/>
    <w:tmpl w:val="67849D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C32A78"/>
    <w:multiLevelType w:val="hybridMultilevel"/>
    <w:tmpl w:val="752C96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35E5D"/>
    <w:multiLevelType w:val="hybridMultilevel"/>
    <w:tmpl w:val="C73E2C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71135"/>
    <w:multiLevelType w:val="hybridMultilevel"/>
    <w:tmpl w:val="752C96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67265"/>
    <w:multiLevelType w:val="multilevel"/>
    <w:tmpl w:val="047A3A36"/>
    <w:lvl w:ilvl="0">
      <w:numFmt w:val="decimal"/>
      <w:pStyle w:val="Ttulo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2156336"/>
    <w:multiLevelType w:val="hybridMultilevel"/>
    <w:tmpl w:val="66D092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D40126"/>
    <w:multiLevelType w:val="hybridMultilevel"/>
    <w:tmpl w:val="397CA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6"/>
  </w:num>
  <w:num w:numId="7">
    <w:abstractNumId w:val="1"/>
  </w:num>
  <w:num w:numId="8">
    <w:abstractNumId w:val="13"/>
  </w:num>
  <w:num w:numId="9">
    <w:abstractNumId w:val="19"/>
  </w:num>
  <w:num w:numId="10">
    <w:abstractNumId w:val="6"/>
  </w:num>
  <w:num w:numId="11">
    <w:abstractNumId w:val="12"/>
  </w:num>
  <w:num w:numId="12">
    <w:abstractNumId w:val="8"/>
  </w:num>
  <w:num w:numId="13">
    <w:abstractNumId w:val="15"/>
  </w:num>
  <w:num w:numId="14">
    <w:abstractNumId w:val="5"/>
  </w:num>
  <w:num w:numId="15">
    <w:abstractNumId w:val="14"/>
  </w:num>
  <w:num w:numId="16">
    <w:abstractNumId w:val="7"/>
  </w:num>
  <w:num w:numId="17">
    <w:abstractNumId w:val="11"/>
  </w:num>
  <w:num w:numId="18">
    <w:abstractNumId w:val="4"/>
  </w:num>
  <w:num w:numId="19">
    <w:abstractNumId w:val="18"/>
  </w:num>
  <w:num w:numId="20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F6"/>
    <w:rsid w:val="00000224"/>
    <w:rsid w:val="000269F0"/>
    <w:rsid w:val="00031AA6"/>
    <w:rsid w:val="00031C59"/>
    <w:rsid w:val="00033151"/>
    <w:rsid w:val="00033EF9"/>
    <w:rsid w:val="00035DFB"/>
    <w:rsid w:val="0004010B"/>
    <w:rsid w:val="00041D56"/>
    <w:rsid w:val="00041E3A"/>
    <w:rsid w:val="00047BF9"/>
    <w:rsid w:val="0005599A"/>
    <w:rsid w:val="00056719"/>
    <w:rsid w:val="00056B18"/>
    <w:rsid w:val="0006281E"/>
    <w:rsid w:val="00065D3B"/>
    <w:rsid w:val="00067AC3"/>
    <w:rsid w:val="00083D29"/>
    <w:rsid w:val="00085CC6"/>
    <w:rsid w:val="00087141"/>
    <w:rsid w:val="000925DE"/>
    <w:rsid w:val="00097C57"/>
    <w:rsid w:val="000A01E5"/>
    <w:rsid w:val="000A40CF"/>
    <w:rsid w:val="000D14B2"/>
    <w:rsid w:val="000D4D6C"/>
    <w:rsid w:val="000E478B"/>
    <w:rsid w:val="000E518F"/>
    <w:rsid w:val="000F0A33"/>
    <w:rsid w:val="000F3E5C"/>
    <w:rsid w:val="000F62A0"/>
    <w:rsid w:val="000F69EC"/>
    <w:rsid w:val="00100C40"/>
    <w:rsid w:val="00101C4C"/>
    <w:rsid w:val="001041CD"/>
    <w:rsid w:val="001334EC"/>
    <w:rsid w:val="001364F9"/>
    <w:rsid w:val="00141E03"/>
    <w:rsid w:val="00144A5A"/>
    <w:rsid w:val="001451D3"/>
    <w:rsid w:val="00145F49"/>
    <w:rsid w:val="00146CFF"/>
    <w:rsid w:val="001541E1"/>
    <w:rsid w:val="001642CD"/>
    <w:rsid w:val="00174777"/>
    <w:rsid w:val="001861FA"/>
    <w:rsid w:val="00186C70"/>
    <w:rsid w:val="001A2829"/>
    <w:rsid w:val="001A6CD7"/>
    <w:rsid w:val="001B5D61"/>
    <w:rsid w:val="001C031C"/>
    <w:rsid w:val="001C2163"/>
    <w:rsid w:val="001C6DF4"/>
    <w:rsid w:val="001D3A1E"/>
    <w:rsid w:val="001D4C52"/>
    <w:rsid w:val="001D5AD4"/>
    <w:rsid w:val="001D5D13"/>
    <w:rsid w:val="001E192F"/>
    <w:rsid w:val="001E5072"/>
    <w:rsid w:val="001E72F2"/>
    <w:rsid w:val="00205550"/>
    <w:rsid w:val="00214A3E"/>
    <w:rsid w:val="00223393"/>
    <w:rsid w:val="002265C6"/>
    <w:rsid w:val="00231596"/>
    <w:rsid w:val="00242A27"/>
    <w:rsid w:val="00243C72"/>
    <w:rsid w:val="00247135"/>
    <w:rsid w:val="00252428"/>
    <w:rsid w:val="00252C1D"/>
    <w:rsid w:val="002634B3"/>
    <w:rsid w:val="00265BD0"/>
    <w:rsid w:val="00276753"/>
    <w:rsid w:val="002856F3"/>
    <w:rsid w:val="002868E1"/>
    <w:rsid w:val="002A510D"/>
    <w:rsid w:val="002A516D"/>
    <w:rsid w:val="002A61E0"/>
    <w:rsid w:val="002B04B3"/>
    <w:rsid w:val="002B05EF"/>
    <w:rsid w:val="002B13C6"/>
    <w:rsid w:val="002B1A0B"/>
    <w:rsid w:val="002B2F4C"/>
    <w:rsid w:val="002B58D6"/>
    <w:rsid w:val="002B72F5"/>
    <w:rsid w:val="002C10EC"/>
    <w:rsid w:val="002C62A1"/>
    <w:rsid w:val="002C71A0"/>
    <w:rsid w:val="002E04B6"/>
    <w:rsid w:val="002E2CC9"/>
    <w:rsid w:val="002E4F1F"/>
    <w:rsid w:val="002E4FD1"/>
    <w:rsid w:val="002F413F"/>
    <w:rsid w:val="002F4BB0"/>
    <w:rsid w:val="00304A38"/>
    <w:rsid w:val="003124DD"/>
    <w:rsid w:val="0031667D"/>
    <w:rsid w:val="00321D2E"/>
    <w:rsid w:val="00323E6F"/>
    <w:rsid w:val="00326093"/>
    <w:rsid w:val="003312D4"/>
    <w:rsid w:val="0033319F"/>
    <w:rsid w:val="003412BB"/>
    <w:rsid w:val="00343848"/>
    <w:rsid w:val="003440A4"/>
    <w:rsid w:val="00347FA3"/>
    <w:rsid w:val="00353AB9"/>
    <w:rsid w:val="00364549"/>
    <w:rsid w:val="00364B06"/>
    <w:rsid w:val="00367956"/>
    <w:rsid w:val="00370D1E"/>
    <w:rsid w:val="00374CE1"/>
    <w:rsid w:val="00375B90"/>
    <w:rsid w:val="003857D6"/>
    <w:rsid w:val="00386FA3"/>
    <w:rsid w:val="00387322"/>
    <w:rsid w:val="00391C96"/>
    <w:rsid w:val="00394191"/>
    <w:rsid w:val="00395D5B"/>
    <w:rsid w:val="003A0AA0"/>
    <w:rsid w:val="003A1B3A"/>
    <w:rsid w:val="003A2163"/>
    <w:rsid w:val="003A7C17"/>
    <w:rsid w:val="003A7F06"/>
    <w:rsid w:val="003B1E7E"/>
    <w:rsid w:val="003B2E5E"/>
    <w:rsid w:val="003C3F58"/>
    <w:rsid w:val="003D1D16"/>
    <w:rsid w:val="003D4216"/>
    <w:rsid w:val="003E1F73"/>
    <w:rsid w:val="003E273F"/>
    <w:rsid w:val="003F3AD7"/>
    <w:rsid w:val="003F5364"/>
    <w:rsid w:val="003F5B53"/>
    <w:rsid w:val="00402E5D"/>
    <w:rsid w:val="00404ED8"/>
    <w:rsid w:val="00410AEB"/>
    <w:rsid w:val="00412681"/>
    <w:rsid w:val="0041358F"/>
    <w:rsid w:val="00422B38"/>
    <w:rsid w:val="004454A2"/>
    <w:rsid w:val="004548C0"/>
    <w:rsid w:val="00457F9F"/>
    <w:rsid w:val="00462127"/>
    <w:rsid w:val="00466E32"/>
    <w:rsid w:val="00467F61"/>
    <w:rsid w:val="00471BF6"/>
    <w:rsid w:val="00474239"/>
    <w:rsid w:val="0047671B"/>
    <w:rsid w:val="00476871"/>
    <w:rsid w:val="00480131"/>
    <w:rsid w:val="004804E9"/>
    <w:rsid w:val="00485FCD"/>
    <w:rsid w:val="00490007"/>
    <w:rsid w:val="00493923"/>
    <w:rsid w:val="004A1036"/>
    <w:rsid w:val="004A366F"/>
    <w:rsid w:val="004A66C9"/>
    <w:rsid w:val="004A6EA5"/>
    <w:rsid w:val="004A7A33"/>
    <w:rsid w:val="004B2AA7"/>
    <w:rsid w:val="004B6C2A"/>
    <w:rsid w:val="004C0D00"/>
    <w:rsid w:val="004C1133"/>
    <w:rsid w:val="004C4D76"/>
    <w:rsid w:val="004D4520"/>
    <w:rsid w:val="004D5B52"/>
    <w:rsid w:val="004E3365"/>
    <w:rsid w:val="004F3F4D"/>
    <w:rsid w:val="005028EC"/>
    <w:rsid w:val="00502C8A"/>
    <w:rsid w:val="00503BB1"/>
    <w:rsid w:val="0050687C"/>
    <w:rsid w:val="0050798B"/>
    <w:rsid w:val="00510A97"/>
    <w:rsid w:val="00515661"/>
    <w:rsid w:val="0052707C"/>
    <w:rsid w:val="0053035A"/>
    <w:rsid w:val="00530673"/>
    <w:rsid w:val="00530DB7"/>
    <w:rsid w:val="00532322"/>
    <w:rsid w:val="00534468"/>
    <w:rsid w:val="0053483D"/>
    <w:rsid w:val="005356B9"/>
    <w:rsid w:val="00543E32"/>
    <w:rsid w:val="00544BC4"/>
    <w:rsid w:val="00545C2C"/>
    <w:rsid w:val="00550AF1"/>
    <w:rsid w:val="005532C6"/>
    <w:rsid w:val="00554070"/>
    <w:rsid w:val="00556640"/>
    <w:rsid w:val="005623E6"/>
    <w:rsid w:val="00563A7F"/>
    <w:rsid w:val="0057099A"/>
    <w:rsid w:val="0057184D"/>
    <w:rsid w:val="00572FD2"/>
    <w:rsid w:val="00573DC5"/>
    <w:rsid w:val="005753BE"/>
    <w:rsid w:val="00575E08"/>
    <w:rsid w:val="005760DF"/>
    <w:rsid w:val="00580BCF"/>
    <w:rsid w:val="0058126A"/>
    <w:rsid w:val="00584019"/>
    <w:rsid w:val="00584295"/>
    <w:rsid w:val="0058433D"/>
    <w:rsid w:val="005851CA"/>
    <w:rsid w:val="00585C45"/>
    <w:rsid w:val="005903FF"/>
    <w:rsid w:val="00593146"/>
    <w:rsid w:val="00593384"/>
    <w:rsid w:val="00594E9D"/>
    <w:rsid w:val="00596DFB"/>
    <w:rsid w:val="005A1EF6"/>
    <w:rsid w:val="005A70A3"/>
    <w:rsid w:val="005A7C09"/>
    <w:rsid w:val="005B0037"/>
    <w:rsid w:val="005B0BCB"/>
    <w:rsid w:val="005B5ABA"/>
    <w:rsid w:val="005B7509"/>
    <w:rsid w:val="005C4C7F"/>
    <w:rsid w:val="005C6A12"/>
    <w:rsid w:val="005E7FCB"/>
    <w:rsid w:val="00601AB3"/>
    <w:rsid w:val="00606EE4"/>
    <w:rsid w:val="00606F0F"/>
    <w:rsid w:val="00611126"/>
    <w:rsid w:val="00611A74"/>
    <w:rsid w:val="00614B87"/>
    <w:rsid w:val="00632EA0"/>
    <w:rsid w:val="006366E0"/>
    <w:rsid w:val="006420BC"/>
    <w:rsid w:val="00642DDF"/>
    <w:rsid w:val="006870AC"/>
    <w:rsid w:val="00694F77"/>
    <w:rsid w:val="006977CF"/>
    <w:rsid w:val="006A4DCB"/>
    <w:rsid w:val="006B156A"/>
    <w:rsid w:val="006B42FB"/>
    <w:rsid w:val="006B4A2A"/>
    <w:rsid w:val="006B54F1"/>
    <w:rsid w:val="006B7085"/>
    <w:rsid w:val="006C24B6"/>
    <w:rsid w:val="006C712D"/>
    <w:rsid w:val="006D2BC1"/>
    <w:rsid w:val="006E0188"/>
    <w:rsid w:val="006E4B19"/>
    <w:rsid w:val="006E5B34"/>
    <w:rsid w:val="006E6199"/>
    <w:rsid w:val="006F17A5"/>
    <w:rsid w:val="006F28BA"/>
    <w:rsid w:val="006F5D38"/>
    <w:rsid w:val="00700368"/>
    <w:rsid w:val="00702D0D"/>
    <w:rsid w:val="00703364"/>
    <w:rsid w:val="007065C5"/>
    <w:rsid w:val="007226A9"/>
    <w:rsid w:val="0072548D"/>
    <w:rsid w:val="007303E8"/>
    <w:rsid w:val="007336E5"/>
    <w:rsid w:val="007379D4"/>
    <w:rsid w:val="00737DBD"/>
    <w:rsid w:val="007407C5"/>
    <w:rsid w:val="00741356"/>
    <w:rsid w:val="007413D2"/>
    <w:rsid w:val="00753EC6"/>
    <w:rsid w:val="00755DC2"/>
    <w:rsid w:val="00763E70"/>
    <w:rsid w:val="00765A9F"/>
    <w:rsid w:val="00766061"/>
    <w:rsid w:val="00776160"/>
    <w:rsid w:val="00790C73"/>
    <w:rsid w:val="007966D7"/>
    <w:rsid w:val="007A4B2C"/>
    <w:rsid w:val="007B083B"/>
    <w:rsid w:val="007B0C4F"/>
    <w:rsid w:val="007B3B00"/>
    <w:rsid w:val="007B7169"/>
    <w:rsid w:val="007C2073"/>
    <w:rsid w:val="007C286D"/>
    <w:rsid w:val="007C45CE"/>
    <w:rsid w:val="007C4737"/>
    <w:rsid w:val="007C5DC5"/>
    <w:rsid w:val="007C6EBA"/>
    <w:rsid w:val="007C6F64"/>
    <w:rsid w:val="007C7DAF"/>
    <w:rsid w:val="007D2DC3"/>
    <w:rsid w:val="007D3B08"/>
    <w:rsid w:val="007D561D"/>
    <w:rsid w:val="007D7160"/>
    <w:rsid w:val="007E081B"/>
    <w:rsid w:val="007E4CA3"/>
    <w:rsid w:val="007F3FC0"/>
    <w:rsid w:val="007F4DBD"/>
    <w:rsid w:val="008010D8"/>
    <w:rsid w:val="00803DD3"/>
    <w:rsid w:val="008112CF"/>
    <w:rsid w:val="00824E04"/>
    <w:rsid w:val="008308EC"/>
    <w:rsid w:val="0083279D"/>
    <w:rsid w:val="0083420F"/>
    <w:rsid w:val="0084770C"/>
    <w:rsid w:val="008514E4"/>
    <w:rsid w:val="0085632E"/>
    <w:rsid w:val="008564A8"/>
    <w:rsid w:val="008600D9"/>
    <w:rsid w:val="00863376"/>
    <w:rsid w:val="00864298"/>
    <w:rsid w:val="00866745"/>
    <w:rsid w:val="00871684"/>
    <w:rsid w:val="00874877"/>
    <w:rsid w:val="00881AB3"/>
    <w:rsid w:val="00881ECE"/>
    <w:rsid w:val="008829CE"/>
    <w:rsid w:val="00882B45"/>
    <w:rsid w:val="008839B0"/>
    <w:rsid w:val="00886105"/>
    <w:rsid w:val="00893E0E"/>
    <w:rsid w:val="008968D8"/>
    <w:rsid w:val="008A7BF0"/>
    <w:rsid w:val="008A7D23"/>
    <w:rsid w:val="008B3481"/>
    <w:rsid w:val="008B6309"/>
    <w:rsid w:val="008D1E7F"/>
    <w:rsid w:val="008E5AC9"/>
    <w:rsid w:val="008E6B06"/>
    <w:rsid w:val="008F1C7C"/>
    <w:rsid w:val="008F2FF4"/>
    <w:rsid w:val="0090226B"/>
    <w:rsid w:val="009110E9"/>
    <w:rsid w:val="00915DD6"/>
    <w:rsid w:val="009218C1"/>
    <w:rsid w:val="00922375"/>
    <w:rsid w:val="0092247E"/>
    <w:rsid w:val="00922567"/>
    <w:rsid w:val="0092463F"/>
    <w:rsid w:val="00925223"/>
    <w:rsid w:val="00933AC1"/>
    <w:rsid w:val="00934450"/>
    <w:rsid w:val="00934DA3"/>
    <w:rsid w:val="00941953"/>
    <w:rsid w:val="00944230"/>
    <w:rsid w:val="00944C37"/>
    <w:rsid w:val="00952F7E"/>
    <w:rsid w:val="009560B4"/>
    <w:rsid w:val="00957392"/>
    <w:rsid w:val="009647D0"/>
    <w:rsid w:val="0096779F"/>
    <w:rsid w:val="009709AE"/>
    <w:rsid w:val="009712BB"/>
    <w:rsid w:val="00973F9B"/>
    <w:rsid w:val="009746AF"/>
    <w:rsid w:val="00984C49"/>
    <w:rsid w:val="009957CC"/>
    <w:rsid w:val="00995877"/>
    <w:rsid w:val="009A0285"/>
    <w:rsid w:val="009A735A"/>
    <w:rsid w:val="009A7F25"/>
    <w:rsid w:val="009B22DB"/>
    <w:rsid w:val="009B47BE"/>
    <w:rsid w:val="009B57CB"/>
    <w:rsid w:val="009B5BE7"/>
    <w:rsid w:val="009C300A"/>
    <w:rsid w:val="009C3D68"/>
    <w:rsid w:val="009D0A8A"/>
    <w:rsid w:val="009D14AA"/>
    <w:rsid w:val="009D4C84"/>
    <w:rsid w:val="009E1FEB"/>
    <w:rsid w:val="009E4FF0"/>
    <w:rsid w:val="009E5364"/>
    <w:rsid w:val="009F2E5D"/>
    <w:rsid w:val="009F31F6"/>
    <w:rsid w:val="009F7CB1"/>
    <w:rsid w:val="00A057C1"/>
    <w:rsid w:val="00A16F76"/>
    <w:rsid w:val="00A245F7"/>
    <w:rsid w:val="00A462E3"/>
    <w:rsid w:val="00A46D4F"/>
    <w:rsid w:val="00A51FAE"/>
    <w:rsid w:val="00A54FA1"/>
    <w:rsid w:val="00A55EBE"/>
    <w:rsid w:val="00A604CF"/>
    <w:rsid w:val="00A61545"/>
    <w:rsid w:val="00A67B90"/>
    <w:rsid w:val="00A70A3D"/>
    <w:rsid w:val="00A70C82"/>
    <w:rsid w:val="00A71C8B"/>
    <w:rsid w:val="00A72DEC"/>
    <w:rsid w:val="00A748B5"/>
    <w:rsid w:val="00A77420"/>
    <w:rsid w:val="00A83399"/>
    <w:rsid w:val="00A9041B"/>
    <w:rsid w:val="00A91996"/>
    <w:rsid w:val="00AA0DCD"/>
    <w:rsid w:val="00AA213D"/>
    <w:rsid w:val="00AA2178"/>
    <w:rsid w:val="00AA3C0F"/>
    <w:rsid w:val="00AB1433"/>
    <w:rsid w:val="00AB3D30"/>
    <w:rsid w:val="00AB79D4"/>
    <w:rsid w:val="00AC49B6"/>
    <w:rsid w:val="00AD4456"/>
    <w:rsid w:val="00AD675E"/>
    <w:rsid w:val="00AD7932"/>
    <w:rsid w:val="00AE4987"/>
    <w:rsid w:val="00AF6388"/>
    <w:rsid w:val="00AF75F1"/>
    <w:rsid w:val="00B014B7"/>
    <w:rsid w:val="00B01F8D"/>
    <w:rsid w:val="00B02F4D"/>
    <w:rsid w:val="00B078B2"/>
    <w:rsid w:val="00B147E8"/>
    <w:rsid w:val="00B21247"/>
    <w:rsid w:val="00B33B71"/>
    <w:rsid w:val="00B42FB7"/>
    <w:rsid w:val="00B446F3"/>
    <w:rsid w:val="00B451FC"/>
    <w:rsid w:val="00B452B7"/>
    <w:rsid w:val="00B4659C"/>
    <w:rsid w:val="00B47C78"/>
    <w:rsid w:val="00B51C5F"/>
    <w:rsid w:val="00B579A7"/>
    <w:rsid w:val="00B61DEE"/>
    <w:rsid w:val="00B64694"/>
    <w:rsid w:val="00B72D00"/>
    <w:rsid w:val="00B757FE"/>
    <w:rsid w:val="00B77C8B"/>
    <w:rsid w:val="00B81DA5"/>
    <w:rsid w:val="00B846E0"/>
    <w:rsid w:val="00B90AE4"/>
    <w:rsid w:val="00B9274E"/>
    <w:rsid w:val="00B957AC"/>
    <w:rsid w:val="00B97794"/>
    <w:rsid w:val="00BA1241"/>
    <w:rsid w:val="00BA27AA"/>
    <w:rsid w:val="00BB79C1"/>
    <w:rsid w:val="00BC231C"/>
    <w:rsid w:val="00BC4EDF"/>
    <w:rsid w:val="00BD5051"/>
    <w:rsid w:val="00BD6498"/>
    <w:rsid w:val="00BD6F6C"/>
    <w:rsid w:val="00BE1161"/>
    <w:rsid w:val="00BE2535"/>
    <w:rsid w:val="00BE5CB3"/>
    <w:rsid w:val="00BF13E2"/>
    <w:rsid w:val="00BF558A"/>
    <w:rsid w:val="00C0368E"/>
    <w:rsid w:val="00C043D0"/>
    <w:rsid w:val="00C176B8"/>
    <w:rsid w:val="00C3733B"/>
    <w:rsid w:val="00C4203A"/>
    <w:rsid w:val="00C4379C"/>
    <w:rsid w:val="00C503A5"/>
    <w:rsid w:val="00C56822"/>
    <w:rsid w:val="00C62F60"/>
    <w:rsid w:val="00C66D64"/>
    <w:rsid w:val="00C73BC2"/>
    <w:rsid w:val="00C761A5"/>
    <w:rsid w:val="00C93DC7"/>
    <w:rsid w:val="00CB112C"/>
    <w:rsid w:val="00CB3168"/>
    <w:rsid w:val="00CC7769"/>
    <w:rsid w:val="00CD4852"/>
    <w:rsid w:val="00CE1ACD"/>
    <w:rsid w:val="00CE2D4D"/>
    <w:rsid w:val="00CE4FCD"/>
    <w:rsid w:val="00CF40D0"/>
    <w:rsid w:val="00D003F8"/>
    <w:rsid w:val="00D03B71"/>
    <w:rsid w:val="00D03CD6"/>
    <w:rsid w:val="00D04EB1"/>
    <w:rsid w:val="00D15AB9"/>
    <w:rsid w:val="00D2029E"/>
    <w:rsid w:val="00D21448"/>
    <w:rsid w:val="00D2350E"/>
    <w:rsid w:val="00D318D5"/>
    <w:rsid w:val="00D32A1E"/>
    <w:rsid w:val="00D335B3"/>
    <w:rsid w:val="00D342DE"/>
    <w:rsid w:val="00D42B7D"/>
    <w:rsid w:val="00D47626"/>
    <w:rsid w:val="00D503B9"/>
    <w:rsid w:val="00D50499"/>
    <w:rsid w:val="00D615EC"/>
    <w:rsid w:val="00D61BEF"/>
    <w:rsid w:val="00D66EA9"/>
    <w:rsid w:val="00D74795"/>
    <w:rsid w:val="00D8016B"/>
    <w:rsid w:val="00D90351"/>
    <w:rsid w:val="00D90483"/>
    <w:rsid w:val="00D92877"/>
    <w:rsid w:val="00D92E3F"/>
    <w:rsid w:val="00D9442F"/>
    <w:rsid w:val="00DA5A54"/>
    <w:rsid w:val="00DB78C3"/>
    <w:rsid w:val="00DD5D5B"/>
    <w:rsid w:val="00DE005D"/>
    <w:rsid w:val="00DE009B"/>
    <w:rsid w:val="00DF0643"/>
    <w:rsid w:val="00E062DF"/>
    <w:rsid w:val="00E0727A"/>
    <w:rsid w:val="00E13233"/>
    <w:rsid w:val="00E2381B"/>
    <w:rsid w:val="00E3039A"/>
    <w:rsid w:val="00E34E12"/>
    <w:rsid w:val="00E40633"/>
    <w:rsid w:val="00E40FE6"/>
    <w:rsid w:val="00E434B9"/>
    <w:rsid w:val="00E50021"/>
    <w:rsid w:val="00E56E8B"/>
    <w:rsid w:val="00E60EEC"/>
    <w:rsid w:val="00E63239"/>
    <w:rsid w:val="00E67EE7"/>
    <w:rsid w:val="00E67FF9"/>
    <w:rsid w:val="00E72E7F"/>
    <w:rsid w:val="00E740E4"/>
    <w:rsid w:val="00E74F08"/>
    <w:rsid w:val="00E754BB"/>
    <w:rsid w:val="00E76950"/>
    <w:rsid w:val="00E77D3C"/>
    <w:rsid w:val="00E8016D"/>
    <w:rsid w:val="00E80204"/>
    <w:rsid w:val="00E830A4"/>
    <w:rsid w:val="00E8565D"/>
    <w:rsid w:val="00E91EE0"/>
    <w:rsid w:val="00E97A69"/>
    <w:rsid w:val="00EA7BDE"/>
    <w:rsid w:val="00EB3086"/>
    <w:rsid w:val="00EB68B6"/>
    <w:rsid w:val="00EC0921"/>
    <w:rsid w:val="00ED035E"/>
    <w:rsid w:val="00ED4EEF"/>
    <w:rsid w:val="00ED6A34"/>
    <w:rsid w:val="00ED77F9"/>
    <w:rsid w:val="00EE098B"/>
    <w:rsid w:val="00EF08BC"/>
    <w:rsid w:val="00EF3108"/>
    <w:rsid w:val="00F11918"/>
    <w:rsid w:val="00F13F4B"/>
    <w:rsid w:val="00F23901"/>
    <w:rsid w:val="00F246D2"/>
    <w:rsid w:val="00F31AA9"/>
    <w:rsid w:val="00F42CAC"/>
    <w:rsid w:val="00F46833"/>
    <w:rsid w:val="00F51811"/>
    <w:rsid w:val="00F53FE3"/>
    <w:rsid w:val="00F5603C"/>
    <w:rsid w:val="00F673D5"/>
    <w:rsid w:val="00F81C1F"/>
    <w:rsid w:val="00F910B1"/>
    <w:rsid w:val="00F9233E"/>
    <w:rsid w:val="00F934AC"/>
    <w:rsid w:val="00F95450"/>
    <w:rsid w:val="00FA3CC9"/>
    <w:rsid w:val="00FA79C7"/>
    <w:rsid w:val="00FB0016"/>
    <w:rsid w:val="00FB20DF"/>
    <w:rsid w:val="00FD768B"/>
    <w:rsid w:val="00FF37C8"/>
    <w:rsid w:val="00FF523B"/>
    <w:rsid w:val="00FF6E29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1F46EA4-09F9-4423-A3E2-581BA6C0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737"/>
    <w:pPr>
      <w:spacing w:after="0" w:line="280" w:lineRule="atLeast"/>
    </w:pPr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rsid w:val="00D335B3"/>
    <w:pPr>
      <w:keepNext/>
      <w:keepLines/>
      <w:numPr>
        <w:numId w:val="1"/>
      </w:numPr>
      <w:suppressAutoHyphens/>
      <w:spacing w:after="250" w:line="250" w:lineRule="atLeast"/>
      <w:outlineLvl w:val="0"/>
    </w:pPr>
    <w:rPr>
      <w:rFonts w:ascii="Frutiger 45 Light" w:eastAsia="Times New Roman" w:hAnsi="Frutiger 45 Light" w:cs="Arial"/>
      <w:b/>
      <w:bCs/>
      <w:color w:val="000066"/>
      <w:sz w:val="32"/>
      <w:szCs w:val="24"/>
      <w:lang w:val="en-GB" w:eastAsia="de-DE"/>
    </w:rPr>
  </w:style>
  <w:style w:type="paragraph" w:styleId="Ttulo2">
    <w:name w:val="heading 2"/>
    <w:basedOn w:val="Ttulo3"/>
    <w:next w:val="Normal"/>
    <w:link w:val="Ttulo2Car"/>
    <w:rsid w:val="00D335B3"/>
    <w:pPr>
      <w:numPr>
        <w:ilvl w:val="1"/>
      </w:numPr>
      <w:outlineLvl w:val="1"/>
    </w:pPr>
    <w:rPr>
      <w:color w:val="000066"/>
      <w:lang w:val="en-GB"/>
    </w:rPr>
  </w:style>
  <w:style w:type="paragraph" w:styleId="Ttulo3">
    <w:name w:val="heading 3"/>
    <w:basedOn w:val="Normal"/>
    <w:next w:val="Normal"/>
    <w:link w:val="Ttulo3Car"/>
    <w:rsid w:val="00D335B3"/>
    <w:pPr>
      <w:numPr>
        <w:ilvl w:val="2"/>
        <w:numId w:val="1"/>
      </w:numPr>
      <w:autoSpaceDE w:val="0"/>
      <w:autoSpaceDN w:val="0"/>
      <w:adjustRightInd w:val="0"/>
      <w:spacing w:after="250" w:line="250" w:lineRule="atLeast"/>
      <w:outlineLvl w:val="2"/>
    </w:pPr>
    <w:rPr>
      <w:rFonts w:ascii="Frutiger 45 Light" w:eastAsia="Times New Roman" w:hAnsi="Frutiger 45 Light" w:cs="Arial"/>
      <w:b/>
      <w:bCs/>
      <w:color w:val="000000"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335B3"/>
    <w:rPr>
      <w:rFonts w:ascii="Frutiger 45 Light" w:eastAsia="Times New Roman" w:hAnsi="Frutiger 45 Light" w:cs="Arial"/>
      <w:b/>
      <w:bCs/>
      <w:color w:val="000000"/>
      <w:sz w:val="20"/>
      <w:szCs w:val="20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D335B3"/>
    <w:rPr>
      <w:rFonts w:ascii="Frutiger 45 Light" w:eastAsia="Times New Roman" w:hAnsi="Frutiger 45 Light" w:cs="Arial"/>
      <w:b/>
      <w:bCs/>
      <w:color w:val="000066"/>
      <w:sz w:val="20"/>
      <w:szCs w:val="20"/>
      <w:lang w:val="en-GB" w:eastAsia="de-DE"/>
    </w:rPr>
  </w:style>
  <w:style w:type="character" w:customStyle="1" w:styleId="Ttulo1Car">
    <w:name w:val="Título 1 Car"/>
    <w:basedOn w:val="Fuentedeprrafopredeter"/>
    <w:link w:val="Ttulo1"/>
    <w:rsid w:val="00D335B3"/>
    <w:rPr>
      <w:rFonts w:ascii="Frutiger 45 Light" w:eastAsia="Times New Roman" w:hAnsi="Frutiger 45 Light" w:cs="Arial"/>
      <w:b/>
      <w:bCs/>
      <w:color w:val="000066"/>
      <w:sz w:val="32"/>
      <w:szCs w:val="24"/>
      <w:lang w:val="en-GB" w:eastAsia="de-DE"/>
    </w:rPr>
  </w:style>
  <w:style w:type="paragraph" w:customStyle="1" w:styleId="SectionHeader">
    <w:name w:val="Section Header"/>
    <w:basedOn w:val="Normal"/>
    <w:link w:val="SectionHeaderChar"/>
    <w:rsid w:val="004D4520"/>
    <w:pPr>
      <w:keepNext/>
      <w:keepLines/>
      <w:pBdr>
        <w:bottom w:val="single" w:sz="24" w:space="1" w:color="44546A" w:themeColor="text2"/>
      </w:pBdr>
      <w:spacing w:before="120" w:after="120" w:line="300" w:lineRule="exact"/>
      <w:jc w:val="both"/>
      <w:outlineLvl w:val="1"/>
    </w:pPr>
    <w:rPr>
      <w:rFonts w:eastAsia="PMingLiU" w:cstheme="minorHAnsi"/>
      <w:b/>
      <w:bCs/>
      <w:position w:val="2"/>
      <w:sz w:val="24"/>
      <w:lang w:val="en-CA" w:eastAsia="zh-TW"/>
    </w:rPr>
  </w:style>
  <w:style w:type="character" w:customStyle="1" w:styleId="SectionHeaderChar">
    <w:name w:val="Section Header Char"/>
    <w:basedOn w:val="Fuentedeprrafopredeter"/>
    <w:link w:val="SectionHeader"/>
    <w:rsid w:val="004D4520"/>
    <w:rPr>
      <w:rFonts w:eastAsia="PMingLiU" w:cstheme="minorHAnsi"/>
      <w:b/>
      <w:bCs/>
      <w:color w:val="000000" w:themeColor="text1"/>
      <w:position w:val="2"/>
      <w:sz w:val="24"/>
      <w:lang w:val="en-CA" w:eastAsia="zh-TW"/>
    </w:rPr>
  </w:style>
  <w:style w:type="paragraph" w:styleId="Prrafodelista">
    <w:name w:val="List Paragraph"/>
    <w:basedOn w:val="Normal"/>
    <w:uiPriority w:val="34"/>
    <w:qFormat/>
    <w:rsid w:val="00085CC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rsid w:val="00085CC6"/>
    <w:pPr>
      <w:spacing w:before="120" w:after="240" w:line="190" w:lineRule="atLeast"/>
    </w:pPr>
    <w:rPr>
      <w:bCs/>
      <w:sz w:val="16"/>
      <w:szCs w:val="18"/>
    </w:rPr>
  </w:style>
  <w:style w:type="paragraph" w:customStyle="1" w:styleId="Bulletpoint">
    <w:name w:val="Bulletpoint"/>
    <w:basedOn w:val="Normal"/>
    <w:next w:val="Normal"/>
    <w:rsid w:val="003312D4"/>
    <w:pPr>
      <w:numPr>
        <w:numId w:val="2"/>
      </w:numPr>
      <w:spacing w:line="300" w:lineRule="atLeast"/>
    </w:pPr>
  </w:style>
  <w:style w:type="paragraph" w:customStyle="1" w:styleId="Num123">
    <w:name w:val="Num 123"/>
    <w:basedOn w:val="Normal"/>
    <w:rsid w:val="00611126"/>
    <w:pPr>
      <w:numPr>
        <w:numId w:val="3"/>
      </w:numPr>
      <w:spacing w:before="460" w:after="240" w:line="400" w:lineRule="atLeast"/>
    </w:pPr>
    <w:rPr>
      <w:sz w:val="30"/>
    </w:rPr>
  </w:style>
  <w:style w:type="paragraph" w:customStyle="1" w:styleId="Tabellentext-blau">
    <w:name w:val="Tabellentext-blau"/>
    <w:basedOn w:val="Normal"/>
    <w:rsid w:val="009F7CB1"/>
    <w:pPr>
      <w:spacing w:line="280" w:lineRule="exact"/>
    </w:pPr>
    <w:rPr>
      <w:color w:val="00A0F5" w:themeColor="accent1"/>
      <w:sz w:val="24"/>
      <w:lang w:val="fr-FR"/>
    </w:rPr>
  </w:style>
  <w:style w:type="paragraph" w:customStyle="1" w:styleId="Tabellenberschrift-blau">
    <w:name w:val="Tabellenüberschrift-blau"/>
    <w:basedOn w:val="Normal"/>
    <w:rsid w:val="009F7CB1"/>
    <w:pPr>
      <w:spacing w:line="280" w:lineRule="exact"/>
    </w:pPr>
    <w:rPr>
      <w:rFonts w:ascii="TKTypeMedium" w:hAnsi="TKTypeMedium"/>
      <w:color w:val="00A0F5" w:themeColor="accent1"/>
      <w:sz w:val="24"/>
      <w:lang w:val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51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1D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82B45"/>
    <w:pPr>
      <w:tabs>
        <w:tab w:val="center" w:pos="4536"/>
        <w:tab w:val="right" w:pos="9072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B45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qFormat/>
    <w:rsid w:val="00E76950"/>
    <w:pPr>
      <w:tabs>
        <w:tab w:val="center" w:pos="4536"/>
        <w:tab w:val="right" w:pos="9356"/>
      </w:tabs>
      <w:spacing w:line="200" w:lineRule="atLeast"/>
      <w:ind w:right="-1985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6950"/>
    <w:rPr>
      <w:color w:val="000000" w:themeColor="text1"/>
      <w:sz w:val="14"/>
    </w:rPr>
  </w:style>
  <w:style w:type="table" w:styleId="Tablaconcuadrcula">
    <w:name w:val="Table Grid"/>
    <w:basedOn w:val="Tablanormal"/>
    <w:uiPriority w:val="39"/>
    <w:rsid w:val="00D6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enderadresse1">
    <w:name w:val="Absenderadresse1"/>
    <w:basedOn w:val="Normal"/>
    <w:qFormat/>
    <w:rsid w:val="00A9041B"/>
    <w:pPr>
      <w:spacing w:after="250" w:line="200" w:lineRule="atLeast"/>
    </w:pPr>
    <w:rPr>
      <w:sz w:val="14"/>
    </w:rPr>
  </w:style>
  <w:style w:type="paragraph" w:customStyle="1" w:styleId="Funktionstitel">
    <w:name w:val="Funktionstitel"/>
    <w:basedOn w:val="Normal"/>
    <w:rsid w:val="00CE1ACD"/>
    <w:pPr>
      <w:spacing w:line="200" w:lineRule="atLeast"/>
      <w:ind w:left="6"/>
    </w:pPr>
    <w:rPr>
      <w:color w:val="00A0F5" w:themeColor="accent1"/>
      <w:spacing w:val="4"/>
      <w:sz w:val="14"/>
    </w:rPr>
  </w:style>
  <w:style w:type="paragraph" w:customStyle="1" w:styleId="Datumsangabe">
    <w:name w:val="Datumsangabe"/>
    <w:basedOn w:val="Funktionstitel"/>
    <w:qFormat/>
    <w:rsid w:val="00A9041B"/>
    <w:rPr>
      <w:color w:val="000000" w:themeColor="text1"/>
      <w:spacing w:val="0"/>
    </w:rPr>
  </w:style>
  <w:style w:type="paragraph" w:customStyle="1" w:styleId="Betreffzeile">
    <w:name w:val="Betreffzeile"/>
    <w:basedOn w:val="Normal"/>
    <w:next w:val="Normal"/>
    <w:qFormat/>
    <w:rsid w:val="008F2FF4"/>
    <w:rPr>
      <w:rFonts w:ascii="TKTypeMedium" w:hAnsi="TKTypeMedium"/>
    </w:rPr>
  </w:style>
  <w:style w:type="paragraph" w:customStyle="1" w:styleId="Seitenzahlangabe">
    <w:name w:val="Seitenzahlangabe"/>
    <w:basedOn w:val="Datumsangabe"/>
    <w:qFormat/>
    <w:rsid w:val="00A9041B"/>
  </w:style>
  <w:style w:type="paragraph" w:customStyle="1" w:styleId="Ansprechpartner">
    <w:name w:val="Ansprechpartner"/>
    <w:basedOn w:val="Normal"/>
    <w:rsid w:val="00E67FF9"/>
    <w:rPr>
      <w:color w:val="00A0F5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7C45CE"/>
    <w:rPr>
      <w:color w:val="808080"/>
    </w:rPr>
  </w:style>
  <w:style w:type="paragraph" w:customStyle="1" w:styleId="Zusatzinformationen">
    <w:name w:val="Zusatzinformationen"/>
    <w:basedOn w:val="Datumsangabe"/>
    <w:qFormat/>
    <w:rsid w:val="00A9041B"/>
  </w:style>
  <w:style w:type="paragraph" w:customStyle="1" w:styleId="Headline-blau">
    <w:name w:val="Headline-blau"/>
    <w:basedOn w:val="Normal"/>
    <w:qFormat/>
    <w:rsid w:val="007F4DBD"/>
    <w:pPr>
      <w:spacing w:after="580" w:line="1000" w:lineRule="exact"/>
    </w:pPr>
    <w:rPr>
      <w:color w:val="00A0F5" w:themeColor="accent1"/>
      <w:sz w:val="80"/>
    </w:rPr>
  </w:style>
  <w:style w:type="paragraph" w:customStyle="1" w:styleId="Subline-blau">
    <w:name w:val="Subline-blau"/>
    <w:basedOn w:val="Normal"/>
    <w:next w:val="Normal"/>
    <w:qFormat/>
    <w:rsid w:val="00E80204"/>
    <w:pPr>
      <w:spacing w:before="460" w:after="240" w:line="400" w:lineRule="exact"/>
    </w:pPr>
    <w:rPr>
      <w:color w:val="00A0F5" w:themeColor="accent1"/>
      <w:sz w:val="30"/>
    </w:rPr>
  </w:style>
  <w:style w:type="paragraph" w:customStyle="1" w:styleId="Headline-wei">
    <w:name w:val="Headline-weiß"/>
    <w:basedOn w:val="Headline-blau"/>
    <w:qFormat/>
    <w:rsid w:val="00E8016D"/>
    <w:rPr>
      <w:color w:val="FFFFFF" w:themeColor="background1"/>
    </w:rPr>
  </w:style>
  <w:style w:type="paragraph" w:customStyle="1" w:styleId="Subline-wei">
    <w:name w:val="Subline-weiß"/>
    <w:basedOn w:val="Subline-blau"/>
    <w:next w:val="Normal"/>
    <w:qFormat/>
    <w:rsid w:val="00B757FE"/>
    <w:rPr>
      <w:color w:val="FFFFFF" w:themeColor="background1"/>
    </w:rPr>
  </w:style>
  <w:style w:type="paragraph" w:customStyle="1" w:styleId="Tabellenberschrift-wei">
    <w:name w:val="Tabellenüberschrift-weiß"/>
    <w:basedOn w:val="Tabellenberschrift-blau"/>
    <w:qFormat/>
    <w:rsid w:val="00EB68B6"/>
    <w:rPr>
      <w:color w:val="FFFFFF" w:themeColor="background1"/>
    </w:rPr>
  </w:style>
  <w:style w:type="paragraph" w:customStyle="1" w:styleId="Tabellentext-wei">
    <w:name w:val="Tabellentext-weiß"/>
    <w:basedOn w:val="Tabellentext-blau"/>
    <w:qFormat/>
    <w:rsid w:val="00EB68B6"/>
    <w:rPr>
      <w:color w:val="FFFFFF" w:themeColor="background1"/>
    </w:rPr>
  </w:style>
  <w:style w:type="character" w:styleId="Hipervnculo">
    <w:name w:val="Hyperlink"/>
    <w:basedOn w:val="Fuentedeprrafopredeter"/>
    <w:uiPriority w:val="99"/>
    <w:unhideWhenUsed/>
    <w:rsid w:val="009F7CB1"/>
    <w:rPr>
      <w:color w:val="0563C1" w:themeColor="hyperlink"/>
      <w:u w:val="single"/>
    </w:rPr>
  </w:style>
  <w:style w:type="paragraph" w:customStyle="1" w:styleId="Kolumnentitel">
    <w:name w:val="Kolumnentitel"/>
    <w:basedOn w:val="Encabezado"/>
    <w:qFormat/>
    <w:rsid w:val="004804E9"/>
    <w:rPr>
      <w:color w:val="00A0F5" w:themeColor="accent1"/>
      <w:sz w:val="14"/>
      <w:szCs w:val="14"/>
    </w:rPr>
  </w:style>
  <w:style w:type="paragraph" w:customStyle="1" w:styleId="Seiten-Nr">
    <w:name w:val="Seiten-Nr"/>
    <w:basedOn w:val="Kolumnentitel"/>
    <w:qFormat/>
    <w:rsid w:val="004A7A33"/>
    <w:pPr>
      <w:jc w:val="right"/>
    </w:pPr>
    <w:rPr>
      <w:sz w:val="20"/>
    </w:rPr>
  </w:style>
  <w:style w:type="paragraph" w:customStyle="1" w:styleId="Headline-Flietext-blau">
    <w:name w:val="Headline-Fließtext-blau"/>
    <w:basedOn w:val="Headline-blau"/>
    <w:next w:val="Normal"/>
    <w:qFormat/>
    <w:rsid w:val="00252C1D"/>
    <w:pPr>
      <w:spacing w:after="500" w:line="600" w:lineRule="exact"/>
    </w:pPr>
    <w:rPr>
      <w:sz w:val="50"/>
    </w:rPr>
  </w:style>
  <w:style w:type="paragraph" w:customStyle="1" w:styleId="Kolumnentitel-weiss">
    <w:name w:val="Kolumnentitel-weiss"/>
    <w:basedOn w:val="Kolumnentitel"/>
    <w:qFormat/>
    <w:rsid w:val="0050687C"/>
    <w:rPr>
      <w:color w:val="FFFFFF" w:themeColor="background1"/>
    </w:rPr>
  </w:style>
  <w:style w:type="character" w:customStyle="1" w:styleId="weiss">
    <w:name w:val="weiss"/>
    <w:basedOn w:val="Fuentedeprrafopredeter"/>
    <w:uiPriority w:val="1"/>
    <w:qFormat/>
    <w:rsid w:val="0050687C"/>
    <w:rPr>
      <w:color w:val="FFFFFF" w:themeColor="background1"/>
    </w:rPr>
  </w:style>
  <w:style w:type="paragraph" w:customStyle="1" w:styleId="Headline-IVZ">
    <w:name w:val="Headline-IVZ"/>
    <w:basedOn w:val="Headline-Flietext-blau"/>
    <w:qFormat/>
    <w:rsid w:val="00101C4C"/>
    <w:pPr>
      <w:spacing w:after="1660"/>
    </w:pPr>
  </w:style>
  <w:style w:type="paragraph" w:customStyle="1" w:styleId="Headline-Flietext-blau-kleinerAbstand">
    <w:name w:val="Headline-Fließtext-blau-kleiner_Abstand"/>
    <w:basedOn w:val="Headline-Flietext-blau"/>
    <w:next w:val="Subline-blau"/>
    <w:qFormat/>
    <w:rsid w:val="00E67EE7"/>
    <w:pPr>
      <w:spacing w:after="600"/>
    </w:pPr>
    <w:rPr>
      <w:lang w:val="en-US"/>
    </w:rPr>
  </w:style>
  <w:style w:type="paragraph" w:customStyle="1" w:styleId="Headline-Flietext-wei-kleinerAbstand">
    <w:name w:val="Headline-Fließtext-weiß-kleiner_Abstand"/>
    <w:basedOn w:val="Headline-Flietext-blau-kleinerAbstand"/>
    <w:next w:val="Subline-wei"/>
    <w:qFormat/>
    <w:rsid w:val="00E67EE7"/>
    <w:rPr>
      <w:color w:val="FFFFFF" w:themeColor="background1"/>
    </w:rPr>
  </w:style>
  <w:style w:type="paragraph" w:customStyle="1" w:styleId="Headline-Flietext-wei">
    <w:name w:val="Headline-Fließtext-weiß"/>
    <w:basedOn w:val="Headline-Flietext-blau"/>
    <w:next w:val="Normal"/>
    <w:qFormat/>
    <w:rsid w:val="00E67EE7"/>
    <w:rPr>
      <w:color w:val="FFFFFF" w:themeColor="background1"/>
    </w:rPr>
  </w:style>
  <w:style w:type="paragraph" w:customStyle="1" w:styleId="Headline-30pt-wei">
    <w:name w:val="Headline-30pt-weiß"/>
    <w:basedOn w:val="Headline-IVZ"/>
    <w:next w:val="Subline-wei"/>
    <w:qFormat/>
    <w:rsid w:val="002B2F4C"/>
    <w:pPr>
      <w:spacing w:after="460"/>
    </w:pPr>
    <w:rPr>
      <w:color w:val="FFFFFF" w:themeColor="background1"/>
    </w:rPr>
  </w:style>
  <w:style w:type="paragraph" w:customStyle="1" w:styleId="Headline-30pt-blau">
    <w:name w:val="Headline-30pt-blau"/>
    <w:basedOn w:val="Headline-30pt-wei"/>
    <w:next w:val="Subline-blau"/>
    <w:rsid w:val="002B2F4C"/>
    <w:rPr>
      <w:color w:val="00A0F5" w:themeColor="accent1"/>
    </w:rPr>
  </w:style>
  <w:style w:type="paragraph" w:customStyle="1" w:styleId="tkSublineRegular1520">
    <w:name w:val="tk Subline Regular 15/20"/>
    <w:basedOn w:val="Normal"/>
    <w:uiPriority w:val="99"/>
    <w:rsid w:val="002B2F4C"/>
    <w:pPr>
      <w:suppressAutoHyphens/>
      <w:autoSpaceDE w:val="0"/>
      <w:autoSpaceDN w:val="0"/>
      <w:adjustRightInd w:val="0"/>
      <w:spacing w:line="400" w:lineRule="atLeast"/>
      <w:textAlignment w:val="center"/>
    </w:pPr>
    <w:rPr>
      <w:rFonts w:ascii="TKTypeRegular-Regular" w:hAnsi="TKTypeRegular-Regular" w:cs="TKTypeRegular-Regular"/>
      <w:color w:val="FFFFFF"/>
      <w:sz w:val="30"/>
      <w:szCs w:val="30"/>
    </w:rPr>
  </w:style>
  <w:style w:type="paragraph" w:customStyle="1" w:styleId="tkCopyRegular1014">
    <w:name w:val="tk Copy Regular 10/14"/>
    <w:basedOn w:val="Normal"/>
    <w:uiPriority w:val="99"/>
    <w:rsid w:val="002B2F4C"/>
    <w:pPr>
      <w:suppressAutoHyphens/>
      <w:autoSpaceDE w:val="0"/>
      <w:autoSpaceDN w:val="0"/>
      <w:adjustRightInd w:val="0"/>
      <w:textAlignment w:val="center"/>
    </w:pPr>
    <w:rPr>
      <w:rFonts w:ascii="TKTypeRegular-Regular" w:hAnsi="TKTypeRegular-Regular" w:cs="TKTypeRegular-Regular"/>
      <w:color w:val="000000"/>
      <w:szCs w:val="20"/>
    </w:rPr>
  </w:style>
  <w:style w:type="character" w:customStyle="1" w:styleId="tkBrandBlue">
    <w:name w:val="tk Brand Blue"/>
    <w:uiPriority w:val="99"/>
    <w:rsid w:val="002B2F4C"/>
    <w:rPr>
      <w:color w:val="00E5FF"/>
    </w:rPr>
  </w:style>
  <w:style w:type="paragraph" w:customStyle="1" w:styleId="Bildunterschrift">
    <w:name w:val="Bildunterschrift"/>
    <w:basedOn w:val="Normal"/>
    <w:qFormat/>
    <w:rsid w:val="00276753"/>
    <w:pPr>
      <w:spacing w:before="160" w:line="200" w:lineRule="atLeast"/>
    </w:pPr>
    <w:rPr>
      <w:sz w:val="14"/>
    </w:rPr>
  </w:style>
  <w:style w:type="paragraph" w:customStyle="1" w:styleId="Stadard-nachHeadline">
    <w:name w:val="Stadard-nach_Headline"/>
    <w:basedOn w:val="Normal"/>
    <w:qFormat/>
    <w:rsid w:val="00404ED8"/>
    <w:pPr>
      <w:spacing w:before="1200"/>
    </w:pPr>
  </w:style>
  <w:style w:type="paragraph" w:customStyle="1" w:styleId="Num11">
    <w:name w:val="Num 1.1"/>
    <w:basedOn w:val="Normal"/>
    <w:qFormat/>
    <w:rsid w:val="00611126"/>
    <w:pPr>
      <w:numPr>
        <w:ilvl w:val="1"/>
        <w:numId w:val="3"/>
      </w:numPr>
    </w:pPr>
  </w:style>
  <w:style w:type="paragraph" w:customStyle="1" w:styleId="Standard-Einzug">
    <w:name w:val="Standard-Einzug"/>
    <w:basedOn w:val="Normal"/>
    <w:qFormat/>
    <w:rsid w:val="007407C5"/>
    <w:pPr>
      <w:ind w:left="284"/>
    </w:pPr>
  </w:style>
  <w:style w:type="paragraph" w:customStyle="1" w:styleId="Adresse-Business-wei">
    <w:name w:val="Adresse-Business-weiß"/>
    <w:basedOn w:val="Normal"/>
    <w:qFormat/>
    <w:rsid w:val="008E5AC9"/>
    <w:pPr>
      <w:spacing w:line="220" w:lineRule="atLeast"/>
    </w:pPr>
    <w:rPr>
      <w:color w:val="FFFFFF" w:themeColor="background1"/>
      <w:sz w:val="18"/>
    </w:rPr>
  </w:style>
  <w:style w:type="paragraph" w:customStyle="1" w:styleId="Adresse-wei">
    <w:name w:val="Adresse-weiß"/>
    <w:basedOn w:val="Adresse-Business-wei"/>
    <w:qFormat/>
    <w:rsid w:val="008E5AC9"/>
    <w:pPr>
      <w:spacing w:line="194" w:lineRule="atLeast"/>
    </w:pPr>
    <w:rPr>
      <w:sz w:val="15"/>
    </w:rPr>
  </w:style>
  <w:style w:type="paragraph" w:customStyle="1" w:styleId="Adresse-Business">
    <w:name w:val="Adresse-Business"/>
    <w:basedOn w:val="Adresse-Business-wei"/>
    <w:qFormat/>
    <w:rsid w:val="008E5AC9"/>
    <w:rPr>
      <w:color w:val="00A0F5" w:themeColor="accent1"/>
    </w:rPr>
  </w:style>
  <w:style w:type="paragraph" w:customStyle="1" w:styleId="Adresse">
    <w:name w:val="Adresse"/>
    <w:basedOn w:val="Adresse-wei"/>
    <w:qFormat/>
    <w:rsid w:val="008E5AC9"/>
    <w:rPr>
      <w:color w:val="00A0F5" w:themeColor="accent1"/>
    </w:rPr>
  </w:style>
  <w:style w:type="paragraph" w:styleId="TDC1">
    <w:name w:val="toc 1"/>
    <w:basedOn w:val="Normal"/>
    <w:next w:val="Normal"/>
    <w:uiPriority w:val="39"/>
    <w:unhideWhenUsed/>
    <w:rsid w:val="001541E1"/>
    <w:pPr>
      <w:tabs>
        <w:tab w:val="right" w:leader="underscore" w:pos="9033"/>
      </w:tabs>
      <w:spacing w:after="200" w:line="400" w:lineRule="atLeast"/>
    </w:pPr>
    <w:rPr>
      <w:noProof/>
      <w:color w:val="00A0F5" w:themeColor="accent1"/>
      <w:sz w:val="30"/>
    </w:rPr>
  </w:style>
  <w:style w:type="paragraph" w:styleId="TDC2">
    <w:name w:val="toc 2"/>
    <w:basedOn w:val="Normal"/>
    <w:next w:val="Normal"/>
    <w:autoRedefine/>
    <w:uiPriority w:val="39"/>
    <w:unhideWhenUsed/>
    <w:rsid w:val="00C176B8"/>
    <w:pPr>
      <w:spacing w:after="100"/>
      <w:ind w:left="200"/>
    </w:pPr>
  </w:style>
  <w:style w:type="paragraph" w:customStyle="1" w:styleId="TabContent">
    <w:name w:val="TabContent"/>
    <w:basedOn w:val="Normal"/>
    <w:link w:val="TabContentZchn"/>
    <w:rsid w:val="00934DA3"/>
    <w:pPr>
      <w:spacing w:line="288" w:lineRule="auto"/>
    </w:pPr>
    <w:rPr>
      <w:rFonts w:ascii="TKTypeRegular" w:eastAsia="Times New Roman" w:hAnsi="TKTypeRegular" w:cs="Times New Roman"/>
      <w:color w:val="auto"/>
      <w:szCs w:val="24"/>
      <w:lang w:eastAsia="de-DE"/>
    </w:rPr>
  </w:style>
  <w:style w:type="character" w:customStyle="1" w:styleId="TabContentZchn">
    <w:name w:val="TabContent Zchn"/>
    <w:basedOn w:val="Fuentedeprrafopredeter"/>
    <w:link w:val="TabContent"/>
    <w:rsid w:val="00934DA3"/>
    <w:rPr>
      <w:rFonts w:ascii="TKTypeRegular" w:eastAsia="Times New Roman" w:hAnsi="TKTypeRegular" w:cs="Times New Roman"/>
      <w:sz w:val="2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archundia\Downloads\tk_Manual_EN_US_Letter-v1.dotx" TargetMode="External"/></Relationships>
</file>

<file path=word/theme/theme1.xml><?xml version="1.0" encoding="utf-8"?>
<a:theme xmlns:a="http://schemas.openxmlformats.org/drawingml/2006/main" name="Office Theme">
  <a:themeElements>
    <a:clrScheme name="ThyssenKrupp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0F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hyssenKrupp">
      <a:majorFont>
        <a:latin typeface="TKTypeRegular"/>
        <a:ea typeface=""/>
        <a:cs typeface=""/>
      </a:majorFont>
      <a:minorFont>
        <a:latin typeface="TKType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7F14E-7898-49D4-A5B7-30E957BF6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tk_Manual_EN_US_Letter-v1.dotx</Template>
  <TotalTime>12707</TotalTime>
  <Pages>4</Pages>
  <Words>302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Briefbogen</vt:lpstr>
      <vt:lpstr>Briefbogen</vt:lpstr>
    </vt:vector>
  </TitlesOfParts>
  <Company>ThyssenKrupp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Briefbogen</dc:title>
  <dc:creator>ThyssenKrupp</dc:creator>
  <cp:lastModifiedBy>Botas Antón Francisco Javier</cp:lastModifiedBy>
  <cp:revision>42</cp:revision>
  <cp:lastPrinted>2016-06-13T07:08:00Z</cp:lastPrinted>
  <dcterms:created xsi:type="dcterms:W3CDTF">2017-03-06T07:23:00Z</dcterms:created>
  <dcterms:modified xsi:type="dcterms:W3CDTF">2017-04-18T10:34:00Z</dcterms:modified>
</cp:coreProperties>
</file>