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767A0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Core Theme:</w:t>
      </w:r>
    </w:p>
    <w:p w14:paraId="6ECF49E7" w14:textId="77777777" w:rsidR="008711AD" w:rsidRPr="008711AD" w:rsidRDefault="008711AD" w:rsidP="008711AD">
      <w:r w:rsidRPr="008711AD">
        <w:rPr>
          <w:b/>
          <w:bCs/>
        </w:rPr>
        <w:t>"How do elevation-driven climate and soil changes affect nematode biodiversity, ecosystem stability, and carbon cycling?"</w:t>
      </w:r>
    </w:p>
    <w:p w14:paraId="21530886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🌿</w:t>
      </w:r>
      <w:r w:rsidRPr="008711AD">
        <w:rPr>
          <w:b/>
          <w:bCs/>
        </w:rPr>
        <w:t xml:space="preserve"> Logical Flow of the Study:</w:t>
      </w:r>
    </w:p>
    <w:p w14:paraId="097ABBD9" w14:textId="77777777" w:rsid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Climate shapes soil properties</w:t>
      </w:r>
      <w:r w:rsidRPr="008711AD">
        <w:t xml:space="preserve"> → </w:t>
      </w:r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Soil properties determine nematode diversity</w:t>
      </w:r>
      <w:r w:rsidRPr="008711AD">
        <w:t xml:space="preserve"> → </w:t>
      </w:r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Nematode diversity reflects ecosystem stability</w:t>
      </w:r>
      <w:r w:rsidRPr="008711AD">
        <w:t xml:space="preserve"> → </w:t>
      </w:r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Ecosystem stability influences carbon cycling</w:t>
      </w:r>
    </w:p>
    <w:p w14:paraId="7D2A9B9B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t>I. Climate-Soil Interactions: The First Step in Understanding Ecosystem Changes</w:t>
      </w:r>
    </w:p>
    <w:p w14:paraId="66A080F8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t>To begin, let’s explore how climate properties shape soil characteristics.</w:t>
      </w:r>
    </w:p>
    <w:p w14:paraId="36808715" w14:textId="77777777" w:rsidR="00B87E61" w:rsidRPr="00B87E61" w:rsidRDefault="00B87E61" w:rsidP="00B87E61">
      <w:pPr>
        <w:numPr>
          <w:ilvl w:val="0"/>
          <w:numId w:val="22"/>
        </w:numPr>
        <w:rPr>
          <w:b/>
          <w:bCs/>
        </w:rPr>
      </w:pPr>
      <w:r w:rsidRPr="00B87E61">
        <w:rPr>
          <w:b/>
          <w:bCs/>
        </w:rPr>
        <w:t>Our first heatmap examines the correlation between climate variables (like temperature annual range and precipitation) and soil properties (like pH, moisture, and conductivity).</w:t>
      </w:r>
    </w:p>
    <w:p w14:paraId="7BCAF410" w14:textId="77777777" w:rsidR="00B87E61" w:rsidRPr="00B87E61" w:rsidRDefault="00B87E61" w:rsidP="00B87E61">
      <w:pPr>
        <w:numPr>
          <w:ilvl w:val="0"/>
          <w:numId w:val="22"/>
        </w:numPr>
        <w:rPr>
          <w:b/>
          <w:bCs/>
        </w:rPr>
      </w:pPr>
      <w:r w:rsidRPr="00B87E61">
        <w:rPr>
          <w:b/>
          <w:bCs/>
        </w:rPr>
        <w:t xml:space="preserve">Key Findings: </w:t>
      </w:r>
    </w:p>
    <w:p w14:paraId="3401F5EF" w14:textId="77777777" w:rsidR="00B87E61" w:rsidRPr="00B87E61" w:rsidRDefault="00B87E61" w:rsidP="00B87E61">
      <w:pPr>
        <w:numPr>
          <w:ilvl w:val="1"/>
          <w:numId w:val="22"/>
        </w:numPr>
        <w:rPr>
          <w:b/>
          <w:bCs/>
        </w:rPr>
      </w:pPr>
      <w:r w:rsidRPr="00B87E61">
        <w:rPr>
          <w:b/>
          <w:bCs/>
        </w:rPr>
        <w:t>Temperature annual range has a strong positive correlation with soil temperature and conductivity, meaning regions with higher temperature variability tend to have more extreme soil conditions.</w:t>
      </w:r>
    </w:p>
    <w:p w14:paraId="4A44AFDC" w14:textId="77777777" w:rsidR="00B87E61" w:rsidRPr="00B87E61" w:rsidRDefault="00B87E61" w:rsidP="00B87E61">
      <w:pPr>
        <w:numPr>
          <w:ilvl w:val="1"/>
          <w:numId w:val="22"/>
        </w:numPr>
        <w:rPr>
          <w:b/>
          <w:bCs/>
        </w:rPr>
      </w:pPr>
      <w:r w:rsidRPr="00B87E61">
        <w:rPr>
          <w:b/>
          <w:bCs/>
        </w:rPr>
        <w:t>Moisture negatively correlates with temperature annual range and precipitation seasonality, indicating that more variable climates result in drier soils.</w:t>
      </w:r>
    </w:p>
    <w:p w14:paraId="481B6330" w14:textId="77777777" w:rsidR="00B87E61" w:rsidRPr="00B87E61" w:rsidRDefault="00B87E61" w:rsidP="00B87E61">
      <w:pPr>
        <w:numPr>
          <w:ilvl w:val="1"/>
          <w:numId w:val="22"/>
        </w:numPr>
        <w:rPr>
          <w:b/>
          <w:bCs/>
        </w:rPr>
      </w:pPr>
      <w:r w:rsidRPr="00B87E61">
        <w:rPr>
          <w:b/>
          <w:bCs/>
        </w:rPr>
        <w:t>pH and conductivity show moderate correlations with climatic variables, suggesting that climate shifts can alter soil chemistry over time.</w:t>
      </w:r>
    </w:p>
    <w:p w14:paraId="5DB9013A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t>Why does this matter?</w:t>
      </w:r>
    </w:p>
    <w:p w14:paraId="1D70F147" w14:textId="77777777" w:rsidR="00B87E61" w:rsidRPr="00B87E61" w:rsidRDefault="00B87E61" w:rsidP="00B87E61">
      <w:pPr>
        <w:numPr>
          <w:ilvl w:val="0"/>
          <w:numId w:val="23"/>
        </w:numPr>
        <w:rPr>
          <w:b/>
          <w:bCs/>
        </w:rPr>
      </w:pPr>
      <w:r w:rsidRPr="00B87E61">
        <w:rPr>
          <w:b/>
          <w:bCs/>
        </w:rPr>
        <w:t>Soil properties form the foundation of ecosystem health—they determine nutrient availability, microbial activity, and the ability of organisms, like nematodes, to thrive.</w:t>
      </w:r>
    </w:p>
    <w:p w14:paraId="10E4F727" w14:textId="77777777" w:rsidR="00B87E61" w:rsidRPr="00B87E61" w:rsidRDefault="00B87E61" w:rsidP="00B87E61">
      <w:pPr>
        <w:numPr>
          <w:ilvl w:val="0"/>
          <w:numId w:val="23"/>
        </w:numPr>
        <w:rPr>
          <w:b/>
          <w:bCs/>
        </w:rPr>
      </w:pPr>
      <w:r w:rsidRPr="00B87E61">
        <w:rPr>
          <w:b/>
          <w:bCs/>
        </w:rPr>
        <w:t>As climate variability drives changes in soil moisture, temperature, and conductivity, the biological communities within the soil will inevitably respond.</w:t>
      </w:r>
    </w:p>
    <w:p w14:paraId="45F03704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t>II. Soil Properties and Nematode Biodiversity: Which Trophic Groups are Most Affected?</w:t>
      </w:r>
    </w:p>
    <w:p w14:paraId="2B7B6514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lastRenderedPageBreak/>
        <w:t>Our second heatmap examines the direct impact of soil conditions on nematode trophic guilds, which are categorized into:</w:t>
      </w:r>
    </w:p>
    <w:p w14:paraId="37E174D3" w14:textId="77777777" w:rsidR="00B87E61" w:rsidRPr="00B87E61" w:rsidRDefault="00B87E61" w:rsidP="00B87E61">
      <w:pPr>
        <w:numPr>
          <w:ilvl w:val="0"/>
          <w:numId w:val="24"/>
        </w:numPr>
        <w:rPr>
          <w:b/>
          <w:bCs/>
        </w:rPr>
      </w:pPr>
      <w:r w:rsidRPr="00B87E61">
        <w:rPr>
          <w:b/>
          <w:bCs/>
        </w:rPr>
        <w:t>Herbivores (feeding on plant roots)</w:t>
      </w:r>
    </w:p>
    <w:p w14:paraId="5F4BA435" w14:textId="77777777" w:rsidR="00B87E61" w:rsidRPr="00B87E61" w:rsidRDefault="00B87E61" w:rsidP="00B87E61">
      <w:pPr>
        <w:numPr>
          <w:ilvl w:val="0"/>
          <w:numId w:val="24"/>
        </w:numPr>
        <w:rPr>
          <w:b/>
          <w:bCs/>
        </w:rPr>
      </w:pPr>
      <w:r w:rsidRPr="00B87E61">
        <w:rPr>
          <w:b/>
          <w:bCs/>
        </w:rPr>
        <w:t>Bacterivores (feeding on bacteria)</w:t>
      </w:r>
    </w:p>
    <w:p w14:paraId="73E7721F" w14:textId="77777777" w:rsidR="00B87E61" w:rsidRPr="00B87E61" w:rsidRDefault="00B87E61" w:rsidP="00B87E61">
      <w:pPr>
        <w:numPr>
          <w:ilvl w:val="0"/>
          <w:numId w:val="24"/>
        </w:numPr>
        <w:rPr>
          <w:b/>
          <w:bCs/>
        </w:rPr>
      </w:pPr>
      <w:r w:rsidRPr="00B87E61">
        <w:rPr>
          <w:b/>
          <w:bCs/>
        </w:rPr>
        <w:t>Fungivores (feeding on fungi)</w:t>
      </w:r>
    </w:p>
    <w:p w14:paraId="11120C8C" w14:textId="77777777" w:rsidR="00B87E61" w:rsidRPr="00B87E61" w:rsidRDefault="00B87E61" w:rsidP="00B87E61">
      <w:pPr>
        <w:numPr>
          <w:ilvl w:val="0"/>
          <w:numId w:val="24"/>
        </w:numPr>
        <w:rPr>
          <w:b/>
          <w:bCs/>
        </w:rPr>
      </w:pPr>
      <w:r w:rsidRPr="00B87E61">
        <w:rPr>
          <w:b/>
          <w:bCs/>
        </w:rPr>
        <w:t>Omnivores and predators (higher-level consumers in the soil food web)</w:t>
      </w:r>
    </w:p>
    <w:p w14:paraId="7C77FEF1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t>Key Patterns in the Data:</w:t>
      </w:r>
    </w:p>
    <w:p w14:paraId="227C6A93" w14:textId="77777777" w:rsidR="00B87E61" w:rsidRPr="00B87E61" w:rsidRDefault="00B87E61" w:rsidP="00B87E61">
      <w:pPr>
        <w:numPr>
          <w:ilvl w:val="0"/>
          <w:numId w:val="25"/>
        </w:numPr>
        <w:rPr>
          <w:b/>
          <w:bCs/>
        </w:rPr>
      </w:pPr>
      <w:r w:rsidRPr="00B87E61">
        <w:rPr>
          <w:b/>
          <w:bCs/>
        </w:rPr>
        <w:t>Herbivores and omnivores are positively correlated with soil moisture but negatively correlated with conductivity and temperature.</w:t>
      </w:r>
    </w:p>
    <w:p w14:paraId="1A11492B" w14:textId="77777777" w:rsidR="00B87E61" w:rsidRPr="00B87E61" w:rsidRDefault="00B87E61" w:rsidP="00B87E61">
      <w:pPr>
        <w:numPr>
          <w:ilvl w:val="0"/>
          <w:numId w:val="25"/>
        </w:numPr>
        <w:rPr>
          <w:b/>
          <w:bCs/>
        </w:rPr>
      </w:pPr>
      <w:r w:rsidRPr="00B87E61">
        <w:rPr>
          <w:b/>
          <w:bCs/>
        </w:rPr>
        <w:t>Bacterivores thrive in high-conductivity, low-moisture soils, meaning they dominate in disturbed environments.</w:t>
      </w:r>
    </w:p>
    <w:p w14:paraId="2430C034" w14:textId="77777777" w:rsidR="00B87E61" w:rsidRPr="00B87E61" w:rsidRDefault="00B87E61" w:rsidP="00B87E61">
      <w:pPr>
        <w:numPr>
          <w:ilvl w:val="0"/>
          <w:numId w:val="25"/>
        </w:numPr>
        <w:rPr>
          <w:b/>
          <w:bCs/>
        </w:rPr>
      </w:pPr>
      <w:r w:rsidRPr="00B87E61">
        <w:rPr>
          <w:b/>
          <w:bCs/>
        </w:rPr>
        <w:t>Predators and omnivores show weaker correlations, suggesting they may be more resilient to minor soil changes but still affected by extreme conditions.</w:t>
      </w:r>
    </w:p>
    <w:p w14:paraId="7D4A4C99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t>What does this mean?</w:t>
      </w:r>
    </w:p>
    <w:p w14:paraId="26699540" w14:textId="77777777" w:rsidR="00B87E61" w:rsidRPr="00B87E61" w:rsidRDefault="00B87E61" w:rsidP="00B87E61">
      <w:pPr>
        <w:numPr>
          <w:ilvl w:val="0"/>
          <w:numId w:val="26"/>
        </w:numPr>
        <w:rPr>
          <w:b/>
          <w:bCs/>
        </w:rPr>
      </w:pPr>
      <w:r w:rsidRPr="00B87E61">
        <w:rPr>
          <w:b/>
          <w:bCs/>
        </w:rPr>
        <w:t>Climate-driven soil changes alter the balance of nematode communities.</w:t>
      </w:r>
    </w:p>
    <w:p w14:paraId="3B8F81E8" w14:textId="77777777" w:rsidR="00B87E61" w:rsidRPr="00B87E61" w:rsidRDefault="00B87E61" w:rsidP="00B87E61">
      <w:pPr>
        <w:numPr>
          <w:ilvl w:val="0"/>
          <w:numId w:val="26"/>
        </w:numPr>
        <w:rPr>
          <w:b/>
          <w:bCs/>
        </w:rPr>
      </w:pPr>
      <w:r w:rsidRPr="00B87E61">
        <w:rPr>
          <w:b/>
          <w:bCs/>
        </w:rPr>
        <w:t>A shift toward bacterivore dominance may indicate ecosystem instability, as bacterivore-heavy environments are associated with rapid nutrient cycling but reduced soil structure and resilience.</w:t>
      </w:r>
    </w:p>
    <w:p w14:paraId="0B7769F7" w14:textId="77777777" w:rsidR="00B87E61" w:rsidRPr="00B87E61" w:rsidRDefault="00B87E61" w:rsidP="00B87E61">
      <w:pPr>
        <w:numPr>
          <w:ilvl w:val="0"/>
          <w:numId w:val="26"/>
        </w:numPr>
        <w:rPr>
          <w:b/>
          <w:bCs/>
        </w:rPr>
      </w:pPr>
      <w:r w:rsidRPr="00B87E61">
        <w:rPr>
          <w:b/>
          <w:bCs/>
        </w:rPr>
        <w:t>Moisture loss, driven by climate variability, threatens higher trophic levels (omnivores and predators), which can disrupt natural predator-prey dynamics in the soil.</w:t>
      </w:r>
    </w:p>
    <w:p w14:paraId="56ED4386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t>III. Nematode Functional Diversity: What Does This Mean for Carbon Cycling and Ecosystem Stability?</w:t>
      </w:r>
    </w:p>
    <w:p w14:paraId="67444AB0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t>Finally, we turn to how nematode communities influence soil ecosystem function.</w:t>
      </w:r>
    </w:p>
    <w:p w14:paraId="41F22811" w14:textId="77777777" w:rsidR="00B87E61" w:rsidRPr="00B87E61" w:rsidRDefault="00B87E61" w:rsidP="00B87E61">
      <w:pPr>
        <w:numPr>
          <w:ilvl w:val="0"/>
          <w:numId w:val="27"/>
        </w:numPr>
        <w:rPr>
          <w:b/>
          <w:bCs/>
        </w:rPr>
      </w:pPr>
      <w:r w:rsidRPr="00B87E61">
        <w:rPr>
          <w:b/>
          <w:bCs/>
        </w:rPr>
        <w:t xml:space="preserve">Our last heatmap explores the correlation between nematode trophic guilds and functional diversity indices: </w:t>
      </w:r>
    </w:p>
    <w:p w14:paraId="01F7DDC2" w14:textId="77777777" w:rsidR="00B87E61" w:rsidRPr="00B87E61" w:rsidRDefault="00B87E61" w:rsidP="00B87E61">
      <w:pPr>
        <w:numPr>
          <w:ilvl w:val="1"/>
          <w:numId w:val="27"/>
        </w:numPr>
        <w:rPr>
          <w:b/>
          <w:bCs/>
        </w:rPr>
      </w:pPr>
      <w:r w:rsidRPr="00B87E61">
        <w:rPr>
          <w:b/>
          <w:bCs/>
        </w:rPr>
        <w:t>Bacterivores correlate negatively with ecosystem stability indices, suggesting that their dominance is linked to more disturbed, less mature soils.</w:t>
      </w:r>
    </w:p>
    <w:p w14:paraId="1D031D31" w14:textId="77777777" w:rsidR="00B87E61" w:rsidRPr="00B87E61" w:rsidRDefault="00B87E61" w:rsidP="00B87E61">
      <w:pPr>
        <w:numPr>
          <w:ilvl w:val="1"/>
          <w:numId w:val="27"/>
        </w:numPr>
        <w:rPr>
          <w:b/>
          <w:bCs/>
        </w:rPr>
      </w:pPr>
      <w:r w:rsidRPr="00B87E61">
        <w:rPr>
          <w:b/>
          <w:bCs/>
        </w:rPr>
        <w:lastRenderedPageBreak/>
        <w:t>Herbivores and omnivores show positive correlations with indices linked to ecosystem resilience, reinforcing that diverse trophic interactions contribute to long-term soil health and carbon retention.</w:t>
      </w:r>
    </w:p>
    <w:p w14:paraId="1B839FBF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t>Takeaways:</w:t>
      </w:r>
    </w:p>
    <w:p w14:paraId="23941CAF" w14:textId="77777777" w:rsidR="00B87E61" w:rsidRPr="00B87E61" w:rsidRDefault="00B87E61" w:rsidP="00B87E61">
      <w:pPr>
        <w:numPr>
          <w:ilvl w:val="0"/>
          <w:numId w:val="28"/>
        </w:numPr>
        <w:rPr>
          <w:b/>
          <w:bCs/>
        </w:rPr>
      </w:pPr>
      <w:r w:rsidRPr="00B87E61">
        <w:rPr>
          <w:b/>
          <w:bCs/>
        </w:rPr>
        <w:t>Climate influences soil properties, which in turn shapes the composition of nematode communities.</w:t>
      </w:r>
    </w:p>
    <w:p w14:paraId="041D2531" w14:textId="77777777" w:rsidR="00B87E61" w:rsidRPr="00B87E61" w:rsidRDefault="00B87E61" w:rsidP="00B87E61">
      <w:pPr>
        <w:numPr>
          <w:ilvl w:val="0"/>
          <w:numId w:val="28"/>
        </w:numPr>
        <w:rPr>
          <w:b/>
          <w:bCs/>
        </w:rPr>
      </w:pPr>
      <w:r w:rsidRPr="00B87E61">
        <w:rPr>
          <w:b/>
          <w:bCs/>
        </w:rPr>
        <w:t>Moisture loss and increased soil variability favor bacterivores over higher trophic groups, leading to faster but less stable carbon and nutrient cycling.</w:t>
      </w:r>
    </w:p>
    <w:p w14:paraId="6D288471" w14:textId="77777777" w:rsidR="00B87E61" w:rsidRPr="00B87E61" w:rsidRDefault="00B87E61" w:rsidP="00B87E61">
      <w:pPr>
        <w:numPr>
          <w:ilvl w:val="0"/>
          <w:numId w:val="28"/>
        </w:numPr>
        <w:rPr>
          <w:b/>
          <w:bCs/>
        </w:rPr>
      </w:pPr>
      <w:r w:rsidRPr="00B87E61">
        <w:rPr>
          <w:b/>
          <w:bCs/>
        </w:rPr>
        <w:t>Biodiversity loss at the soil level can reduce long-term carbon storage, amplifying climate change effects.</w:t>
      </w:r>
    </w:p>
    <w:p w14:paraId="49BBE079" w14:textId="77777777" w:rsidR="00B87E61" w:rsidRPr="00B87E61" w:rsidRDefault="00B87E61" w:rsidP="00B87E61">
      <w:r w:rsidRPr="00B87E61">
        <w:pict w14:anchorId="2223D7C0">
          <v:rect id="_x0000_i1043" style="width:0;height:1.5pt" o:hralign="center" o:hrstd="t" o:hr="t" fillcolor="#a0a0a0" stroked="f"/>
        </w:pict>
      </w:r>
    </w:p>
    <w:p w14:paraId="479F5AD2" w14:textId="77777777" w:rsidR="00B87E61" w:rsidRPr="00B87E61" w:rsidRDefault="00B87E61" w:rsidP="00B87E61">
      <w:pPr>
        <w:rPr>
          <w:b/>
          <w:bCs/>
        </w:rPr>
      </w:pPr>
      <w:r w:rsidRPr="00B87E61">
        <w:rPr>
          <w:b/>
          <w:bCs/>
        </w:rPr>
        <w:t>IV. Conclusion: Why This Matters and What We Can Do</w:t>
      </w:r>
    </w:p>
    <w:p w14:paraId="7B309F9A" w14:textId="02DB37B8" w:rsidR="00B87E61" w:rsidRPr="00B87E61" w:rsidRDefault="00B87E61" w:rsidP="00B87E61">
      <w:r w:rsidRPr="00B87E61">
        <w:t xml:space="preserve">  </w:t>
      </w:r>
      <w:r>
        <w:t>Elevation</w:t>
      </w:r>
      <w:r w:rsidRPr="00B87E61">
        <w:t xml:space="preserve">-driven </w:t>
      </w:r>
      <w:r>
        <w:t xml:space="preserve">climate </w:t>
      </w:r>
      <w:r w:rsidRPr="00B87E61">
        <w:t xml:space="preserve">changes in </w:t>
      </w:r>
      <w:r w:rsidRPr="00B87E61">
        <w:rPr>
          <w:b/>
          <w:bCs/>
        </w:rPr>
        <w:t>temperature and precipitation</w:t>
      </w:r>
      <w:r w:rsidRPr="00B87E61">
        <w:t xml:space="preserve"> directly impact soil moisture, temperature, and conductivity. </w:t>
      </w:r>
    </w:p>
    <w:p w14:paraId="1367D427" w14:textId="77777777" w:rsidR="00B87E61" w:rsidRPr="00B87E61" w:rsidRDefault="00B87E61" w:rsidP="00B87E61">
      <w:r w:rsidRPr="00B87E61">
        <w:t xml:space="preserve">  These soil shifts </w:t>
      </w:r>
      <w:r w:rsidRPr="00B87E61">
        <w:rPr>
          <w:b/>
          <w:bCs/>
        </w:rPr>
        <w:t>reshape nematode biodiversity</w:t>
      </w:r>
      <w:r w:rsidRPr="00B87E61">
        <w:t xml:space="preserve">, favoring bacterivores in drier, high-conductivity conditions. </w:t>
      </w:r>
    </w:p>
    <w:p w14:paraId="58A7106D" w14:textId="1142A3BA" w:rsidR="00B87E61" w:rsidRPr="00B87E61" w:rsidRDefault="00B87E61" w:rsidP="00B87E61">
      <w:r w:rsidRPr="00B87E61">
        <w:t xml:space="preserve">  </w:t>
      </w:r>
      <w:r w:rsidRPr="00B87E61">
        <w:rPr>
          <w:b/>
          <w:bCs/>
        </w:rPr>
        <w:t>Biodiversity loss threatens ecosystem stability and carbon cycling</w:t>
      </w:r>
      <w:r w:rsidRPr="00B87E61">
        <w:t xml:space="preserve">, with long-term implications for </w:t>
      </w:r>
      <w:r w:rsidRPr="00B87E61">
        <w:rPr>
          <w:b/>
          <w:bCs/>
        </w:rPr>
        <w:t>climate resilience and soil health</w:t>
      </w:r>
      <w:r w:rsidRPr="00B87E61">
        <w:t>.Thank you.</w:t>
      </w:r>
    </w:p>
    <w:p w14:paraId="01CFFC51" w14:textId="1FAB5118" w:rsidR="00A87CF6" w:rsidRPr="008711AD" w:rsidRDefault="00A87CF6" w:rsidP="008711AD"/>
    <w:p w14:paraId="4BB8883E" w14:textId="5626B5B4" w:rsidR="000B14BD" w:rsidRPr="000B14BD" w:rsidRDefault="000B14BD" w:rsidP="00555B49">
      <w:pPr>
        <w:rPr>
          <w:b/>
          <w:bCs/>
        </w:rPr>
      </w:pPr>
      <w:r w:rsidRPr="000B14BD">
        <w:rPr>
          <w:rFonts w:hint="eastAsia"/>
          <w:b/>
          <w:bCs/>
        </w:rPr>
        <w:t>Key Word:</w:t>
      </w:r>
    </w:p>
    <w:p w14:paraId="1A70BE0B" w14:textId="24682DFA" w:rsidR="00555B49" w:rsidRDefault="000B14BD" w:rsidP="00555B49">
      <w:r w:rsidRPr="00555B49">
        <w:t>precipitation seasonality</w:t>
      </w:r>
    </w:p>
    <w:p w14:paraId="5425164C" w14:textId="67491129" w:rsidR="00555B49" w:rsidRDefault="00555B49" w:rsidP="00555B49">
      <w:r w:rsidRPr="00555B49">
        <w:t>The Coefficient of Variation is the standard deviation of the monthly precipitation estimates expressed as a percentage of the mean of those estimates (i.e. the annual mean)</w:t>
      </w:r>
    </w:p>
    <w:p w14:paraId="3FB6A566" w14:textId="77777777" w:rsidR="000B14BD" w:rsidRDefault="000B14BD" w:rsidP="00555B49"/>
    <w:sectPr w:rsidR="000B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6A1F"/>
    <w:multiLevelType w:val="multilevel"/>
    <w:tmpl w:val="CD6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3154F"/>
    <w:multiLevelType w:val="multilevel"/>
    <w:tmpl w:val="467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F77EE"/>
    <w:multiLevelType w:val="multilevel"/>
    <w:tmpl w:val="733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B0639"/>
    <w:multiLevelType w:val="multilevel"/>
    <w:tmpl w:val="E616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D3597"/>
    <w:multiLevelType w:val="multilevel"/>
    <w:tmpl w:val="499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771C9"/>
    <w:multiLevelType w:val="multilevel"/>
    <w:tmpl w:val="1DAE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70827"/>
    <w:multiLevelType w:val="multilevel"/>
    <w:tmpl w:val="D65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517D6"/>
    <w:multiLevelType w:val="multilevel"/>
    <w:tmpl w:val="2130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8209D"/>
    <w:multiLevelType w:val="multilevel"/>
    <w:tmpl w:val="A52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2573F"/>
    <w:multiLevelType w:val="multilevel"/>
    <w:tmpl w:val="C92A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B7145"/>
    <w:multiLevelType w:val="multilevel"/>
    <w:tmpl w:val="68D0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9018C"/>
    <w:multiLevelType w:val="multilevel"/>
    <w:tmpl w:val="322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127DC"/>
    <w:multiLevelType w:val="multilevel"/>
    <w:tmpl w:val="AFB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62086"/>
    <w:multiLevelType w:val="multilevel"/>
    <w:tmpl w:val="FA52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6B0B22"/>
    <w:multiLevelType w:val="multilevel"/>
    <w:tmpl w:val="B65E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23E2F"/>
    <w:multiLevelType w:val="hybridMultilevel"/>
    <w:tmpl w:val="3740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82263"/>
    <w:multiLevelType w:val="multilevel"/>
    <w:tmpl w:val="EA78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67B30"/>
    <w:multiLevelType w:val="multilevel"/>
    <w:tmpl w:val="6A5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E70C3"/>
    <w:multiLevelType w:val="multilevel"/>
    <w:tmpl w:val="7A94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90E9B"/>
    <w:multiLevelType w:val="multilevel"/>
    <w:tmpl w:val="EC4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774BA"/>
    <w:multiLevelType w:val="multilevel"/>
    <w:tmpl w:val="9564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802C3B"/>
    <w:multiLevelType w:val="multilevel"/>
    <w:tmpl w:val="0C3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01083"/>
    <w:multiLevelType w:val="multilevel"/>
    <w:tmpl w:val="62C0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C47380"/>
    <w:multiLevelType w:val="multilevel"/>
    <w:tmpl w:val="B1DE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133653"/>
    <w:multiLevelType w:val="multilevel"/>
    <w:tmpl w:val="BCE4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54068"/>
    <w:multiLevelType w:val="multilevel"/>
    <w:tmpl w:val="19B2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76DEC"/>
    <w:multiLevelType w:val="multilevel"/>
    <w:tmpl w:val="67F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F326D2"/>
    <w:multiLevelType w:val="multilevel"/>
    <w:tmpl w:val="0FC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68467">
    <w:abstractNumId w:val="12"/>
  </w:num>
  <w:num w:numId="2" w16cid:durableId="119303122">
    <w:abstractNumId w:val="24"/>
  </w:num>
  <w:num w:numId="3" w16cid:durableId="187715670">
    <w:abstractNumId w:val="2"/>
  </w:num>
  <w:num w:numId="4" w16cid:durableId="1388530677">
    <w:abstractNumId w:val="17"/>
  </w:num>
  <w:num w:numId="5" w16cid:durableId="442379855">
    <w:abstractNumId w:val="10"/>
  </w:num>
  <w:num w:numId="6" w16cid:durableId="297997026">
    <w:abstractNumId w:val="14"/>
  </w:num>
  <w:num w:numId="7" w16cid:durableId="1564368600">
    <w:abstractNumId w:val="3"/>
  </w:num>
  <w:num w:numId="8" w16cid:durableId="336269657">
    <w:abstractNumId w:val="22"/>
  </w:num>
  <w:num w:numId="9" w16cid:durableId="590895908">
    <w:abstractNumId w:val="8"/>
  </w:num>
  <w:num w:numId="10" w16cid:durableId="944338040">
    <w:abstractNumId w:val="19"/>
  </w:num>
  <w:num w:numId="11" w16cid:durableId="945959889">
    <w:abstractNumId w:val="26"/>
  </w:num>
  <w:num w:numId="12" w16cid:durableId="297423561">
    <w:abstractNumId w:val="0"/>
  </w:num>
  <w:num w:numId="13" w16cid:durableId="216548854">
    <w:abstractNumId w:val="18"/>
  </w:num>
  <w:num w:numId="14" w16cid:durableId="256449836">
    <w:abstractNumId w:val="4"/>
  </w:num>
  <w:num w:numId="15" w16cid:durableId="1381172337">
    <w:abstractNumId w:val="15"/>
  </w:num>
  <w:num w:numId="16" w16cid:durableId="2101834384">
    <w:abstractNumId w:val="9"/>
  </w:num>
  <w:num w:numId="17" w16cid:durableId="1357998014">
    <w:abstractNumId w:val="23"/>
  </w:num>
  <w:num w:numId="18" w16cid:durableId="1418483287">
    <w:abstractNumId w:val="27"/>
  </w:num>
  <w:num w:numId="19" w16cid:durableId="163400637">
    <w:abstractNumId w:val="5"/>
  </w:num>
  <w:num w:numId="20" w16cid:durableId="896664798">
    <w:abstractNumId w:val="20"/>
  </w:num>
  <w:num w:numId="21" w16cid:durableId="1412704566">
    <w:abstractNumId w:val="25"/>
  </w:num>
  <w:num w:numId="22" w16cid:durableId="246504194">
    <w:abstractNumId w:val="16"/>
  </w:num>
  <w:num w:numId="23" w16cid:durableId="1518763731">
    <w:abstractNumId w:val="7"/>
  </w:num>
  <w:num w:numId="24" w16cid:durableId="861742610">
    <w:abstractNumId w:val="1"/>
  </w:num>
  <w:num w:numId="25" w16cid:durableId="1688559137">
    <w:abstractNumId w:val="11"/>
  </w:num>
  <w:num w:numId="26" w16cid:durableId="1854566003">
    <w:abstractNumId w:val="21"/>
  </w:num>
  <w:num w:numId="27" w16cid:durableId="914365266">
    <w:abstractNumId w:val="6"/>
  </w:num>
  <w:num w:numId="28" w16cid:durableId="13803196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8B"/>
    <w:rsid w:val="000B14BD"/>
    <w:rsid w:val="001F119A"/>
    <w:rsid w:val="0022578B"/>
    <w:rsid w:val="004B3C80"/>
    <w:rsid w:val="00555B49"/>
    <w:rsid w:val="007E47B1"/>
    <w:rsid w:val="008711AD"/>
    <w:rsid w:val="00A87CF6"/>
    <w:rsid w:val="00AB69F1"/>
    <w:rsid w:val="00B172DA"/>
    <w:rsid w:val="00B87E61"/>
    <w:rsid w:val="00C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774E"/>
  <w15:chartTrackingRefBased/>
  <w15:docId w15:val="{82381776-8D06-43F5-9727-8832C0FF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Dexuan Zhu</dc:creator>
  <cp:keywords/>
  <dc:description/>
  <cp:lastModifiedBy>Dexuan Zhu</cp:lastModifiedBy>
  <cp:revision>5</cp:revision>
  <dcterms:created xsi:type="dcterms:W3CDTF">2025-03-12T20:25:00Z</dcterms:created>
  <dcterms:modified xsi:type="dcterms:W3CDTF">2025-03-13T18:30:00Z</dcterms:modified>
</cp:coreProperties>
</file>