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 han cumplido todas las actividades menos una que fue la creación de niveles, principalmente por falta de tiempo y desconocimiento de como hacerla y bueno en buscarle una solución nos tardamos de mas y quedo en segundo plano. Los factores que han facilitado las cosas es la documentación y videos en línea que nos ayudan cuando surge alguna duda. las principales dificultades son el desconocimientos de algunas temas en especifico como la conexión de diferentes versiones de algunos programas y la de innovar en algunos apartados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Buscando información por la internet, haciéndole las preguntas pertinentes al docente y podría ser la ayudantía con 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buena manera, bueno nada es perfecto y tendrá algunos problemas pero dentro de lo que cabe me ha ayudado bastante a exprimir en lo que soy bueno.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Destacó que las ganas que le pusimos al proyecto fueron las ganas de innovar  con algunas funciones diferentes.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verdad solo me quedan inquietudes de la presentación de nuestro proyecto de como abarcar tanto en tan poco tiempo pero fuera de eso nada 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Claro que las actividades siempre se tienen que redistribuir si faltan cosas o surgen nuevos problemas. de momento no tenemos nuevas actividades tan importantes como para redistribuir actividades.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Ya que nuestro proyecto solo fue hecho por 2 personas osea yo y mi compañero, considero que fue bueno, como es inevitable uno tuvo que que hacer más que otro por temas de tiempo y demás ya que como saben teníamos que trabajar, pero a pesar de eso encuentro que supimos sacar adelante nuestro proyecto y encuentro que quedó bastante competente.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2UNeqBHrAxlVuF1HpKheEB9xWw==">CgMxLjAyCGguZ2pkZ3hzOAByITFzMHhiT00wQ1BaUkktelJGTFoyTlFsYVF6M2xhWXNQWQ==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