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E823B"/>
          <w:sz w:val="28"/>
        </w:rPr>
        <w:t>SALVI LIGHTING</w:t>
      </w:r>
    </w:p>
    <w:p>
      <w:pPr>
        <w:jc w:val="center"/>
      </w:pPr>
      <w:r>
        <w:rPr>
          <w:b/>
          <w:color w:val="232323"/>
          <w:sz w:val="56"/>
        </w:rPr>
        <w:t>Salvi Studio Solar</w:t>
      </w:r>
    </w:p>
    <w:p>
      <w:pPr>
        <w:jc w:val="center"/>
      </w:pPr>
      <w:r>
        <w:rPr>
          <w:b/>
          <w:color w:val="5E823B"/>
          <w:sz w:val="36"/>
        </w:rPr>
        <w:t>Documento funcional y tecnico - Fase 2 V2</w:t>
      </w:r>
    </w:p>
    <w:p>
      <w:pPr>
        <w:jc w:val="center"/>
      </w:pPr>
      <w:r>
        <w:rPr>
          <w:sz w:val="22"/>
        </w:rPr>
        <w:t>Integracion del motor fotometrico Salvi con el motor solar, optimizacion iterativa y preparacion para configurador de producto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06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V2 - documento ampliado para programacion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9 de julio de 2026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Ambito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Fase 2 de Salvi Studio Solar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Uso previsto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Equipo interno Salvi, desarrollo software, producto e ingenieria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Relacion con Fase 1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Amplia la calculadora solar interna con integracion fotometrica bidireccional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Entregable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DOCX, sin PDF por indicacion del usuario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5E823B"/>
                <w:sz w:val="19"/>
              </w:rPr>
              <w:t xml:space="preserve">Resumen ejecutivo: </w:t>
            </w:r>
            <w:r>
              <w:rPr>
                <w:sz w:val="19"/>
              </w:rPr>
              <w:t>La Fase 2 convierte la calculadora solar de Fase 1 en un sistema integrado con el motor fotometrico Salvi. El objetivo es optimizar simultaneamente cumplimiento luminico, consumo electrico, captacion solar, bateria, producto real, coste total a 10 anos y fiabilidad energetica gestionada por Smartec.</w:t>
            </w:r>
          </w:p>
        </w:tc>
      </w:tr>
    </w:tbl>
    <w:p>
      <w:r>
        <w:br w:type="page"/>
      </w:r>
    </w:p>
    <w:p>
      <w:pPr>
        <w:pStyle w:val="Heading1"/>
      </w:pPr>
      <w:r>
        <w:t>Indice funcional</w:t>
      </w:r>
    </w:p>
    <w:p>
      <w:pPr>
        <w:pStyle w:val="ListNumber"/>
      </w:pPr>
      <w:r>
        <w:t>1. Objetivo y alcance de Fase 2</w:t>
      </w:r>
    </w:p>
    <w:p>
      <w:pPr>
        <w:pStyle w:val="ListNumber"/>
      </w:pPr>
      <w:r>
        <w:t>2. Diferencias entre Fase 1 y Fase 2</w:t>
      </w:r>
    </w:p>
    <w:p>
      <w:pPr>
        <w:pStyle w:val="ListNumber"/>
      </w:pPr>
      <w:r>
        <w:t>3. Arquitectura integrada</w:t>
      </w:r>
    </w:p>
    <w:p>
      <w:pPr>
        <w:pStyle w:val="ListNumber"/>
      </w:pPr>
      <w:r>
        <w:t>4. Propiedad de datos y responsabilidades por motor</w:t>
      </w:r>
    </w:p>
    <w:p>
      <w:pPr>
        <w:pStyle w:val="ListNumber"/>
      </w:pPr>
      <w:r>
        <w:t>5. Flujo iterativo fotometria-solar</w:t>
      </w:r>
    </w:p>
    <w:p>
      <w:pPr>
        <w:pStyle w:val="ListNumber"/>
      </w:pPr>
      <w:r>
        <w:t>6. Matriz de variables optimizables</w:t>
      </w:r>
    </w:p>
    <w:p>
      <w:pPr>
        <w:pStyle w:val="ListNumber"/>
      </w:pPr>
      <w:r>
        <w:t>7. Contrato API bidireccional</w:t>
      </w:r>
    </w:p>
    <w:p>
      <w:pPr>
        <w:pStyle w:val="ListNumber"/>
      </w:pPr>
      <w:r>
        <w:t>8. Codigos de recomendacion y estados de solucion</w:t>
      </w:r>
    </w:p>
    <w:p>
      <w:pPr>
        <w:pStyle w:val="ListNumber"/>
      </w:pPr>
      <w:r>
        <w:t>9. Modelo de scoring integrado</w:t>
      </w:r>
    </w:p>
    <w:p>
      <w:pPr>
        <w:pStyle w:val="ListNumber"/>
      </w:pPr>
      <w:r>
        <w:t>10. Gestion de iteraciones, limites y trazabilidad</w:t>
      </w:r>
    </w:p>
    <w:p>
      <w:pPr>
        <w:pStyle w:val="ListNumber"/>
      </w:pPr>
      <w:r>
        <w:t>11. Pantallas y experiencia de usuario</w:t>
      </w:r>
    </w:p>
    <w:p>
      <w:pPr>
        <w:pStyle w:val="ListNumber"/>
      </w:pPr>
      <w:r>
        <w:t>12. Validaciones y reglas de negocio</w:t>
      </w:r>
    </w:p>
    <w:p>
      <w:pPr>
        <w:pStyle w:val="ListNumber"/>
      </w:pPr>
      <w:r>
        <w:t>13. Integracion con configurador y Smartec</w:t>
      </w:r>
    </w:p>
    <w:p>
      <w:pPr>
        <w:pStyle w:val="ListNumber"/>
      </w:pPr>
      <w:r>
        <w:t>14. Modelo de datos</w:t>
      </w:r>
    </w:p>
    <w:p>
      <w:pPr>
        <w:pStyle w:val="ListNumber"/>
      </w:pPr>
      <w:r>
        <w:t>15. Casos de prueba y criterios de aceptacion</w:t>
      </w:r>
    </w:p>
    <w:p>
      <w:pPr>
        <w:pStyle w:val="ListNumber"/>
      </w:pPr>
      <w:r>
        <w:t>16. Roadmap hacia fases 3 a 7</w:t>
      </w:r>
    </w:p>
    <w:p>
      <w:pPr>
        <w:pStyle w:val="ListNumber"/>
      </w:pPr>
      <w:r>
        <w:t>17. Anexos tecnicos</w:t>
      </w:r>
    </w:p>
    <w:p>
      <w:r>
        <w:br w:type="page"/>
      </w:r>
    </w:p>
    <w:p>
      <w:pPr>
        <w:pStyle w:val="Heading1"/>
      </w:pPr>
      <w:r>
        <w:t>1. Objetivo y alcance de Fase 2</w:t>
      </w:r>
    </w:p>
    <w:p>
      <w:r>
        <w:t>La Fase 2 tiene como objetivo conectar el motor fotometrico Salvi con Salvi Studio Solar para que la solucion de alumbrado solar no se decida solo a partir de una potencia introducida manualmente, sino a partir de alternativas fotometricas reales que cumplan la clase luminica de proyecto.</w:t>
      </w:r>
    </w:p>
    <w:p>
      <w:pPr>
        <w:pStyle w:val="ListBullet"/>
      </w:pPr>
      <w:r>
        <w:t>El motor fotometrico genera soluciones validas segun EN 13201, inicialmente clases M/C/P.</w:t>
      </w:r>
    </w:p>
    <w:p>
      <w:pPr>
        <w:pStyle w:val="ListBullet"/>
      </w:pPr>
      <w:r>
        <w:t>El motor solar evalua cada solucion desde el punto de vista energetico, economico y de fiabilidad.</w:t>
      </w:r>
    </w:p>
    <w:p>
      <w:pPr>
        <w:pStyle w:val="ListBullet"/>
      </w:pPr>
      <w:r>
        <w:t>El sistema compara alternativas y recomienda la mejor solucion global, no necesariamente la de menor potencia ni la de menor CAPEX.</w:t>
      </w:r>
    </w:p>
    <w:p>
      <w:pPr>
        <w:pStyle w:val="ListBullet"/>
      </w:pPr>
      <w:r>
        <w:t>El resultado debe poder alimentar el configurador de producto, el informe tecnico y la programacion inicial de Smartec.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5E823B"/>
                <w:sz w:val="19"/>
              </w:rPr>
              <w:t xml:space="preserve">Principio de diseno: </w:t>
            </w:r>
            <w:r>
              <w:rPr>
                <w:sz w:val="19"/>
              </w:rPr>
              <w:t>La fotometria define la necesidad luminica; el motor solar define la viabilidad energetica y economica; el optimizador integrado decide la mejor solucion de proyecto.</w:t>
            </w:r>
          </w:p>
        </w:tc>
      </w:tr>
    </w:tbl>
    <w:p>
      <w:pPr>
        <w:pStyle w:val="Heading2"/>
      </w:pPr>
      <w:r>
        <w:t>1.1 Dentro de alcance</w:t>
      </w:r>
    </w:p>
    <w:p>
      <w:pPr>
        <w:pStyle w:val="ListBullet"/>
      </w:pPr>
      <w:r>
        <w:t>Intercambio de datos entre motor fotometrico y motor solar.</w:t>
      </w:r>
    </w:p>
    <w:p>
      <w:pPr>
        <w:pStyle w:val="ListBullet"/>
      </w:pPr>
      <w:r>
        <w:t>Generacion de multiples candidatos fotometricos por calle o segmento.</w:t>
      </w:r>
    </w:p>
    <w:p>
      <w:pPr>
        <w:pStyle w:val="ListBullet"/>
      </w:pPr>
      <w:r>
        <w:t>Evaluacion solar horaria anual de cada candidato.</w:t>
      </w:r>
    </w:p>
    <w:p>
      <w:pPr>
        <w:pStyle w:val="ListBullet"/>
      </w:pPr>
      <w:r>
        <w:t>Ajuste de cada candidato a productos reales o parametricos.</w:t>
      </w:r>
    </w:p>
    <w:p>
      <w:pPr>
        <w:pStyle w:val="ListBullet"/>
      </w:pPr>
      <w:r>
        <w:t>Devolucion de recomendaciones al motor fotometrico cuando la energia, coste o producto real no sean satisfactorios.</w:t>
      </w:r>
    </w:p>
    <w:p>
      <w:pPr>
        <w:pStyle w:val="ListBullet"/>
      </w:pPr>
      <w:r>
        <w:t>Modelo de scoring integrado con objetivos seleccionables por usuario.</w:t>
      </w:r>
    </w:p>
    <w:p>
      <w:pPr>
        <w:pStyle w:val="ListBullet"/>
      </w:pPr>
      <w:r>
        <w:t>Pantallas de comparativa y explicacion de alternativas.</w:t>
      </w:r>
    </w:p>
    <w:p>
      <w:pPr>
        <w:pStyle w:val="ListBullet"/>
      </w:pPr>
      <w:r>
        <w:t>Trazabilidad de versiones, datos manuales y decisiones del optimizador.</w:t>
      </w:r>
    </w:p>
    <w:p>
      <w:pPr>
        <w:pStyle w:val="Heading2"/>
      </w:pPr>
      <w:r>
        <w:t>1.2 Fuera de alcance directo de Fase 2</w:t>
      </w:r>
    </w:p>
    <w:p>
      <w:pPr>
        <w:pStyle w:val="ListBullet"/>
      </w:pPr>
      <w:r>
        <w:t>Calculo de columna, cimentacion y resistencia estructural completa. Solo se registraran pesos, alturas y alertas basicas.</w:t>
      </w:r>
    </w:p>
    <w:p>
      <w:pPr>
        <w:pStyle w:val="ListBullet"/>
      </w:pPr>
      <w:r>
        <w:t>Proyecto GIS completo calle a calle, reservado para Fase 3.</w:t>
      </w:r>
    </w:p>
    <w:p>
      <w:pPr>
        <w:pStyle w:val="ListBullet"/>
      </w:pPr>
      <w:r>
        <w:t>Generacion de propuesta comercial final, reservada para la integracion con configurador de producto en Fase 4.</w:t>
      </w:r>
    </w:p>
    <w:p>
      <w:pPr>
        <w:pStyle w:val="ListBullet"/>
      </w:pPr>
      <w:r>
        <w:t>Aprendizaje automatico con datos reales Smartec, reservado para Fase 6, aunque la estructura de datos debe prepararse desde Fase 2.</w:t>
      </w:r>
    </w:p>
    <w:p>
      <w:pPr>
        <w:pStyle w:val="Heading1"/>
      </w:pPr>
      <w:r>
        <w:t>2. Diferencias entre Fase 1 y Fase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374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 1</w:t>
            </w:r>
          </w:p>
        </w:tc>
        <w:tc>
          <w:tcPr>
            <w:tcW w:type="dxa" w:w="4176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 2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Entrada principal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Potencia total introducida manualmente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Soluciones fotometricas generadas por el motor Salvi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Unidad de calculo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Una farola tipo por calle/segmento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Multiples candidatos por calle/segmento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Optimizacion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Solar, bateria, coste y producto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Fotometria + solar + bateria + coste + producto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Retroalimentacion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hay retorno a fotometria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 devuelve recomendaciones al motor fotometrico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Solucion solar recomendada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Solucion luminica y solar recomendada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Riesgo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Sobredimensionamiento o decision manual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Seleccion basada en scoring y restricciones formales</w:t>
            </w:r>
          </w:p>
        </w:tc>
      </w:tr>
    </w:tbl>
    <w:p>
      <w:pPr>
        <w:pStyle w:val="Heading1"/>
      </w:pPr>
      <w:r>
        <w:t>3. Arquitectura integrada</w:t>
      </w:r>
    </w:p>
    <w:p>
      <w:r>
        <w:t>La arquitectura de Fase 2 se basa en cinco bloques conectados: motor fotometrico, motor solar, optimizador integrado, biblioteca de producto y capa de presentacion/informe.</w:t>
      </w:r>
    </w:p>
    <w:p>
      <w:pPr>
        <w:pStyle w:val="CodeBlock"/>
      </w:pPr>
      <w:r>
        <w:rPr>
          <w:rFonts w:ascii="Consolas" w:hAnsi="Consolas" w:eastAsia="Consolas"/>
        </w:rPr>
        <w:t>Motor fotometrico Salvi</w:t>
        <w:br/>
        <w:t xml:space="preserve">  -&gt; genera candidatos luminicos validos</w:t>
        <w:br/>
        <w:t xml:space="preserve">  -&gt; envia potencia, optica, altura, interdistancia, clase y margen</w:t>
        <w:br/>
        <w:br/>
        <w:t>Motor solar Salvi Studio Solar</w:t>
        <w:br/>
        <w:t xml:space="preserve">  -&gt; calcula consumo, PV, bateria, fiabilidad, TCO y CO2</w:t>
        <w:br/>
        <w:t xml:space="preserve">  -&gt; ajusta a producto real</w:t>
        <w:br/>
        <w:t xml:space="preserve">  -&gt; devuelve recomendaciones y estados</w:t>
        <w:br/>
        <w:br/>
        <w:t>Optimizador integrado</w:t>
        <w:br/>
        <w:t xml:space="preserve">  -&gt; compara candidatos</w:t>
        <w:br/>
        <w:t xml:space="preserve">  -&gt; aplica objetivo usuario</w:t>
        <w:br/>
        <w:t xml:space="preserve">  -&gt; selecciona solucion recomendada</w:t>
        <w:br/>
        <w:br/>
        <w:t>Configurador / Smartec</w:t>
        <w:br/>
        <w:t xml:space="preserve">  -&gt; recibe solucion validada</w:t>
        <w:br/>
        <w:t xml:space="preserve">  -&gt; prepara producto, precio, BOQ y programacion inicial</w:t>
      </w:r>
    </w:p>
    <w:p>
      <w:pPr>
        <w:pStyle w:val="Heading2"/>
      </w:pPr>
      <w:r>
        <w:t>3.1 Integracion con PVGIS/JRC</w:t>
      </w:r>
    </w:p>
    <w:p>
      <w:r>
        <w:t>La Fase 2 mantiene el uso de PVGIS/JRC como fuente solar principal definida en Fase 1. La documentacion oficial de JRC indica que las herramientas PVGIS pueden accederse mediante API no interactiva y que existen entry points versionados, incluyendo PVGIS 5.3 y 5.2. Esta integracion se conservara mediante la capa solar y su cache, no directamente desde el motor fotometrico.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5E823B"/>
                <w:sz w:val="19"/>
              </w:rPr>
              <w:t xml:space="preserve">Regla de arquitectura: </w:t>
            </w:r>
            <w:r>
              <w:rPr>
                <w:sz w:val="19"/>
              </w:rPr>
              <w:t>El motor fotometrico nunca debe llamar a PVGIS. Solo debe generar soluciones luminicas. La consulta solar pertenece al motor solar y su servicio de cache.</w:t>
            </w:r>
          </w:p>
        </w:tc>
      </w:tr>
    </w:tbl>
    <w:p>
      <w:pPr>
        <w:pStyle w:val="Heading1"/>
      </w:pPr>
      <w:r>
        <w:t>4. Propiedad de datos y responsabilidades por motor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2592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Propietario</w:t>
            </w:r>
          </w:p>
        </w:tc>
        <w:tc>
          <w:tcPr>
            <w:tcW w:type="dxa" w:w="2592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 por motor solar</w:t>
            </w:r>
          </w:p>
        </w:tc>
        <w:tc>
          <w:tcPr>
            <w:tcW w:type="dxa" w:w="316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 de modificacion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Clase luminica objetivo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 / usuario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Solo la recibe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cambiar salvo autorizacion explicita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Fotometria / optica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Evalua impacto energetico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Puede solicitar alternativa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Altura de montaje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Evalua consumo/coste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Puede optimizar si usuario lo permite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Interdistancia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Evalua energia por punto y por km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Puede optimizar si usuario lo permite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Potencia total sistema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Resultado fotometrico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Input clave de consumo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se edita manualmente en Fase 2 salvo override autorizado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Perfil nocturno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solar / Smartec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Propietario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Puede optimizar bajo restricciones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Sensor presencia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solar / configuracion usuario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Propietario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Puede recomendar activar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PV y bateria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solar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Propietario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Optimiza y ajusta a producto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Producto real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Biblioteca producto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Selecciona y valida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Solo segun biblioteca versionada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Costes y margen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Biblioteca costes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Calcula CAPEX/TCO/precio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Editable por permisos</w:t>
            </w:r>
          </w:p>
        </w:tc>
      </w:tr>
    </w:tbl>
    <w:p>
      <w:pPr>
        <w:pStyle w:val="Heading1"/>
      </w:pPr>
      <w:r>
        <w:t>5. Flujo iterativo fotometria-solar</w:t>
      </w:r>
    </w:p>
    <w:p>
      <w:r>
        <w:t>La Fase 2 no debe limitarse a evaluar una unica solucion. Debe trabajar con un conjunto de candidatos fotometricos validos y comparar su desempeno energetico. Si ningun candidato es satisfactorio, el motor solar debe pedir una nueva ronda de alternativas con objetivos mas concretos.</w:t>
      </w:r>
    </w:p>
    <w:p>
      <w:pPr>
        <w:pStyle w:val="CodeBlock"/>
      </w:pPr>
      <w:r>
        <w:rPr>
          <w:rFonts w:ascii="Consolas" w:hAnsi="Consolas" w:eastAsia="Consolas"/>
        </w:rPr>
        <w:t>Para cada calle o segmento:</w:t>
        <w:br/>
        <w:t xml:space="preserve">  1. Cargar restricciones de proyecto</w:t>
        <w:br/>
        <w:t xml:space="preserve">  2. Solicitar al motor fotometrico N candidatos validos</w:t>
        <w:br/>
        <w:t xml:space="preserve">  3. Para cada candidato:</w:t>
        <w:br/>
        <w:t xml:space="preserve">       a. Calcular perfil de consumo anual</w:t>
        <w:br/>
        <w:t xml:space="preserve">       b. Evaluar geometria solar seleccionada o todas las permitidas</w:t>
        <w:br/>
        <w:t xml:space="preserve">       c. Dimensionar PV y bateria teoricos</w:t>
        <w:br/>
        <w:t xml:space="preserve">       d. Ajustar a producto real disponible</w:t>
        <w:br/>
        <w:t xml:space="preserve">       e. Calcular fiabilidad, TCO 10 anos, CO2, mantenimiento y limpieza</w:t>
        <w:br/>
        <w:t xml:space="preserve">       f. Generar estado y recomendaciones</w:t>
        <w:br/>
        <w:t xml:space="preserve">  4. Puntuar candidatos con el objetivo del usuario</w:t>
        <w:br/>
        <w:t xml:space="preserve">  5. Seleccionar recomendado y alternativas</w:t>
        <w:br/>
        <w:t xml:space="preserve">  6. Si ningun candidato cumple:</w:t>
        <w:br/>
        <w:t xml:space="preserve">       a. Enviar solicitud de reoptimizacion fotometrica</w:t>
        <w:br/>
        <w:t xml:space="preserve">       b. Repetir hasta max_iterations</w:t>
        <w:br/>
        <w:t xml:space="preserve">  7. Registrar trazabilidad completa</w:t>
      </w:r>
    </w:p>
    <w:p>
      <w:pPr>
        <w:pStyle w:val="Heading2"/>
      </w:pPr>
      <w:r>
        <w:t>5.1 Criterios de parada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2016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por defecto</w:t>
            </w:r>
          </w:p>
        </w:tc>
        <w:tc>
          <w:tcPr>
            <w:tcW w:type="dxa" w:w="532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max_photometric_candidates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Maximo de soluciones fotometricas por segmento en una ronda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max_iterations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Maximo de rondas entre fotometria y solar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minimum_score_improvement_pct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2%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 la mejora es menor, se detiene la iteracion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annual_failure_limit_pct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2%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Limite de noches con fallo critico antes de modo protegido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timeout_per_segment_s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Configurable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Tiempo maximo de calculo por segmento en modo interactivo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fallback_mode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Mejor alternativa explicada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 no hay solucion perfecta, mostrar alternativa menos mala y causa</w:t>
            </w:r>
          </w:p>
        </w:tc>
      </w:tr>
    </w:tbl>
    <w:p>
      <w:pPr>
        <w:pStyle w:val="Heading1"/>
      </w:pPr>
      <w:r>
        <w:t>6. Matriz de variables optimizables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16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158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Fotometria puede proponer</w:t>
            </w:r>
          </w:p>
        </w:tc>
        <w:tc>
          <w:tcPr>
            <w:tcW w:type="dxa" w:w="158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Solar puede evaluar</w:t>
            </w:r>
          </w:p>
        </w:tc>
        <w:tc>
          <w:tcPr>
            <w:tcW w:type="dxa" w:w="2016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Propietario</w:t>
            </w:r>
          </w:p>
        </w:tc>
        <w:tc>
          <w:tcPr>
            <w:tcW w:type="dxa" w:w="302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Restriccion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Clase M/C/P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Usuario/Proyecto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Solo cambio manual autorizado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Altura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Dentro de rango permitido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Interdistancia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Puede optimizar coste por km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Fotometria/optica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Cambiar si reduce potencia sin perder cumplimiento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Luminaria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 + producto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Debe existir en biblioteca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Potencia total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fotometrico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Input solar, no variable directa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Perfil dimming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solar/Smartec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debe incumplir requisitos de seguridad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Sensor presencia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Usuario/Solar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Recomendable si mejora TCO o fiabilidad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Geometria solar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solar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SIL, SIL independiente, cilindro, vertical, hibrida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Bateria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solar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Ajuste a producto real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PV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solar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Ajuste a producto real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Red apoyo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solar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Solo si proyecto permite hibrido</w:t>
            </w:r>
          </w:p>
        </w:tc>
      </w:tr>
    </w:tbl>
    <w:p>
      <w:pPr>
        <w:pStyle w:val="Heading1"/>
      </w:pPr>
      <w:r>
        <w:t>7. Contrato API bidireccional</w:t>
      </w:r>
    </w:p>
    <w:p>
      <w:r>
        <w:t>La integracion debe implementarse como contratos de datos claros. El objetivo es que los motores puedan evolucionar internamente sin romper el flujo, siempre que mantengan los esquemas de entrada y salida versionados.</w:t>
      </w:r>
    </w:p>
    <w:p>
      <w:pPr>
        <w:pStyle w:val="Heading2"/>
      </w:pPr>
      <w:r>
        <w:t>7.1 Request fotometrico -&gt; solar</w:t>
      </w:r>
    </w:p>
    <w:p>
      <w:pPr>
        <w:pStyle w:val="CodeBlock"/>
      </w:pPr>
      <w:r>
        <w:rPr>
          <w:rFonts w:ascii="Consolas" w:hAnsi="Consolas" w:eastAsia="Consolas"/>
        </w:rPr>
        <w:t>{</w:t>
        <w:br/>
        <w:t xml:space="preserve">  "api_version": "2.0",</w:t>
        <w:br/>
        <w:t xml:space="preserve">  "project_id": "PRJ_2026_001",</w:t>
        <w:br/>
        <w:t xml:space="preserve">  "segment_id": "SEG_001",</w:t>
        <w:br/>
        <w:t xml:space="preserve">  "location": {"lat": 14.7167, "lon": -17.4677, "country": "Senegal"},</w:t>
        <w:br/>
        <w:t xml:space="preserve">  "lighting_target": {"standard": "EN13201", "class": "M4"},</w:t>
        <w:br/>
        <w:t xml:space="preserve">  "candidate": {</w:t>
        <w:br/>
        <w:t xml:space="preserve">    "candidate_id": "PHO_001",</w:t>
        <w:br/>
        <w:t xml:space="preserve">    "luminaire_id": "CIRCUS_S_PRO",</w:t>
        <w:br/>
        <w:t xml:space="preserve">    "photometry_id": "OPTIC_123",</w:t>
        <w:br/>
        <w:t xml:space="preserve">    "system_power_w": 72.0,</w:t>
        <w:br/>
        <w:t xml:space="preserve">    "luminous_flux_lm": 11000,</w:t>
        <w:br/>
        <w:t xml:space="preserve">    "mounting_height_m": 8.0,</w:t>
        <w:br/>
        <w:t xml:space="preserve">    "spacing_m": 32.0,</w:t>
        <w:br/>
        <w:t xml:space="preserve">    "road_width_m": 7.0,</w:t>
        <w:br/>
        <w:t xml:space="preserve">    "layout_type": "unilateral",</w:t>
        <w:br/>
        <w:t xml:space="preserve">    "compliance_margin_pct": 8.0</w:t>
        <w:br/>
        <w:t xml:space="preserve">  },</w:t>
        <w:br/>
        <w:t xml:space="preserve">  "allowed_solar_solutions": ["SIL", "SIL_INDEPENDENT", "CYLINDER", "VERTICAL_EW", "HYBRID"],</w:t>
        <w:br/>
        <w:t xml:space="preserve">  "optimization_objective": "MIN_TCO_10Y"</w:t>
        <w:br/>
        <w:t>}</w:t>
      </w:r>
    </w:p>
    <w:p>
      <w:pPr>
        <w:pStyle w:val="Heading2"/>
      </w:pPr>
      <w:r>
        <w:t>7.2 Response solar -&gt; fotometrico</w:t>
      </w:r>
    </w:p>
    <w:p>
      <w:pPr>
        <w:pStyle w:val="CodeBlock"/>
      </w:pPr>
      <w:r>
        <w:rPr>
          <w:rFonts w:ascii="Consolas" w:hAnsi="Consolas" w:eastAsia="Consolas"/>
        </w:rPr>
        <w:t>{</w:t>
        <w:br/>
        <w:t xml:space="preserve">  "api_version": "2.0",</w:t>
        <w:br/>
        <w:t xml:space="preserve">  "project_id": "PRJ_2026_001",</w:t>
        <w:br/>
        <w:t xml:space="preserve">  "segment_id": "SEG_001",</w:t>
        <w:br/>
        <w:t xml:space="preserve">  "candidate_id": "PHO_001",</w:t>
        <w:br/>
        <w:t xml:space="preserve">  "status": "VALID_ALTERNATIVE",</w:t>
        <w:br/>
        <w:t xml:space="preserve">  "solar_feasible": true,</w:t>
        <w:br/>
        <w:t xml:space="preserve">  "recommended_product_id": "SIL_L_200",</w:t>
        <w:br/>
        <w:t xml:space="preserve">  "pv_wp": 200,</w:t>
        <w:br/>
        <w:t xml:space="preserve">  "battery_wh": 1080,</w:t>
        <w:br/>
        <w:t xml:space="preserve">  "annual_failure_pct": 1.3,</w:t>
        <w:br/>
        <w:t xml:space="preserve">  "tco_10y_eur": 1240,</w:t>
        <w:br/>
        <w:t xml:space="preserve">  "sale_price_eur": 0,</w:t>
        <w:br/>
        <w:t xml:space="preserve">  "grid_energy_kwh_y": 0.0,</w:t>
        <w:br/>
        <w:t xml:space="preserve">  "co2_saved_10y_kg": 420,</w:t>
        <w:br/>
        <w:t xml:space="preserve">  "score_total": 82.5,</w:t>
        <w:br/>
        <w:t xml:space="preserve">  "recommendations": [</w:t>
        <w:br/>
        <w:t xml:space="preserve">    {"code": "SENSOR_RECOMMENDED", "severity": "INFO", "message": "Activar sensor mejora la fiabilidad y reduce TCO."}</w:t>
        <w:br/>
        <w:t xml:space="preserve">  ]</w:t>
        <w:br/>
        <w:t>}</w:t>
      </w:r>
    </w:p>
    <w:p>
      <w:pPr>
        <w:pStyle w:val="Heading2"/>
      </w:pPr>
      <w:r>
        <w:t>7.3 Request de reoptimizacion solar -&gt; fotometrico</w:t>
      </w:r>
    </w:p>
    <w:p>
      <w:pPr>
        <w:pStyle w:val="CodeBlock"/>
      </w:pPr>
      <w:r>
        <w:rPr>
          <w:rFonts w:ascii="Consolas" w:hAnsi="Consolas" w:eastAsia="Consolas"/>
        </w:rPr>
        <w:t>{</w:t>
        <w:br/>
        <w:t xml:space="preserve">  "api_version": "2.0",</w:t>
        <w:br/>
        <w:t xml:space="preserve">  "request_type": "PHOTOMETRIC_REOPTIMIZATION",</w:t>
        <w:br/>
        <w:t xml:space="preserve">  "segment_id": "SEG_001",</w:t>
        <w:br/>
        <w:t xml:space="preserve">  "reason": "ENERGY_TOO_HIGH",</w:t>
        <w:br/>
        <w:t xml:space="preserve">  "target": {</w:t>
        <w:br/>
        <w:t xml:space="preserve">    "max_system_power_w": 60,</w:t>
        <w:br/>
        <w:t xml:space="preserve">    "preferred_spacing_increase_pct": 10,</w:t>
        <w:br/>
        <w:t xml:space="preserve">    "allowed_changes": ["OPTIC", "SPACING", "MOUNTING_HEIGHT", "LUMINAIRE"]</w:t>
        <w:br/>
        <w:t xml:space="preserve">  },</w:t>
        <w:br/>
        <w:t xml:space="preserve">  "constraints": {</w:t>
        <w:br/>
        <w:t xml:space="preserve">    "lighting_class_must_remain": true,</w:t>
        <w:br/>
        <w:t xml:space="preserve">    "min_compliance_margin_pct": 0,</w:t>
        <w:br/>
        <w:t xml:space="preserve">    "max_mounting_height_m": 16</w:t>
        <w:br/>
        <w:t xml:space="preserve">  }</w:t>
        <w:br/>
        <w:t>}</w:t>
      </w:r>
    </w:p>
    <w:p>
      <w:pPr>
        <w:pStyle w:val="Heading1"/>
      </w:pPr>
      <w:r>
        <w:t>8. Codigos de recomendacion y estados de solucion</w:t>
      </w:r>
    </w:p>
    <w:p>
      <w:pPr>
        <w:pStyle w:val="Heading2"/>
      </w:pPr>
      <w:r>
        <w:t>8.1 Codigos de recomendacion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Codigo</w:t>
            </w:r>
          </w:p>
        </w:tc>
        <w:tc>
          <w:tcPr>
            <w:tcW w:type="dxa" w:w="158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3312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Condicion</w:t>
            </w:r>
          </w:p>
        </w:tc>
        <w:tc>
          <w:tcPr>
            <w:tcW w:type="dxa" w:w="316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Accion recomendada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ENERGY_TOO_HIGH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Consumo excesivo para solar puro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Buscar menor potencia, sensor o hibrido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BATTERY_OVERSIZED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Bateria teorica supera producto disponible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Cambiar producto, activar sensor o hibrido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PV_OVERSIZED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PV requerido supera solucion seleccionada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Cambiar geometria solar o producto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SENSOR_RECOMMENDED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Sensor reduce TCO o mejora fiabilidad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Activar sensor por defecto si usuario acepta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HYBRID_RECOMMENDED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INFO/WARNING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Hibrido reduce coste o hace viable el proyecto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Evaluar entrada 24 V y red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SPACING_OPTIMIZATION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Interdistancia alternativa reduce coste por km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Recalcular implantacion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OPTIC_RECOMMENDED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Otra optica reduce potencia con cumplimiento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Solicitar nueva optica al motor fotometrico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PRODUCT_GAP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Solucion teorica no tiene producto real cercano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Usar producto superior o crear prototipo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SOILING_RISK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INFO/WARNING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 suciedad afecta mucho a la solucion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Comparar con cilindro o vertical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GRID_BACKUP_NEEDED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 puro no cumple riesgo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Activar apoyo red si existe</w:t>
            </w:r>
          </w:p>
        </w:tc>
      </w:tr>
    </w:tbl>
    <w:p>
      <w:pPr>
        <w:pStyle w:val="Heading2"/>
      </w:pPr>
      <w:r>
        <w:t>8.2 Estados de solucion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7056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VALID_RECOMMENDED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Cumple fotometria, energia, fiabilidad y producto; es la recomendada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VALID_ALTERNATIVE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Cumple, pero no es la mejor segun objetivo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VALID_EXPENSIVE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Cumple tecnicamente, pero con coste elevado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TECHNICALLY_VALID_NOT_PRODUCTIZED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Funcionaria teoricamente, pero no hay producto real disponible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SOLAR_NOT_FEASIBLE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 puro no viable con restricciones actuales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HYBRID_RECOMMENDED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Hibrida recomendada por coste o fiabilidad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FAILED_PHOTOMETRY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cumple clase luminica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FAILED_ENERGY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cumple fiabilidad energetica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FAILED_PRODUCT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encaja con producto real ni prototipo autorizado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FAILED_VALIDATION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Datos incompletos o invalidos</w:t>
            </w:r>
          </w:p>
        </w:tc>
      </w:tr>
    </w:tbl>
    <w:p>
      <w:pPr>
        <w:pStyle w:val="Heading1"/>
      </w:pPr>
      <w:r>
        <w:t>9. Modelo de scoring integrado</w:t>
      </w:r>
    </w:p>
    <w:p>
      <w:r>
        <w:t>El scoring permite comparar alternativas heterogeneas: una solucion puede tener mejor coste pero peor margen energetico; otra puede tener mejor fiabilidad pero mayor CAPEX. El usuario selecciona el objetivo y el sistema aplica pesos por defecto.</w:t>
      </w:r>
    </w:p>
    <w:p>
      <w:pPr>
        <w:pStyle w:val="CodeBlock"/>
      </w:pPr>
      <w:r>
        <w:rPr>
          <w:rFonts w:ascii="Consolas" w:hAnsi="Consolas" w:eastAsia="Consolas"/>
        </w:rPr>
        <w:t>score_total =</w:t>
        <w:br/>
        <w:t xml:space="preserve">  w_photometry * score_photometry +</w:t>
        <w:br/>
        <w:t xml:space="preserve">  w_energy     * score_energy +</w:t>
        <w:br/>
        <w:t xml:space="preserve">  w_cost       * score_cost +</w:t>
        <w:br/>
        <w:t xml:space="preserve">  w_reliability* score_reliability +</w:t>
        <w:br/>
        <w:t xml:space="preserve">  w_product    * score_product +</w:t>
        <w:br/>
        <w:t xml:space="preserve">  w_maintenance* score_maintenance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216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1296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Coste</w:t>
            </w:r>
          </w:p>
        </w:tc>
        <w:tc>
          <w:tcPr>
            <w:tcW w:type="dxa" w:w="1296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Energia</w:t>
            </w:r>
          </w:p>
        </w:tc>
        <w:tc>
          <w:tcPr>
            <w:tcW w:type="dxa" w:w="144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Fiabilidad</w:t>
            </w:r>
          </w:p>
        </w:tc>
        <w:tc>
          <w:tcPr>
            <w:tcW w:type="dxa" w:w="144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Fotometria</w:t>
            </w:r>
          </w:p>
        </w:tc>
        <w:tc>
          <w:tcPr>
            <w:tcW w:type="dxa" w:w="1296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Producto</w:t>
            </w:r>
          </w:p>
        </w:tc>
        <w:tc>
          <w:tcPr>
            <w:tcW w:type="dxa" w:w="144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Mantenimiento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MIN_CAPEX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45%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MIN_TCO_10Y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35%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MAX_RELIABILITY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MIN_GRID_USE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40%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BALANCED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5%</w:t>
            </w:r>
          </w:p>
        </w:tc>
      </w:tr>
    </w:tbl>
    <w:p>
      <w:pPr>
        <w:pStyle w:val="Heading2"/>
      </w:pPr>
      <w:r>
        <w:t>9.1 Normalizacion de 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144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Rango</w:t>
            </w:r>
          </w:p>
        </w:tc>
        <w:tc>
          <w:tcPr>
            <w:tcW w:type="dxa" w:w="648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score_photometry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0-100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Cumplimiento clase, margen, uniformidad, SR/EIR si aplica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score_energy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0-100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Menor energia requerida, menor energia perdida, mejor balance mensual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score_cost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0-100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Menor CAPEX o TCO segun objetivo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score_reliability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0-100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Menor % noches fallo, mayor margen SOC, menor dependencia red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score_product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0-100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Encaje en producto real, disponibilidad, peso, compatibilidad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score_maintenance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0-100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Menor limpieza, menor sustitucion bateria, menor complejidad</w:t>
            </w:r>
          </w:p>
        </w:tc>
      </w:tr>
    </w:tbl>
    <w:p>
      <w:pPr>
        <w:pStyle w:val="Heading1"/>
      </w:pPr>
      <w:r>
        <w:t>10. Gestion de iteraciones, limites y trazabilidad</w:t>
      </w:r>
    </w:p>
    <w:p>
      <w:pPr>
        <w:pStyle w:val="ListBullet"/>
      </w:pPr>
      <w:r>
        <w:t>Cada candidato debe conservar un identificador unico y una relacion con la ronda de iteracion.</w:t>
      </w:r>
    </w:p>
    <w:p>
      <w:pPr>
        <w:pStyle w:val="ListBullet"/>
      </w:pPr>
      <w:r>
        <w:t>Cada llamada entre motores debe registrar version de API, version de motor, fecha, usuario y parametros clave.</w:t>
      </w:r>
    </w:p>
    <w:p>
      <w:pPr>
        <w:pStyle w:val="ListBullet"/>
      </w:pPr>
      <w:r>
        <w:t>Cada descarte debe tener una razon estructurada, no solo texto libre.</w:t>
      </w:r>
    </w:p>
    <w:p>
      <w:pPr>
        <w:pStyle w:val="ListBullet"/>
      </w:pPr>
      <w:r>
        <w:t>Las modificaciones manuales deben quedar marcadas como override, con usuario y fecha.</w:t>
      </w:r>
    </w:p>
    <w:p>
      <w:pPr>
        <w:pStyle w:val="ListBullet"/>
      </w:pPr>
      <w:r>
        <w:t>El informe tecnico debe indicar bibliotecas utilizadas: fotometria, producto solar, costes, pais y PVGIS/cache.</w:t>
      </w:r>
    </w:p>
    <w:p>
      <w:pPr>
        <w:pStyle w:val="Heading2"/>
      </w:pPr>
      <w:r>
        <w:t>10.1 Campos minimos de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76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calculation_id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unico de calculo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project_id / segment_id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Proyecto y segmento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photometric_engine_version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 del motor fotometrico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solar_engine_version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 del motor solar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photometric_library_version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 de luminarias/fotometrias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solar_product_library_version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 de productos solares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cost_library_version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 de costes y margenes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country_parameter_version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 de parametros pais: CO2, moneda, energia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pvgis_dataset / cache_key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Fuente solar y clave de cache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manual_overrides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Lista de campos modificados manualmente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decision_log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Ranking, descartes y recomendaciones</w:t>
            </w:r>
          </w:p>
        </w:tc>
      </w:tr>
    </w:tbl>
    <w:p>
      <w:pPr>
        <w:pStyle w:val="Heading1"/>
      </w:pPr>
      <w:r>
        <w:t>11. Pantallas y experiencia de usuario</w:t>
      </w:r>
    </w:p>
    <w:p>
      <w:pPr>
        <w:pStyle w:val="Heading2"/>
      </w:pPr>
      <w:r>
        <w:t>11.1 Pantalla A - Proyecto y restricciones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92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872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58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432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Nombre proyecto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 hereda de Salvi Suite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Pais / ciudad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Selector/texto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Define parametros pais y CO2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Latitud / longitud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Numero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Usado por PVGIS y civil twilight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Tipo de via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Selector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Hereda perfiles de calculo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Clase objetivo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Selector M/C/P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modificable por optimizador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Permitir hibrido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Booleano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Por defecto si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Objetivo optimizacion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Selector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MIN_TCO_10Y por defecto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 biblioteca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Selector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Debe quedar bloqueada al emitir informe</w:t>
            </w:r>
          </w:p>
        </w:tc>
      </w:tr>
    </w:tbl>
    <w:p>
      <w:pPr>
        <w:pStyle w:val="Heading2"/>
      </w:pPr>
      <w:r>
        <w:t>11.2 Pantalla B - Candidatos fotometricos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72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Unidad/tipo</w:t>
            </w:r>
          </w:p>
        </w:tc>
        <w:tc>
          <w:tcPr>
            <w:tcW w:type="dxa" w:w="604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candidate_id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del candidato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Luminaria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Selector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Producto o familia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Fotometria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Selector/ID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Optica usada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Potencia total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Resultado fotometrico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Altura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Editable si permitido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Interdistancia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Editable si permitido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Margen normativo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%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Debe ser &gt;=0 salvo modo exploracion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Estado fotometrico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Cumple/no cumple/en exploracion</w:t>
            </w:r>
          </w:p>
        </w:tc>
      </w:tr>
    </w:tbl>
    <w:p>
      <w:pPr>
        <w:pStyle w:val="Heading2"/>
      </w:pPr>
      <w:r>
        <w:t>11.3 Pantalla C - Comparador integrado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48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Ranking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Orden segun score total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VALID_RECOMMENDED, VALID_ALTERNATIVE, etc.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Producto solar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SIL, SIL independiente, cilindro, vertical, hibrido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PV / bateria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Wp y Wh producto real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Fallos anuales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% noches con fallo critico antes de modo protegido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TCO 10 anos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Coste total segun tabla editable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Red anual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kWh/a si aplica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CO2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tCO2 evitadas a 10 anos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Recomendacion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Explicacion resumida para usuario</w:t>
            </w:r>
          </w:p>
        </w:tc>
      </w:tr>
    </w:tbl>
    <w:p>
      <w:pPr>
        <w:pStyle w:val="Heading1"/>
      </w:pPr>
      <w:r>
        <w:t>12. Validaciones y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648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Justificacion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 clase luminica no puede degradarse automaticamente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 seguridad y cumplimiento normativo son restriccion dura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 potencia total debe venir del motor fotometrico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Overrides manuales solo con permiso y trazabilidad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puede existir solucion solar sin bateria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Excepto modo comparativo teorico desactivado por defecto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puede existir blackout sin bateria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 red sola no cubre cortes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Hibrido requiere controlador compatible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Controlador DALI/D4i con PV, bateria y entrada 24 V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Fallo critico si SOC baja bajo DOD permitido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Criterio definido en Fase 1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Fallo anual maximo por defecto 2%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Antes de aplicar modo protegido Smartec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Altura maxima 16 m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Aviso si se supera; no calculo estructural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Peso debe registrarse por modelo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Aviso si supera limite configurable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Producto recomendado debe estar en biblioteca versionada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 marcado como prototipo autorizado</w:t>
            </w:r>
          </w:p>
        </w:tc>
      </w:tr>
    </w:tbl>
    <w:p>
      <w:pPr>
        <w:pStyle w:val="Heading1"/>
      </w:pPr>
      <w:r>
        <w:t>13. Integracion con configurador y Smartec</w:t>
      </w:r>
    </w:p>
    <w:p>
      <w:pPr>
        <w:pStyle w:val="Heading2"/>
      </w:pPr>
      <w:r>
        <w:t>13.1 Salida hacia configurador</w:t>
      </w:r>
    </w:p>
    <w:p>
      <w:pPr>
        <w:pStyle w:val="CodeBlock"/>
      </w:pPr>
      <w:r>
        <w:rPr>
          <w:rFonts w:ascii="Consolas" w:hAnsi="Consolas" w:eastAsia="Consolas"/>
        </w:rPr>
        <w:t>{</w:t>
        <w:br/>
        <w:t xml:space="preserve">  "segment_id": "SEG_001",</w:t>
        <w:br/>
        <w:t xml:space="preserve">  "recommended_solution": {</w:t>
        <w:br/>
        <w:t xml:space="preserve">    "luminaire_id": "CIRCUS_S_PRO",</w:t>
        <w:br/>
        <w:t xml:space="preserve">    "photometry_id": "OPTIC_123",</w:t>
        <w:br/>
        <w:t xml:space="preserve">    "solar_product_id": "SIL_L_200",</w:t>
        <w:br/>
        <w:t xml:space="preserve">    "controller_id": "SOLAR_D4I_HYBRID_24V",</w:t>
        <w:br/>
        <w:t xml:space="preserve">    "sensor_presence": true,</w:t>
        <w:br/>
        <w:t xml:space="preserve">    "smartec_node": true,</w:t>
        <w:br/>
        <w:t xml:space="preserve">    "pv_wp": 200,</w:t>
        <w:br/>
        <w:t xml:space="preserve">    "battery_wh": 1080</w:t>
        <w:br/>
        <w:t xml:space="preserve">  },</w:t>
        <w:br/>
        <w:t xml:space="preserve">  "commercial_inputs": {</w:t>
        <w:br/>
        <w:t xml:space="preserve">    "cost_version": "2026.1",</w:t>
        <w:br/>
        <w:t xml:space="preserve">    "gross_margin_pct": 62,</w:t>
        <w:br/>
        <w:t xml:space="preserve">    "tco_10y_eur": 1240</w:t>
        <w:br/>
        <w:t xml:space="preserve">  }</w:t>
        <w:br/>
        <w:t>}</w:t>
      </w:r>
    </w:p>
    <w:p>
      <w:pPr>
        <w:pStyle w:val="Heading2"/>
      </w:pPr>
      <w:r>
        <w:t>13.2 Salida hacia Smartec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Salida</w:t>
            </w:r>
          </w:p>
        </w:tc>
        <w:tc>
          <w:tcPr>
            <w:tcW w:type="dxa" w:w="748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Perfil nocturno inicial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Periodos, niveles con presencia y sin presencia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Modo protegido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Algoritmo que reduce consumo para llegar al amanecer con carga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Umbrales bateria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SOC minimo, DOD maximo, alarmas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Hibrido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Umbral de entrada red y modo carga si controlador lo permite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Blackout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Dimming reducido y duracion objetivo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Telemetria esperada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SOC, tension, corriente, energia producida/consumida, temperatura, dimming, alarmas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Gemelo energetico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IDs para comparar previsto vs real en fases posteriores</w:t>
            </w:r>
          </w:p>
        </w:tc>
      </w:tr>
    </w:tbl>
    <w:p>
      <w:pPr>
        <w:pStyle w:val="Heading2"/>
      </w:pPr>
      <w:r>
        <w:t>13.3 Controlador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Funcion</w:t>
            </w:r>
          </w:p>
        </w:tc>
        <w:tc>
          <w:tcPr>
            <w:tcW w:type="dxa" w:w="748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Comunicacion luminaria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DALI / D4i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Comunicacion externa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Nodo Smartec individual por luminaria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Sensor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Entrada para sensor de presencia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Entrada panel PV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Bateria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Entrada/salida bateria LiFePO4 con grafeno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Hibrido red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Entrada 24 V mediante transformador intermedio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Blackout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Alimentacion desde bateria en modo reducido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Proteccion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Reduccion automatica de consumo para llegar al amanecer</w:t>
            </w:r>
          </w:p>
        </w:tc>
      </w:tr>
    </w:tbl>
    <w:p>
      <w:pPr>
        <w:pStyle w:val="Heading1"/>
      </w:pPr>
      <w:r>
        <w:t>14.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734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Datos de proyecto, pais, cliente, ubicacion, objetivo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Segment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Calle o segmento; en Fase 2 todavia uno por calculo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PhotometricCandidate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Luminaria, optica, potencia, altura, interdistancia y cumplimiento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SolarEvaluation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Resultado solar de un candidato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OptimizationRun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Ronda de optimizacion y decision final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Recommendation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Codigos estructurados generados por motor solar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ProductLibraryItem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Productos solares reales y parametricos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CostLibrary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Costes unitarios, margen bruto y costes recurrentes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CountryParameters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CO2, coste energia, moneda y parametros pais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TraceLog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Versiones, overrides, ranking y descartes</w:t>
            </w:r>
          </w:p>
        </w:tc>
      </w:tr>
    </w:tbl>
    <w:p>
      <w:pPr>
        <w:pStyle w:val="Heading2"/>
      </w:pPr>
      <w:r>
        <w:t>14.1 Ejemplo de entidad SolarEvaluation</w:t>
      </w:r>
    </w:p>
    <w:p>
      <w:pPr>
        <w:pStyle w:val="CodeBlock"/>
      </w:pPr>
      <w:r>
        <w:rPr>
          <w:rFonts w:ascii="Consolas" w:hAnsi="Consolas" w:eastAsia="Consolas"/>
        </w:rPr>
        <w:t>{</w:t>
        <w:br/>
        <w:t xml:space="preserve">  "solar_evaluation_id": "SOL_001",</w:t>
        <w:br/>
        <w:t xml:space="preserve">  "candidate_id": "PHO_001",</w:t>
        <w:br/>
        <w:t xml:space="preserve">  "geometry_type": "SIL_INDEPENDENT",</w:t>
        <w:br/>
        <w:t xml:space="preserve">  "pv_wp_theoretical": 170,</w:t>
        <w:br/>
        <w:t xml:space="preserve">  "battery_wh_theoretical": 950,</w:t>
        <w:br/>
        <w:t xml:space="preserve">  "product_id_selected": "SIL_L_200",</w:t>
        <w:br/>
        <w:t xml:space="preserve">  "pv_wp_product": 200,</w:t>
        <w:br/>
        <w:t xml:space="preserve">  "battery_wh_product": 1080,</w:t>
        <w:br/>
        <w:t xml:space="preserve">  "annual_failure_pct": 1.3,</w:t>
        <w:br/>
        <w:t xml:space="preserve">  "soc_min_pct": 17.5,</w:t>
        <w:br/>
        <w:t xml:space="preserve">  "grid_kwh_year": 0,</w:t>
        <w:br/>
        <w:t xml:space="preserve">  "tco_10y_eur": 1240,</w:t>
        <w:br/>
        <w:t xml:space="preserve">  "score_total": 82.5,</w:t>
        <w:br/>
        <w:t xml:space="preserve">  "status": "VALID_ALTERNATIVE"</w:t>
        <w:br/>
        <w:t>}</w:t>
      </w:r>
    </w:p>
    <w:p>
      <w:pPr>
        <w:pStyle w:val="Heading1"/>
      </w:pPr>
      <w:r>
        <w:t>15. Casos de prueba y criterios de aceptacion</w:t>
      </w:r>
    </w:p>
    <w:p>
      <w:pPr>
        <w:pStyle w:val="Heading2"/>
      </w:pPr>
      <w:r>
        <w:t>15.1 Casos de prueba Salvi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0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4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316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Inputs principales</w:t>
            </w:r>
          </w:p>
        </w:tc>
        <w:tc>
          <w:tcPr>
            <w:tcW w:type="dxa" w:w="3744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TC01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Calle P con SIL M 90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Clase P, potencia baja, sensor opcional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Debe comparar con/sin sensor y recomendar menor TCO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TC02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Carretera Senegal polvo alto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Clase M, soiling alto, SIL L vs cilindro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Debe penalizar SIL horizontal y mostrar cilindro como alternativa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TC03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Avenida urbana solar pura cara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Potencia alta, red disponible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Debe recomendar hibrida si reduce TCO 10 anos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TC04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Interdistancia demasiado corta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Muchos puntos por km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Debe emitir SPACING_OPTIMIZATION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TC05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Producto finito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Teorico 170 Wp/950 Wh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Debe ajustar a SIL L 200/1080 o producto superior cercano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TC06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Blackout sin panel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Red normal, bateria 3 h, modo reducido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Debe dimensionar bateria y no consultar PV como requisito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TC07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Sin solucion valida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Potencia muy alta, no hibrido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Debe devolver SOLAR_NOT_FEASIBLE y recomendaciones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TC08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Reoptimizacion optica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Candidato consume 80 W, objetivo max 60 W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Debe solicitar alternativa optica/altura/interdistancia</w:t>
            </w:r>
          </w:p>
        </w:tc>
      </w:tr>
    </w:tbl>
    <w:p>
      <w:pPr>
        <w:pStyle w:val="Heading2"/>
      </w:pPr>
      <w:r>
        <w:t>15.2 Criterios de aceptacion por modulo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748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aceptacion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Integracion API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Valida esquemas JSON, versiones y errores controlados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Motor de candidatos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Recibe al menos 1 y hasta 50 candidatos por segmento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Evaluacion solar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Evalua todos los candidatos y devuelve estado estructurado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Scoring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Ordena candidatos de forma reproducible segun objetivo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Reoptimizacion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Genera requests al motor fotometrico con motivos y limites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UI comparador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Muestra recomendado, alternativas, descartes y explicaciones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Trazabilidad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Informe registra versiones y overrides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Configurador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Exporta producto recomendado y parametros tecnicos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Smartec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Exporta perfil inicial, umbrales y modo protegido</w:t>
            </w:r>
          </w:p>
        </w:tc>
      </w:tr>
    </w:tbl>
    <w:p>
      <w:pPr>
        <w:pStyle w:val="Heading1"/>
      </w:pPr>
      <w:r>
        <w:t>16. Roadmap hacia fases 3 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88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604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Relacion con Fase 2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Fase 3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Proyecto completo GIS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Segmentos multiples, orientaciones reales, importacion OSM/DWG/GIS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Fase 4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Configurador y oferta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BOQ, precios, propuesta comercial, producto final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Fase 5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Operacion Smartec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Comparacion previsto vs real, alarmas, limpieza, bateria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Fase 6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Aprendizaje Salvi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Modelos propios de soiling, presencia, degradacion y produccion real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Fase 7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Financiera/inversion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TCO avanzado, VAN/TIR, financiacion, riesgo inversor, CO2</w:t>
            </w:r>
          </w:p>
        </w:tc>
      </w:tr>
    </w:tbl>
    <w:p>
      <w:pPr>
        <w:pStyle w:val="Heading1"/>
      </w:pPr>
      <w:r>
        <w:t>17. Anexos tecnicos</w:t>
      </w:r>
    </w:p>
    <w:p>
      <w:pPr>
        <w:pStyle w:val="Heading2"/>
      </w:pPr>
      <w:r>
        <w:t>17.1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Termino</w:t>
            </w:r>
          </w:p>
        </w:tc>
        <w:tc>
          <w:tcPr>
            <w:tcW w:type="dxa" w:w="7488"/>
            <w:shd w:fill="5E823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Definicion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Candidato fotometrico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Una solucion que cumple o intenta cumplir la clase luminica con una luminaria, optica, altura e interdistancia concretas.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Fallo critico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 bateria baja por debajo del DOD permitido antes del final de la noche.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Modo protegido Smartec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Algoritmo que reduce consumo para llegar al amanecer con carga.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Producto real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Configuracion existente en biblioteca Salvi con Wp, Wh, peso, costes y compatibilidades.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Producto parametrico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Producto futuro o prototipo permitido para estudio, no necesariamente comercializado.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Scoring integrado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Puntuacion que combina coste, energia, fiabilidad, fotometria, producto y mantenimiento.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TCO 10 anos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Coste total de propiedad a 10 anos, incluyendo CAPEX, mantenimiento, limpieza, energia y sustituciones.</w:t>
            </w:r>
          </w:p>
        </w:tc>
      </w:tr>
    </w:tbl>
    <w:p>
      <w:pPr>
        <w:pStyle w:val="Heading2"/>
      </w:pPr>
      <w:r>
        <w:t>17.2 Referencias tecnicas externas</w:t>
      </w:r>
    </w:p>
    <w:p>
      <w:pPr>
        <w:pStyle w:val="ListBullet"/>
      </w:pPr>
      <w:r>
        <w:t>European Commission Joint Research Centre, PVGIS API non-interactive service: documentacion oficial de entry points y uso por API.</w:t>
      </w:r>
    </w:p>
    <w:p>
      <w:pPr>
        <w:pStyle w:val="ListBullet"/>
      </w:pPr>
      <w:r>
        <w:t>PVGIS Web API Swagger UI: referencia publica del servicio API PVGIS, en desarrollo y con posibles cambios.</w:t>
      </w:r>
    </w:p>
    <w:p>
      <w:pPr>
        <w:pStyle w:val="ListBullet"/>
      </w:pPr>
      <w:r>
        <w:t>EN 13201: referencia normativa para clases de alumbrado M/C/P, usada por el motor fotometrico Salvi.</w:t>
      </w:r>
    </w:p>
    <w:p>
      <w:pPr>
        <w:pStyle w:val="Heading2"/>
      </w:pPr>
      <w:r>
        <w:t>17.3 Decisiones cerradas de Fase 2</w:t>
      </w:r>
    </w:p>
    <w:p>
      <w:pPr>
        <w:pStyle w:val="ListBullet"/>
      </w:pPr>
      <w:r>
        <w:t>La Fase 2 trabaja inicialmente por una farola tipo por calle/segmento, pero con multiples candidatos fotometricos.</w:t>
      </w:r>
    </w:p>
    <w:p>
      <w:pPr>
        <w:pStyle w:val="ListBullet"/>
      </w:pPr>
      <w:r>
        <w:t>La potencia total del sistema procede del motor fotometrico.</w:t>
      </w:r>
    </w:p>
    <w:p>
      <w:pPr>
        <w:pStyle w:val="ListBullet"/>
      </w:pPr>
      <w:r>
        <w:t>La optimizacion por defecto es menor TCO a 10 anos, seleccionable por usuario.</w:t>
      </w:r>
    </w:p>
    <w:p>
      <w:pPr>
        <w:pStyle w:val="ListBullet"/>
      </w:pPr>
      <w:r>
        <w:t>El motor solar puede recomendar sensor, hibrido, cambio de optica, cambio de interdistancia o cambio de geometria solar.</w:t>
      </w:r>
    </w:p>
    <w:p>
      <w:pPr>
        <w:pStyle w:val="ListBullet"/>
      </w:pPr>
      <w:r>
        <w:t>La clase luminica objetivo es una restriccion dura, no degradable automaticamente.</w:t>
      </w:r>
    </w:p>
    <w:p>
      <w:pPr>
        <w:pStyle w:val="ListBullet"/>
      </w:pPr>
      <w:r>
        <w:t>Toda decision debe quedar trazada con versiones y motivos de descarte.</w:t>
      </w:r>
    </w:p>
    <w:p>
      <w:pPr>
        <w:pStyle w:val="ListBullet"/>
      </w:pPr>
      <w:r>
        <w:t>El documento no genera PDF por instruccion del usuario; solo DOCX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5E823B"/>
                <w:sz w:val="19"/>
              </w:rPr>
              <w:t xml:space="preserve">Resultado esperado: </w:t>
            </w:r>
            <w:r>
              <w:rPr>
                <w:sz w:val="19"/>
              </w:rPr>
              <w:t>Al terminar Fase 2, Salvi dispondra de una herramienta capaz de encontrar la mejor solucion luminica y energetica combinada para una calle o segmento, explicando por que una alternativa se recomienda, por que otras se descartan y que cambios debe probar el motor fotometrico para mejorar coste, bateria o fiabilidad.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funcional y tecnico para programacion | Uso interno Salvi Lighting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Salvi Studio Solar - Fase 2 V2 | Integracion motor fotometrico + motor solar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5E82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323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E82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3232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before="80"/>
      <w:ind w:lef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 y Tecnico - Salvi Studio Solar Fase 2 V2</dc:title>
  <dc:subject>Integracion motor fotometrico y motor solar</dc:subject>
  <dc:creator>Salvi Lighting</dc:creator>
  <cp:keywords>Salvi, solar, fotometria, Smartec, DALI, D4i, PVGIS</cp:keywords>
  <dc:description>Documento generado para uso interno Salvi Lighting</dc:description>
  <cp:lastModifiedBy>Salvi Lighting</cp:lastModifiedBy>
  <cp:revision>1</cp:revision>
  <dcterms:created xsi:type="dcterms:W3CDTF">2013-12-23T23:15:00Z</dcterms:created>
  <dcterms:modified xsi:type="dcterms:W3CDTF">2013-12-23T23:15:00Z</dcterms:modified>
  <cp:category/>
</cp:coreProperties>
</file>