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EF0954" w14:textId="77777777" w:rsidR="00CB3C6C" w:rsidRPr="00306FD2" w:rsidRDefault="00000000">
      <w:pPr>
        <w:pStyle w:val="Ttulo1"/>
        <w:spacing w:line="360" w:lineRule="auto"/>
        <w:ind w:left="720" w:hanging="720"/>
        <w:jc w:val="both"/>
        <w:rPr>
          <w:color w:val="EC6568"/>
          <w:sz w:val="30"/>
          <w:szCs w:val="30"/>
        </w:rPr>
      </w:pPr>
      <w:r w:rsidRPr="00306FD2">
        <w:rPr>
          <w:color w:val="EC6568"/>
          <w:sz w:val="30"/>
          <w:szCs w:val="30"/>
        </w:rPr>
        <w:t>Intégrate a la virtualidad</w:t>
      </w:r>
    </w:p>
    <w:p w14:paraId="5645C8C3" w14:textId="77777777" w:rsidR="00CB3C6C" w:rsidRPr="00306FD2" w:rsidRDefault="00CB3C6C">
      <w:pPr>
        <w:spacing w:line="360" w:lineRule="auto"/>
        <w:jc w:val="both"/>
        <w:rPr>
          <w:rFonts w:ascii="Calibri" w:eastAsia="Calibri" w:hAnsi="Calibri" w:cs="Calibri"/>
        </w:rPr>
      </w:pPr>
    </w:p>
    <w:p w14:paraId="4E33B462" w14:textId="77777777" w:rsidR="00CB3C6C" w:rsidRPr="00306FD2" w:rsidRDefault="00000000">
      <w:pPr>
        <w:spacing w:after="200" w:line="360" w:lineRule="auto"/>
        <w:jc w:val="both"/>
        <w:rPr>
          <w:rFonts w:ascii="Calibri" w:eastAsia="Calibri" w:hAnsi="Calibri" w:cs="Calibri"/>
        </w:rPr>
      </w:pPr>
      <w:r w:rsidRPr="00306FD2">
        <w:rPr>
          <w:rFonts w:ascii="Arial" w:eastAsia="Arial" w:hAnsi="Arial" w:cs="Arial"/>
        </w:rPr>
        <w:t>Con esta actividad habrás terminado el módulo propedéutico. ¡Felicidades!</w:t>
      </w:r>
    </w:p>
    <w:p w14:paraId="309C01BF" w14:textId="7B5A87F1" w:rsidR="00CB3C6C" w:rsidRPr="00306FD2" w:rsidRDefault="00000000">
      <w:pPr>
        <w:spacing w:after="200" w:line="360" w:lineRule="auto"/>
        <w:jc w:val="both"/>
        <w:rPr>
          <w:rFonts w:ascii="Arial" w:eastAsia="Arial" w:hAnsi="Arial" w:cs="Arial"/>
        </w:rPr>
      </w:pPr>
      <w:r w:rsidRPr="00306FD2">
        <w:rPr>
          <w:rFonts w:ascii="Arial" w:eastAsia="Arial" w:hAnsi="Arial" w:cs="Arial"/>
        </w:rPr>
        <w:t>A continuación, se presentan algunas dudas de los miembros de la comunidad de Claudia respecto a Prepa en Línea-SEP (PL-SEP). Con todo lo que has aprendido en estas dos semanas, ayúdala a elaborar una respuesta en la que les orienten y aclaren sus inquietudes. Recuerda que puedes consultar los recursos del módulo.</w:t>
      </w:r>
    </w:p>
    <w:p w14:paraId="6BFBD6AC" w14:textId="77777777" w:rsidR="00CB3C6C" w:rsidRPr="00306FD2" w:rsidRDefault="00000000">
      <w:pPr>
        <w:spacing w:line="360" w:lineRule="auto"/>
        <w:jc w:val="both"/>
        <w:rPr>
          <w:rFonts w:ascii="Arial" w:eastAsia="Arial" w:hAnsi="Arial" w:cs="Arial"/>
        </w:rPr>
      </w:pPr>
      <w:r w:rsidRPr="00306FD2">
        <w:rPr>
          <w:rFonts w:ascii="Arial" w:eastAsia="Arial" w:hAnsi="Arial" w:cs="Arial"/>
          <w:b/>
        </w:rPr>
        <w:t>Uso de la plataforma de aprendizaje</w:t>
      </w:r>
    </w:p>
    <w:p w14:paraId="37677FF8" w14:textId="77777777" w:rsidR="00CB3C6C" w:rsidRPr="00306FD2" w:rsidRDefault="00000000">
      <w:pPr>
        <w:numPr>
          <w:ilvl w:val="0"/>
          <w:numId w:val="1"/>
        </w:numPr>
        <w:spacing w:line="360" w:lineRule="auto"/>
        <w:jc w:val="both"/>
      </w:pPr>
      <w:r w:rsidRPr="00306FD2">
        <w:rPr>
          <w:rFonts w:ascii="Arial" w:eastAsia="Arial" w:hAnsi="Arial" w:cs="Arial"/>
        </w:rPr>
        <w:t>Eduardo está por cursar el módulo propedéutico, pero no sabe cómo ingresar a “Mi aula”. ¿Cómo le explicarías el proceso de ingreso? ¿Qué recomendaciones le podrías dar para aprovechar al máximo esta plataforma?</w:t>
      </w:r>
    </w:p>
    <w:p w14:paraId="18A50DC2" w14:textId="77777777" w:rsidR="00CB3C6C" w:rsidRPr="00306FD2" w:rsidRDefault="00CB3C6C">
      <w:pPr>
        <w:widowControl w:val="0"/>
        <w:spacing w:line="360" w:lineRule="auto"/>
        <w:jc w:val="both"/>
        <w:rPr>
          <w:rFonts w:ascii="Calibri" w:eastAsia="Calibri" w:hAnsi="Calibri" w:cs="Calibri"/>
        </w:rPr>
      </w:pPr>
    </w:p>
    <w:tbl>
      <w:tblPr>
        <w:tblStyle w:val="aff2"/>
        <w:tblW w:w="8804" w:type="dxa"/>
        <w:tblInd w:w="1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804"/>
      </w:tblGrid>
      <w:tr w:rsidR="00CB3C6C" w:rsidRPr="00306FD2" w14:paraId="1612B3B5" w14:textId="77777777">
        <w:trPr>
          <w:trHeight w:val="1120"/>
        </w:trPr>
        <w:tc>
          <w:tcPr>
            <w:tcW w:w="8804" w:type="dxa"/>
            <w:tcMar>
              <w:top w:w="100" w:type="dxa"/>
              <w:left w:w="100" w:type="dxa"/>
              <w:bottom w:w="100" w:type="dxa"/>
              <w:right w:w="100" w:type="dxa"/>
            </w:tcMar>
          </w:tcPr>
          <w:p w14:paraId="0F0D9BF4" w14:textId="77777777" w:rsidR="00CB3C6C" w:rsidRPr="00306FD2" w:rsidRDefault="00CB3C6C">
            <w:pPr>
              <w:widowControl w:val="0"/>
              <w:spacing w:line="360" w:lineRule="auto"/>
              <w:jc w:val="both"/>
              <w:rPr>
                <w:rFonts w:ascii="Calibri" w:eastAsia="Calibri" w:hAnsi="Calibri" w:cs="Calibri"/>
              </w:rPr>
            </w:pPr>
          </w:p>
          <w:p w14:paraId="18249644" w14:textId="77777777" w:rsidR="00CB3C6C" w:rsidRPr="00306FD2" w:rsidRDefault="00CB3C6C">
            <w:pPr>
              <w:widowControl w:val="0"/>
              <w:spacing w:line="360" w:lineRule="auto"/>
              <w:jc w:val="both"/>
              <w:rPr>
                <w:rFonts w:ascii="Calibri" w:eastAsia="Calibri" w:hAnsi="Calibri" w:cs="Calibri"/>
              </w:rPr>
            </w:pPr>
          </w:p>
          <w:p w14:paraId="4EA57223" w14:textId="77777777" w:rsidR="00CB3C6C" w:rsidRPr="00306FD2" w:rsidRDefault="00CB3C6C">
            <w:pPr>
              <w:widowControl w:val="0"/>
              <w:spacing w:line="360" w:lineRule="auto"/>
              <w:jc w:val="both"/>
              <w:rPr>
                <w:rFonts w:ascii="Calibri" w:eastAsia="Calibri" w:hAnsi="Calibri" w:cs="Calibri"/>
              </w:rPr>
            </w:pPr>
          </w:p>
          <w:p w14:paraId="3C1894D6" w14:textId="77777777" w:rsidR="00CB3C6C" w:rsidRPr="00306FD2" w:rsidRDefault="00CB3C6C">
            <w:pPr>
              <w:widowControl w:val="0"/>
              <w:spacing w:line="360" w:lineRule="auto"/>
              <w:jc w:val="both"/>
              <w:rPr>
                <w:rFonts w:ascii="Calibri" w:eastAsia="Calibri" w:hAnsi="Calibri" w:cs="Calibri"/>
              </w:rPr>
            </w:pPr>
          </w:p>
        </w:tc>
      </w:tr>
    </w:tbl>
    <w:p w14:paraId="6684D1B0" w14:textId="77777777" w:rsidR="00CB3C6C" w:rsidRPr="00306FD2" w:rsidRDefault="00CB3C6C">
      <w:pPr>
        <w:spacing w:line="360" w:lineRule="auto"/>
        <w:jc w:val="both"/>
        <w:rPr>
          <w:rFonts w:ascii="Calibri" w:eastAsia="Calibri" w:hAnsi="Calibri" w:cs="Calibri"/>
        </w:rPr>
      </w:pPr>
    </w:p>
    <w:p w14:paraId="106D29DA" w14:textId="77777777" w:rsidR="00CB3C6C" w:rsidRPr="00306FD2" w:rsidRDefault="00000000">
      <w:pPr>
        <w:numPr>
          <w:ilvl w:val="0"/>
          <w:numId w:val="1"/>
        </w:numPr>
        <w:spacing w:line="360" w:lineRule="auto"/>
        <w:jc w:val="both"/>
      </w:pPr>
      <w:r w:rsidRPr="00306FD2">
        <w:rPr>
          <w:rFonts w:ascii="Arial" w:eastAsia="Arial" w:hAnsi="Arial" w:cs="Arial"/>
        </w:rPr>
        <w:t>Sandra está explorando la “Mesa de servicio”. Si te pidiera ayuda, ¿qué información le compartirías acerca de cómo funciona y cuándo utilizarla?</w:t>
      </w:r>
    </w:p>
    <w:tbl>
      <w:tblPr>
        <w:tblStyle w:val="aff3"/>
        <w:tblW w:w="8790" w:type="dxa"/>
        <w:tblInd w:w="1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790"/>
      </w:tblGrid>
      <w:tr w:rsidR="00CB3C6C" w:rsidRPr="00306FD2" w14:paraId="3585B666" w14:textId="77777777">
        <w:tc>
          <w:tcPr>
            <w:tcW w:w="8790" w:type="dxa"/>
            <w:tcMar>
              <w:top w:w="100" w:type="dxa"/>
              <w:left w:w="100" w:type="dxa"/>
              <w:bottom w:w="100" w:type="dxa"/>
              <w:right w:w="100" w:type="dxa"/>
            </w:tcMar>
          </w:tcPr>
          <w:p w14:paraId="46EB4CAA" w14:textId="77777777" w:rsidR="00CB3C6C" w:rsidRPr="00306FD2" w:rsidRDefault="00CB3C6C">
            <w:pPr>
              <w:widowControl w:val="0"/>
              <w:spacing w:line="360" w:lineRule="auto"/>
              <w:jc w:val="both"/>
              <w:rPr>
                <w:rFonts w:ascii="Calibri" w:eastAsia="Calibri" w:hAnsi="Calibri" w:cs="Calibri"/>
              </w:rPr>
            </w:pPr>
          </w:p>
          <w:p w14:paraId="4BE8DFA3" w14:textId="77777777" w:rsidR="00CB3C6C" w:rsidRPr="00306FD2" w:rsidRDefault="00CB3C6C">
            <w:pPr>
              <w:widowControl w:val="0"/>
              <w:spacing w:line="360" w:lineRule="auto"/>
              <w:jc w:val="both"/>
              <w:rPr>
                <w:rFonts w:ascii="Calibri" w:eastAsia="Calibri" w:hAnsi="Calibri" w:cs="Calibri"/>
              </w:rPr>
            </w:pPr>
          </w:p>
          <w:p w14:paraId="3FD84DCD" w14:textId="77777777" w:rsidR="00CB3C6C" w:rsidRPr="00306FD2" w:rsidRDefault="00CB3C6C">
            <w:pPr>
              <w:widowControl w:val="0"/>
              <w:spacing w:line="360" w:lineRule="auto"/>
              <w:jc w:val="both"/>
              <w:rPr>
                <w:rFonts w:ascii="Calibri" w:eastAsia="Calibri" w:hAnsi="Calibri" w:cs="Calibri"/>
              </w:rPr>
            </w:pPr>
          </w:p>
          <w:p w14:paraId="682D864A" w14:textId="77777777" w:rsidR="00CB3C6C" w:rsidRPr="00306FD2" w:rsidRDefault="00CB3C6C">
            <w:pPr>
              <w:widowControl w:val="0"/>
              <w:spacing w:line="360" w:lineRule="auto"/>
              <w:jc w:val="both"/>
              <w:rPr>
                <w:rFonts w:ascii="Calibri" w:eastAsia="Calibri" w:hAnsi="Calibri" w:cs="Calibri"/>
              </w:rPr>
            </w:pPr>
          </w:p>
        </w:tc>
      </w:tr>
    </w:tbl>
    <w:p w14:paraId="65B34803" w14:textId="77777777" w:rsidR="00CB3C6C" w:rsidRPr="00306FD2" w:rsidRDefault="00CB3C6C">
      <w:pPr>
        <w:spacing w:line="360" w:lineRule="auto"/>
        <w:jc w:val="both"/>
        <w:rPr>
          <w:rFonts w:ascii="Calibri" w:eastAsia="Calibri" w:hAnsi="Calibri" w:cs="Calibri"/>
        </w:rPr>
      </w:pPr>
    </w:p>
    <w:p w14:paraId="29DE7694" w14:textId="77777777" w:rsidR="00CB3C6C" w:rsidRPr="00306FD2" w:rsidRDefault="00000000">
      <w:pPr>
        <w:spacing w:line="360" w:lineRule="auto"/>
        <w:jc w:val="both"/>
        <w:rPr>
          <w:rFonts w:ascii="Arial" w:eastAsia="Arial" w:hAnsi="Arial" w:cs="Arial"/>
        </w:rPr>
      </w:pPr>
      <w:r w:rsidRPr="00306FD2">
        <w:rPr>
          <w:rFonts w:ascii="Arial" w:eastAsia="Arial" w:hAnsi="Arial" w:cs="Arial"/>
          <w:b/>
        </w:rPr>
        <w:t>Comunicación con los agentes educativos</w:t>
      </w:r>
    </w:p>
    <w:p w14:paraId="5677DD49" w14:textId="77777777" w:rsidR="00CB3C6C" w:rsidRPr="00306FD2" w:rsidRDefault="00CB3C6C">
      <w:pPr>
        <w:spacing w:line="360" w:lineRule="auto"/>
        <w:jc w:val="both"/>
        <w:rPr>
          <w:rFonts w:ascii="Calibri" w:eastAsia="Calibri" w:hAnsi="Calibri" w:cs="Calibri"/>
        </w:rPr>
      </w:pPr>
    </w:p>
    <w:p w14:paraId="4F712B56" w14:textId="77777777" w:rsidR="00CB3C6C" w:rsidRPr="00306FD2" w:rsidRDefault="00000000">
      <w:pPr>
        <w:numPr>
          <w:ilvl w:val="0"/>
          <w:numId w:val="1"/>
        </w:numPr>
        <w:spacing w:line="360" w:lineRule="auto"/>
        <w:jc w:val="both"/>
      </w:pPr>
      <w:r w:rsidRPr="00306FD2">
        <w:rPr>
          <w:rFonts w:ascii="Arial" w:eastAsia="Arial" w:hAnsi="Arial" w:cs="Arial"/>
        </w:rPr>
        <w:lastRenderedPageBreak/>
        <w:t>Raymundo tiene dudas sobre las funciones del tutor escolar y del asesor virtual. Redacta una breve explicación donde señales las funciones que tiene cada figura.</w:t>
      </w:r>
    </w:p>
    <w:tbl>
      <w:tblPr>
        <w:tblStyle w:val="aff4"/>
        <w:tblW w:w="8818" w:type="dxa"/>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818"/>
      </w:tblGrid>
      <w:tr w:rsidR="00CB3C6C" w:rsidRPr="00306FD2" w14:paraId="779E133C" w14:textId="77777777">
        <w:trPr>
          <w:trHeight w:val="1400"/>
          <w:jc w:val="center"/>
        </w:trPr>
        <w:tc>
          <w:tcPr>
            <w:tcW w:w="8818" w:type="dxa"/>
            <w:tcMar>
              <w:top w:w="100" w:type="dxa"/>
              <w:left w:w="100" w:type="dxa"/>
              <w:bottom w:w="100" w:type="dxa"/>
              <w:right w:w="100" w:type="dxa"/>
            </w:tcMar>
          </w:tcPr>
          <w:p w14:paraId="439858B6" w14:textId="77777777" w:rsidR="00CB3C6C" w:rsidRPr="00306FD2" w:rsidRDefault="00CB3C6C">
            <w:pPr>
              <w:widowControl w:val="0"/>
              <w:spacing w:line="360" w:lineRule="auto"/>
              <w:jc w:val="both"/>
              <w:rPr>
                <w:rFonts w:ascii="Calibri" w:eastAsia="Calibri" w:hAnsi="Calibri" w:cs="Calibri"/>
              </w:rPr>
            </w:pPr>
          </w:p>
          <w:p w14:paraId="4690091F" w14:textId="77777777" w:rsidR="00CB3C6C" w:rsidRPr="00306FD2" w:rsidRDefault="00CB3C6C">
            <w:pPr>
              <w:widowControl w:val="0"/>
              <w:spacing w:line="360" w:lineRule="auto"/>
              <w:jc w:val="both"/>
              <w:rPr>
                <w:rFonts w:ascii="Calibri" w:eastAsia="Calibri" w:hAnsi="Calibri" w:cs="Calibri"/>
              </w:rPr>
            </w:pPr>
          </w:p>
          <w:p w14:paraId="1EBABD49" w14:textId="77777777" w:rsidR="00CB3C6C" w:rsidRPr="00306FD2" w:rsidRDefault="00CB3C6C">
            <w:pPr>
              <w:widowControl w:val="0"/>
              <w:spacing w:line="360" w:lineRule="auto"/>
              <w:jc w:val="both"/>
              <w:rPr>
                <w:rFonts w:ascii="Calibri" w:eastAsia="Calibri" w:hAnsi="Calibri" w:cs="Calibri"/>
              </w:rPr>
            </w:pPr>
          </w:p>
          <w:p w14:paraId="7CFC56E2" w14:textId="77777777" w:rsidR="00CB3C6C" w:rsidRPr="00306FD2" w:rsidRDefault="00CB3C6C">
            <w:pPr>
              <w:widowControl w:val="0"/>
              <w:spacing w:line="360" w:lineRule="auto"/>
              <w:jc w:val="both"/>
              <w:rPr>
                <w:rFonts w:ascii="Calibri" w:eastAsia="Calibri" w:hAnsi="Calibri" w:cs="Calibri"/>
              </w:rPr>
            </w:pPr>
          </w:p>
        </w:tc>
      </w:tr>
    </w:tbl>
    <w:p w14:paraId="0654DDCF" w14:textId="77777777" w:rsidR="00CB3C6C" w:rsidRPr="00306FD2" w:rsidRDefault="00CB3C6C">
      <w:pPr>
        <w:spacing w:line="360" w:lineRule="auto"/>
        <w:jc w:val="both"/>
        <w:rPr>
          <w:rFonts w:ascii="Calibri" w:eastAsia="Calibri" w:hAnsi="Calibri" w:cs="Calibri"/>
        </w:rPr>
      </w:pPr>
    </w:p>
    <w:p w14:paraId="00CE0F2B" w14:textId="77777777" w:rsidR="00CB3C6C" w:rsidRPr="00306FD2" w:rsidRDefault="00000000">
      <w:pPr>
        <w:spacing w:line="360" w:lineRule="auto"/>
        <w:jc w:val="both"/>
        <w:rPr>
          <w:rFonts w:ascii="Arial" w:eastAsia="Arial" w:hAnsi="Arial" w:cs="Arial"/>
          <w:b/>
        </w:rPr>
      </w:pPr>
      <w:r w:rsidRPr="00306FD2">
        <w:rPr>
          <w:rFonts w:ascii="Arial" w:eastAsia="Arial" w:hAnsi="Arial" w:cs="Arial"/>
          <w:b/>
        </w:rPr>
        <w:t>Reglas de comunicación virtual (netiqueta)</w:t>
      </w:r>
    </w:p>
    <w:p w14:paraId="7C28843D" w14:textId="77777777" w:rsidR="00CB3C6C" w:rsidRPr="00306FD2" w:rsidRDefault="00CB3C6C">
      <w:pPr>
        <w:spacing w:line="360" w:lineRule="auto"/>
        <w:jc w:val="both"/>
        <w:rPr>
          <w:rFonts w:ascii="Arial" w:eastAsia="Arial" w:hAnsi="Arial" w:cs="Arial"/>
          <w:b/>
        </w:rPr>
      </w:pPr>
    </w:p>
    <w:p w14:paraId="39660B07" w14:textId="77777777" w:rsidR="00CB3C6C" w:rsidRPr="00306FD2" w:rsidRDefault="00000000">
      <w:pPr>
        <w:numPr>
          <w:ilvl w:val="0"/>
          <w:numId w:val="1"/>
        </w:numPr>
        <w:spacing w:line="360" w:lineRule="auto"/>
        <w:jc w:val="both"/>
      </w:pPr>
      <w:r w:rsidRPr="00306FD2">
        <w:rPr>
          <w:rFonts w:ascii="Arial" w:eastAsia="Arial" w:hAnsi="Arial" w:cs="Arial"/>
        </w:rPr>
        <w:t>Siguiendo las reglas de comunicación virtual, redacta un mensaje que enviarías a la asesora o al asesor tecnológico para solicitar apoyo con la recuperación de tu usuario y contraseña.</w:t>
      </w:r>
    </w:p>
    <w:tbl>
      <w:tblPr>
        <w:tblStyle w:val="aff5"/>
        <w:tblW w:w="8700" w:type="dxa"/>
        <w:tblInd w:w="1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700"/>
      </w:tblGrid>
      <w:tr w:rsidR="00CB3C6C" w:rsidRPr="00306FD2" w14:paraId="5342AFF3" w14:textId="77777777">
        <w:trPr>
          <w:trHeight w:val="1280"/>
        </w:trPr>
        <w:tc>
          <w:tcPr>
            <w:tcW w:w="8700" w:type="dxa"/>
          </w:tcPr>
          <w:p w14:paraId="1AC1DC18" w14:textId="77777777" w:rsidR="00CB3C6C" w:rsidRPr="00306FD2" w:rsidRDefault="00CB3C6C">
            <w:pPr>
              <w:spacing w:line="360" w:lineRule="auto"/>
              <w:jc w:val="both"/>
              <w:rPr>
                <w:rFonts w:ascii="Calibri" w:eastAsia="Calibri" w:hAnsi="Calibri" w:cs="Calibri"/>
              </w:rPr>
            </w:pPr>
          </w:p>
          <w:p w14:paraId="1A254250" w14:textId="77777777" w:rsidR="00CB3C6C" w:rsidRPr="00306FD2" w:rsidRDefault="00CB3C6C">
            <w:pPr>
              <w:spacing w:line="360" w:lineRule="auto"/>
              <w:jc w:val="both"/>
              <w:rPr>
                <w:rFonts w:ascii="Calibri" w:eastAsia="Calibri" w:hAnsi="Calibri" w:cs="Calibri"/>
              </w:rPr>
            </w:pPr>
          </w:p>
          <w:p w14:paraId="226DB661" w14:textId="77777777" w:rsidR="00CB3C6C" w:rsidRPr="00306FD2" w:rsidRDefault="00CB3C6C">
            <w:pPr>
              <w:spacing w:line="360" w:lineRule="auto"/>
              <w:jc w:val="both"/>
              <w:rPr>
                <w:rFonts w:ascii="Calibri" w:eastAsia="Calibri" w:hAnsi="Calibri" w:cs="Calibri"/>
              </w:rPr>
            </w:pPr>
          </w:p>
          <w:p w14:paraId="65FA6D5F" w14:textId="77777777" w:rsidR="00CB3C6C" w:rsidRPr="00306FD2" w:rsidRDefault="00CB3C6C">
            <w:pPr>
              <w:spacing w:line="360" w:lineRule="auto"/>
              <w:jc w:val="both"/>
              <w:rPr>
                <w:rFonts w:ascii="Calibri" w:eastAsia="Calibri" w:hAnsi="Calibri" w:cs="Calibri"/>
              </w:rPr>
            </w:pPr>
          </w:p>
        </w:tc>
      </w:tr>
    </w:tbl>
    <w:p w14:paraId="4064E055" w14:textId="77777777" w:rsidR="00CB3C6C" w:rsidRPr="00306FD2" w:rsidRDefault="00000000">
      <w:pPr>
        <w:spacing w:before="200" w:after="200" w:line="360" w:lineRule="auto"/>
        <w:jc w:val="both"/>
        <w:rPr>
          <w:rFonts w:ascii="Calibri" w:eastAsia="Calibri" w:hAnsi="Calibri" w:cs="Calibri"/>
        </w:rPr>
      </w:pPr>
      <w:r w:rsidRPr="00306FD2">
        <w:rPr>
          <w:rFonts w:ascii="Arial" w:eastAsia="Arial" w:hAnsi="Arial" w:cs="Arial"/>
          <w:b/>
        </w:rPr>
        <w:t>Evaluación</w:t>
      </w:r>
    </w:p>
    <w:p w14:paraId="78FEFBA9" w14:textId="77777777" w:rsidR="00CB3C6C" w:rsidRPr="00306FD2" w:rsidRDefault="00000000">
      <w:pPr>
        <w:numPr>
          <w:ilvl w:val="0"/>
          <w:numId w:val="1"/>
        </w:numPr>
        <w:spacing w:after="200" w:line="360" w:lineRule="auto"/>
        <w:jc w:val="both"/>
      </w:pPr>
      <w:r w:rsidRPr="00306FD2">
        <w:rPr>
          <w:rFonts w:ascii="Arial" w:eastAsia="Arial" w:hAnsi="Arial" w:cs="Arial"/>
        </w:rPr>
        <w:t>Susana tiene mucho entusiasmo por estar en el módulo propedéutico y por comenzar su bachillerato en línea, pero no sabe cuántos módulos deberá cursar y quiere saber cuáles son las áreas disciplinares que los conforman.</w:t>
      </w:r>
    </w:p>
    <w:p w14:paraId="690979FA" w14:textId="77777777" w:rsidR="00CB3C6C" w:rsidRPr="00306FD2" w:rsidRDefault="00000000">
      <w:pPr>
        <w:spacing w:line="360" w:lineRule="auto"/>
        <w:ind w:left="720"/>
        <w:jc w:val="both"/>
        <w:rPr>
          <w:rFonts w:ascii="Arial" w:eastAsia="Arial" w:hAnsi="Arial" w:cs="Arial"/>
        </w:rPr>
      </w:pPr>
      <w:r w:rsidRPr="00306FD2">
        <w:rPr>
          <w:rFonts w:ascii="Arial" w:eastAsia="Arial" w:hAnsi="Arial" w:cs="Arial"/>
        </w:rPr>
        <w:t>Ayúdala al brindarle esta información.</w:t>
      </w:r>
    </w:p>
    <w:tbl>
      <w:tblPr>
        <w:tblStyle w:val="aff6"/>
        <w:tblW w:w="8819" w:type="dxa"/>
        <w:tblInd w:w="1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819"/>
      </w:tblGrid>
      <w:tr w:rsidR="00CB3C6C" w:rsidRPr="00306FD2" w14:paraId="2E202A69" w14:textId="77777777">
        <w:trPr>
          <w:trHeight w:val="1380"/>
        </w:trPr>
        <w:tc>
          <w:tcPr>
            <w:tcW w:w="8819" w:type="dxa"/>
            <w:tcMar>
              <w:top w:w="100" w:type="dxa"/>
              <w:left w:w="100" w:type="dxa"/>
              <w:bottom w:w="100" w:type="dxa"/>
              <w:right w:w="100" w:type="dxa"/>
            </w:tcMar>
          </w:tcPr>
          <w:p w14:paraId="2B996821" w14:textId="77777777" w:rsidR="00CB3C6C" w:rsidRPr="00306FD2" w:rsidRDefault="00CB3C6C">
            <w:pPr>
              <w:widowControl w:val="0"/>
              <w:spacing w:line="360" w:lineRule="auto"/>
              <w:jc w:val="both"/>
              <w:rPr>
                <w:rFonts w:ascii="Calibri" w:eastAsia="Calibri" w:hAnsi="Calibri" w:cs="Calibri"/>
              </w:rPr>
            </w:pPr>
          </w:p>
          <w:p w14:paraId="373C7A94" w14:textId="77777777" w:rsidR="00CB3C6C" w:rsidRPr="00306FD2" w:rsidRDefault="00CB3C6C">
            <w:pPr>
              <w:widowControl w:val="0"/>
              <w:spacing w:line="360" w:lineRule="auto"/>
              <w:jc w:val="both"/>
              <w:rPr>
                <w:rFonts w:ascii="Calibri" w:eastAsia="Calibri" w:hAnsi="Calibri" w:cs="Calibri"/>
              </w:rPr>
            </w:pPr>
          </w:p>
          <w:p w14:paraId="26374946" w14:textId="77777777" w:rsidR="00CB3C6C" w:rsidRPr="00306FD2" w:rsidRDefault="00CB3C6C">
            <w:pPr>
              <w:widowControl w:val="0"/>
              <w:spacing w:line="360" w:lineRule="auto"/>
              <w:jc w:val="both"/>
              <w:rPr>
                <w:rFonts w:ascii="Calibri" w:eastAsia="Calibri" w:hAnsi="Calibri" w:cs="Calibri"/>
              </w:rPr>
            </w:pPr>
          </w:p>
          <w:p w14:paraId="3202BD2D" w14:textId="77777777" w:rsidR="00CB3C6C" w:rsidRPr="00306FD2" w:rsidRDefault="00CB3C6C">
            <w:pPr>
              <w:widowControl w:val="0"/>
              <w:spacing w:line="360" w:lineRule="auto"/>
              <w:jc w:val="both"/>
              <w:rPr>
                <w:rFonts w:ascii="Calibri" w:eastAsia="Calibri" w:hAnsi="Calibri" w:cs="Calibri"/>
              </w:rPr>
            </w:pPr>
          </w:p>
        </w:tc>
      </w:tr>
    </w:tbl>
    <w:p w14:paraId="2307C76D" w14:textId="77777777" w:rsidR="00CB3C6C" w:rsidRPr="00306FD2" w:rsidRDefault="00CB3C6C">
      <w:pPr>
        <w:spacing w:line="360" w:lineRule="auto"/>
        <w:jc w:val="both"/>
        <w:rPr>
          <w:rFonts w:ascii="Calibri" w:eastAsia="Calibri" w:hAnsi="Calibri" w:cs="Calibri"/>
        </w:rPr>
      </w:pPr>
    </w:p>
    <w:p w14:paraId="7C7A6CCC" w14:textId="77777777" w:rsidR="00CB3C6C" w:rsidRPr="00306FD2" w:rsidRDefault="00CB3C6C">
      <w:pPr>
        <w:spacing w:line="360" w:lineRule="auto"/>
        <w:jc w:val="both"/>
        <w:rPr>
          <w:rFonts w:ascii="Calibri" w:eastAsia="Calibri" w:hAnsi="Calibri" w:cs="Calibri"/>
        </w:rPr>
      </w:pPr>
    </w:p>
    <w:p w14:paraId="7FACC3E5" w14:textId="77777777" w:rsidR="00CB3C6C" w:rsidRPr="00306FD2" w:rsidRDefault="00000000">
      <w:pPr>
        <w:numPr>
          <w:ilvl w:val="0"/>
          <w:numId w:val="1"/>
        </w:numPr>
        <w:spacing w:line="360" w:lineRule="auto"/>
        <w:jc w:val="both"/>
      </w:pPr>
      <w:r w:rsidRPr="00306FD2">
        <w:rPr>
          <w:rFonts w:ascii="Arial" w:eastAsia="Arial" w:hAnsi="Arial" w:cs="Arial"/>
        </w:rPr>
        <w:lastRenderedPageBreak/>
        <w:t>Javier se quiere registrar en un periodo remedial en Sigaprep, pero se encuentra cursando un módulo ordinario, por lo que se pregunta si los puede tomar de manera simultánea, así como cuánto tiempo dura el remedial. Ayúdale proporcionándole esa información.</w:t>
      </w:r>
    </w:p>
    <w:tbl>
      <w:tblPr>
        <w:tblStyle w:val="aff7"/>
        <w:tblW w:w="8804" w:type="dxa"/>
        <w:tblInd w:w="1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804"/>
      </w:tblGrid>
      <w:tr w:rsidR="00CB3C6C" w:rsidRPr="00306FD2" w14:paraId="35FFB147" w14:textId="77777777">
        <w:trPr>
          <w:trHeight w:val="1500"/>
        </w:trPr>
        <w:tc>
          <w:tcPr>
            <w:tcW w:w="8804" w:type="dxa"/>
            <w:tcMar>
              <w:top w:w="100" w:type="dxa"/>
              <w:left w:w="100" w:type="dxa"/>
              <w:bottom w:w="100" w:type="dxa"/>
              <w:right w:w="100" w:type="dxa"/>
            </w:tcMar>
          </w:tcPr>
          <w:p w14:paraId="21E416B6" w14:textId="77777777" w:rsidR="00CB3C6C" w:rsidRPr="00306FD2" w:rsidRDefault="00CB3C6C">
            <w:pPr>
              <w:widowControl w:val="0"/>
              <w:spacing w:line="360" w:lineRule="auto"/>
              <w:jc w:val="both"/>
              <w:rPr>
                <w:rFonts w:ascii="Calibri" w:eastAsia="Calibri" w:hAnsi="Calibri" w:cs="Calibri"/>
              </w:rPr>
            </w:pPr>
          </w:p>
          <w:p w14:paraId="46481AF6" w14:textId="77777777" w:rsidR="00CB3C6C" w:rsidRPr="00306FD2" w:rsidRDefault="00CB3C6C">
            <w:pPr>
              <w:widowControl w:val="0"/>
              <w:spacing w:line="360" w:lineRule="auto"/>
              <w:jc w:val="both"/>
              <w:rPr>
                <w:rFonts w:ascii="Calibri" w:eastAsia="Calibri" w:hAnsi="Calibri" w:cs="Calibri"/>
              </w:rPr>
            </w:pPr>
          </w:p>
          <w:p w14:paraId="573F16D9" w14:textId="77777777" w:rsidR="00CB3C6C" w:rsidRPr="00306FD2" w:rsidRDefault="00CB3C6C">
            <w:pPr>
              <w:widowControl w:val="0"/>
              <w:spacing w:line="360" w:lineRule="auto"/>
              <w:jc w:val="both"/>
              <w:rPr>
                <w:rFonts w:ascii="Calibri" w:eastAsia="Calibri" w:hAnsi="Calibri" w:cs="Calibri"/>
              </w:rPr>
            </w:pPr>
          </w:p>
          <w:p w14:paraId="2A5C679D" w14:textId="77777777" w:rsidR="00CB3C6C" w:rsidRPr="00306FD2" w:rsidRDefault="00CB3C6C">
            <w:pPr>
              <w:widowControl w:val="0"/>
              <w:spacing w:line="360" w:lineRule="auto"/>
              <w:jc w:val="both"/>
              <w:rPr>
                <w:rFonts w:ascii="Calibri" w:eastAsia="Calibri" w:hAnsi="Calibri" w:cs="Calibri"/>
              </w:rPr>
            </w:pPr>
          </w:p>
        </w:tc>
      </w:tr>
    </w:tbl>
    <w:p w14:paraId="2D40AFF6" w14:textId="77777777" w:rsidR="00CB3C6C" w:rsidRPr="00306FD2" w:rsidRDefault="00000000">
      <w:pPr>
        <w:spacing w:before="200" w:line="360" w:lineRule="auto"/>
        <w:jc w:val="both"/>
        <w:rPr>
          <w:rFonts w:ascii="Calibri" w:eastAsia="Calibri" w:hAnsi="Calibri" w:cs="Calibri"/>
        </w:rPr>
      </w:pPr>
      <w:r w:rsidRPr="00306FD2">
        <w:rPr>
          <w:rFonts w:ascii="Arial" w:eastAsia="Arial" w:hAnsi="Arial" w:cs="Arial"/>
          <w:b/>
        </w:rPr>
        <w:t>Reflexión</w:t>
      </w:r>
    </w:p>
    <w:p w14:paraId="25AB2891" w14:textId="77777777" w:rsidR="00CB3C6C" w:rsidRPr="00306FD2" w:rsidRDefault="00CB3C6C">
      <w:pPr>
        <w:spacing w:line="360" w:lineRule="auto"/>
        <w:jc w:val="both"/>
        <w:rPr>
          <w:rFonts w:ascii="Arial" w:eastAsia="Arial" w:hAnsi="Arial" w:cs="Arial"/>
        </w:rPr>
      </w:pPr>
    </w:p>
    <w:p w14:paraId="323FFEFF" w14:textId="77777777" w:rsidR="00CB3C6C" w:rsidRPr="00306FD2" w:rsidRDefault="00000000">
      <w:pPr>
        <w:numPr>
          <w:ilvl w:val="0"/>
          <w:numId w:val="1"/>
        </w:numPr>
        <w:spacing w:after="200" w:line="360" w:lineRule="auto"/>
        <w:jc w:val="both"/>
      </w:pPr>
      <w:r w:rsidRPr="00306FD2">
        <w:rPr>
          <w:rFonts w:ascii="Arial" w:eastAsia="Arial" w:hAnsi="Arial" w:cs="Arial"/>
        </w:rPr>
        <w:t>Escribe una reflexión sobre la importancia de utilizar de manera responsable la información en el desarrollo de tus tareas durante tu trayectoria escolar e integra un ejemplo.</w:t>
      </w:r>
    </w:p>
    <w:p w14:paraId="5C263894" w14:textId="77777777" w:rsidR="00CB3C6C" w:rsidRPr="00306FD2" w:rsidRDefault="00000000">
      <w:pPr>
        <w:numPr>
          <w:ilvl w:val="0"/>
          <w:numId w:val="1"/>
        </w:numPr>
        <w:spacing w:after="200" w:line="360" w:lineRule="auto"/>
        <w:jc w:val="both"/>
      </w:pPr>
      <w:r w:rsidRPr="00306FD2">
        <w:rPr>
          <w:rFonts w:ascii="Arial" w:eastAsia="Arial" w:hAnsi="Arial" w:cs="Arial"/>
          <w:b/>
        </w:rPr>
        <w:t>Revisa</w:t>
      </w:r>
      <w:r w:rsidRPr="00306FD2">
        <w:rPr>
          <w:rFonts w:ascii="Arial" w:eastAsia="Arial" w:hAnsi="Arial" w:cs="Arial"/>
        </w:rPr>
        <w:t xml:space="preserve"> el siguiente </w:t>
      </w:r>
      <w:hyperlink r:id="rId8">
        <w:r w:rsidR="00CB3C6C" w:rsidRPr="00306FD2">
          <w:rPr>
            <w:rFonts w:ascii="Arial" w:eastAsia="Arial" w:hAnsi="Arial" w:cs="Arial"/>
            <w:color w:val="1155CC"/>
            <w:u w:val="single"/>
          </w:rPr>
          <w:t>art</w:t>
        </w:r>
        <w:r w:rsidR="00CB3C6C" w:rsidRPr="00306FD2">
          <w:rPr>
            <w:rFonts w:ascii="Arial" w:eastAsia="Arial" w:hAnsi="Arial" w:cs="Arial"/>
            <w:color w:val="1155CC"/>
            <w:u w:val="single"/>
          </w:rPr>
          <w:t>í</w:t>
        </w:r>
        <w:r w:rsidR="00CB3C6C" w:rsidRPr="00306FD2">
          <w:rPr>
            <w:rFonts w:ascii="Arial" w:eastAsia="Arial" w:hAnsi="Arial" w:cs="Arial"/>
            <w:color w:val="1155CC"/>
            <w:u w:val="single"/>
          </w:rPr>
          <w:t>culo</w:t>
        </w:r>
      </w:hyperlink>
      <w:r w:rsidRPr="00306FD2">
        <w:rPr>
          <w:rFonts w:ascii="Arial" w:eastAsia="Arial" w:hAnsi="Arial" w:cs="Arial"/>
        </w:rPr>
        <w:t>. Extrae las ideas principales y elabora un texto que contenga introducción, desarrollo y cierre, con tu opinión sobre su contenido.</w:t>
      </w:r>
    </w:p>
    <w:p w14:paraId="41556B98" w14:textId="77777777" w:rsidR="00CB3C6C" w:rsidRPr="00306FD2" w:rsidRDefault="00000000">
      <w:pPr>
        <w:numPr>
          <w:ilvl w:val="0"/>
          <w:numId w:val="1"/>
        </w:numPr>
        <w:spacing w:line="360" w:lineRule="auto"/>
        <w:jc w:val="both"/>
      </w:pPr>
      <w:r w:rsidRPr="00306FD2">
        <w:rPr>
          <w:rFonts w:ascii="Arial" w:eastAsia="Arial" w:hAnsi="Arial" w:cs="Arial"/>
          <w:b/>
        </w:rPr>
        <w:t>Descarga</w:t>
      </w:r>
      <w:r w:rsidRPr="00306FD2">
        <w:rPr>
          <w:rFonts w:ascii="Arial" w:eastAsia="Arial" w:hAnsi="Arial" w:cs="Arial"/>
        </w:rPr>
        <w:t xml:space="preserve"> el “</w:t>
      </w:r>
      <w:hyperlink r:id="rId9">
        <w:r w:rsidR="00CB3C6C" w:rsidRPr="00306FD2">
          <w:rPr>
            <w:rFonts w:ascii="Arial" w:eastAsia="Arial" w:hAnsi="Arial" w:cs="Arial"/>
            <w:color w:val="1155CC"/>
            <w:u w:val="single"/>
          </w:rPr>
          <w:t xml:space="preserve">Manual de citas y </w:t>
        </w:r>
        <w:r w:rsidR="00CB3C6C" w:rsidRPr="00306FD2">
          <w:rPr>
            <w:rFonts w:ascii="Arial" w:eastAsia="Arial" w:hAnsi="Arial" w:cs="Arial"/>
            <w:color w:val="1155CC"/>
            <w:u w:val="single"/>
          </w:rPr>
          <w:t>r</w:t>
        </w:r>
        <w:r w:rsidR="00CB3C6C" w:rsidRPr="00306FD2">
          <w:rPr>
            <w:rFonts w:ascii="Arial" w:eastAsia="Arial" w:hAnsi="Arial" w:cs="Arial"/>
            <w:color w:val="1155CC"/>
            <w:u w:val="single"/>
          </w:rPr>
          <w:t>eferencias de PL-SEP</w:t>
        </w:r>
      </w:hyperlink>
      <w:r w:rsidRPr="00306FD2">
        <w:rPr>
          <w:rFonts w:ascii="Arial" w:eastAsia="Arial" w:hAnsi="Arial" w:cs="Arial"/>
        </w:rPr>
        <w:t xml:space="preserve">” y ubica la sección de cómo citar páginas y artículos en internet. Con base en ello, </w:t>
      </w:r>
      <w:r w:rsidRPr="00306FD2">
        <w:rPr>
          <w:rFonts w:ascii="Arial" w:eastAsia="Arial" w:hAnsi="Arial" w:cs="Arial"/>
          <w:b/>
        </w:rPr>
        <w:t>agrega</w:t>
      </w:r>
      <w:r w:rsidRPr="00306FD2">
        <w:rPr>
          <w:rFonts w:ascii="Arial" w:eastAsia="Arial" w:hAnsi="Arial" w:cs="Arial"/>
        </w:rPr>
        <w:t xml:space="preserve"> la referencia del texto tal como se indica.</w:t>
      </w:r>
    </w:p>
    <w:sectPr w:rsidR="00CB3C6C" w:rsidRPr="00306FD2">
      <w:headerReference w:type="default" r:id="rId10"/>
      <w:footerReference w:type="even" r:id="rId11"/>
      <w:footerReference w:type="default" r:id="rId12"/>
      <w:pgSz w:w="12240" w:h="15840"/>
      <w:pgMar w:top="1418" w:right="1701" w:bottom="1134" w:left="1701" w:header="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3324FB" w14:textId="77777777" w:rsidR="00FF0D76" w:rsidRDefault="00FF0D76">
      <w:r>
        <w:separator/>
      </w:r>
    </w:p>
  </w:endnote>
  <w:endnote w:type="continuationSeparator" w:id="0">
    <w:p w14:paraId="5AE905FF" w14:textId="77777777" w:rsidR="00FF0D76" w:rsidRDefault="00FF0D7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Hebrew">
    <w:altName w:val="Arial"/>
    <w:charset w:val="B1"/>
    <w:family w:val="auto"/>
    <w:pitch w:val="variable"/>
    <w:sig w:usb0="80000843" w:usb1="40000002" w:usb2="00000000" w:usb3="00000000" w:csb0="0000002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A0A286" w14:textId="77777777" w:rsidR="00CB3C6C" w:rsidRDefault="00CB3C6C">
    <w:pPr>
      <w:pBdr>
        <w:top w:val="nil"/>
        <w:left w:val="nil"/>
        <w:bottom w:val="nil"/>
        <w:right w:val="nil"/>
        <w:between w:val="nil"/>
      </w:pBdr>
      <w:tabs>
        <w:tab w:val="center" w:pos="4419"/>
        <w:tab w:val="right" w:pos="8838"/>
      </w:tabs>
      <w:jc w:val="right"/>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0CE67E" w14:textId="77777777" w:rsidR="00CB3C6C" w:rsidRDefault="00000000">
    <w:pPr>
      <w:tabs>
        <w:tab w:val="center" w:pos="4419"/>
        <w:tab w:val="right" w:pos="8838"/>
      </w:tabs>
      <w:jc w:val="right"/>
      <w:rPr>
        <w:rFonts w:ascii="Arial Hebrew" w:eastAsia="Arial Hebrew" w:hAnsi="Arial Hebrew" w:cs="Arial Hebrew"/>
        <w:b/>
        <w:color w:val="FFFFFF"/>
        <w:sz w:val="20"/>
        <w:szCs w:val="20"/>
      </w:rPr>
    </w:pPr>
    <w:r>
      <w:rPr>
        <w:rFonts w:ascii="Arial Hebrew" w:eastAsia="Arial Hebrew" w:hAnsi="Arial Hebrew" w:cs="Arial Hebrew"/>
        <w:b/>
        <w:color w:val="FFFFFF"/>
        <w:sz w:val="20"/>
        <w:szCs w:val="20"/>
      </w:rPr>
      <w:fldChar w:fldCharType="begin"/>
    </w:r>
    <w:r>
      <w:rPr>
        <w:rFonts w:ascii="Arial Hebrew" w:eastAsia="Arial Hebrew" w:hAnsi="Arial Hebrew" w:cs="Arial Hebrew"/>
        <w:b/>
        <w:color w:val="FFFFFF"/>
        <w:sz w:val="20"/>
        <w:szCs w:val="20"/>
      </w:rPr>
      <w:instrText>PAGE</w:instrText>
    </w:r>
    <w:r>
      <w:rPr>
        <w:rFonts w:ascii="Arial Hebrew" w:eastAsia="Arial Hebrew" w:hAnsi="Arial Hebrew" w:cs="Arial Hebrew"/>
        <w:b/>
        <w:color w:val="FFFFFF"/>
        <w:sz w:val="20"/>
        <w:szCs w:val="20"/>
      </w:rPr>
      <w:fldChar w:fldCharType="separate"/>
    </w:r>
    <w:r w:rsidR="00306FD2">
      <w:rPr>
        <w:rFonts w:ascii="Arial Hebrew" w:eastAsia="Arial Hebrew" w:hAnsi="Arial Hebrew" w:cs="Arial Hebrew"/>
        <w:b/>
        <w:noProof/>
        <w:color w:val="FFFFFF"/>
        <w:sz w:val="20"/>
        <w:szCs w:val="20"/>
      </w:rPr>
      <w:t>1</w:t>
    </w:r>
    <w:r>
      <w:rPr>
        <w:rFonts w:ascii="Arial Hebrew" w:eastAsia="Arial Hebrew" w:hAnsi="Arial Hebrew" w:cs="Arial Hebrew"/>
        <w:b/>
        <w:color w:val="FFFFFF"/>
        <w:sz w:val="20"/>
        <w:szCs w:val="20"/>
      </w:rPr>
      <w:fldChar w:fldCharType="end"/>
    </w:r>
    <w:r>
      <w:rPr>
        <w:noProof/>
      </w:rPr>
      <w:drawing>
        <wp:anchor distT="0" distB="0" distL="0" distR="0" simplePos="0" relativeHeight="251659264" behindDoc="1" locked="0" layoutInCell="1" hidden="0" allowOverlap="1" wp14:anchorId="5BBCA11F" wp14:editId="6E7E0983">
          <wp:simplePos x="0" y="0"/>
          <wp:positionH relativeFrom="column">
            <wp:posOffset>5406390</wp:posOffset>
          </wp:positionH>
          <wp:positionV relativeFrom="paragraph">
            <wp:posOffset>-113658</wp:posOffset>
          </wp:positionV>
          <wp:extent cx="343535" cy="326390"/>
          <wp:effectExtent l="0" t="0" r="0" b="0"/>
          <wp:wrapNone/>
          <wp:docPr id="13"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343535" cy="326390"/>
                  </a:xfrm>
                  <a:prstGeom prst="rect">
                    <a:avLst/>
                  </a:prstGeom>
                  <a:ln/>
                </pic:spPr>
              </pic:pic>
            </a:graphicData>
          </a:graphic>
        </wp:anchor>
      </w:drawing>
    </w:r>
  </w:p>
  <w:p w14:paraId="47F3500E" w14:textId="77777777" w:rsidR="00CB3C6C" w:rsidRDefault="00CB3C6C">
    <w:pPr>
      <w:tabs>
        <w:tab w:val="center" w:pos="4419"/>
        <w:tab w:val="right" w:pos="8838"/>
      </w:tabs>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F38792" w14:textId="77777777" w:rsidR="00FF0D76" w:rsidRDefault="00FF0D76">
      <w:r>
        <w:separator/>
      </w:r>
    </w:p>
  </w:footnote>
  <w:footnote w:type="continuationSeparator" w:id="0">
    <w:p w14:paraId="22F540B1" w14:textId="77777777" w:rsidR="00FF0D76" w:rsidRDefault="00FF0D7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ED864E" w14:textId="77777777" w:rsidR="00CB3C6C" w:rsidRDefault="00000000">
    <w:pPr>
      <w:tabs>
        <w:tab w:val="center" w:pos="4419"/>
        <w:tab w:val="right" w:pos="8838"/>
      </w:tabs>
      <w:spacing w:line="360" w:lineRule="auto"/>
      <w:jc w:val="center"/>
      <w:rPr>
        <w:rFonts w:ascii="Arial" w:eastAsia="Arial" w:hAnsi="Arial" w:cs="Arial"/>
        <w:b/>
        <w:color w:val="FFFFFF"/>
      </w:rPr>
    </w:pPr>
    <w:r>
      <w:rPr>
        <w:rFonts w:ascii="Arial" w:eastAsia="Arial" w:hAnsi="Arial" w:cs="Arial"/>
        <w:b/>
        <w:color w:val="FFFFFF"/>
      </w:rPr>
      <w:t>Proyecto integrador</w:t>
    </w:r>
    <w:r>
      <w:rPr>
        <w:noProof/>
      </w:rPr>
      <w:drawing>
        <wp:anchor distT="0" distB="0" distL="0" distR="0" simplePos="0" relativeHeight="251658240" behindDoc="1" locked="0" layoutInCell="1" hidden="0" allowOverlap="1" wp14:anchorId="737A451A" wp14:editId="34B9ECC2">
          <wp:simplePos x="0" y="0"/>
          <wp:positionH relativeFrom="column">
            <wp:posOffset>-1146803</wp:posOffset>
          </wp:positionH>
          <wp:positionV relativeFrom="paragraph">
            <wp:posOffset>0</wp:posOffset>
          </wp:positionV>
          <wp:extent cx="7884750" cy="800491"/>
          <wp:effectExtent l="0" t="0" r="0" b="0"/>
          <wp:wrapNone/>
          <wp:docPr id="1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
                  <a:srcRect/>
                  <a:stretch>
                    <a:fillRect/>
                  </a:stretch>
                </pic:blipFill>
                <pic:spPr>
                  <a:xfrm>
                    <a:off x="0" y="0"/>
                    <a:ext cx="7884750" cy="800491"/>
                  </a:xfrm>
                  <a:prstGeom prst="rect">
                    <a:avLst/>
                  </a:prstGeom>
                  <a:ln/>
                </pic:spPr>
              </pic:pic>
            </a:graphicData>
          </a:graphic>
        </wp:anchor>
      </w:drawing>
    </w:r>
  </w:p>
  <w:p w14:paraId="324608AC" w14:textId="77777777" w:rsidR="00CB3C6C" w:rsidRDefault="00000000">
    <w:pPr>
      <w:tabs>
        <w:tab w:val="center" w:pos="4419"/>
        <w:tab w:val="right" w:pos="8838"/>
      </w:tabs>
      <w:spacing w:line="360" w:lineRule="auto"/>
      <w:jc w:val="center"/>
      <w:rPr>
        <w:rFonts w:ascii="Arial" w:eastAsia="Arial" w:hAnsi="Arial" w:cs="Arial"/>
        <w:b/>
        <w:color w:val="FFFFFF"/>
      </w:rPr>
    </w:pPr>
    <w:r>
      <w:rPr>
        <w:rFonts w:ascii="Arial" w:eastAsia="Arial" w:hAnsi="Arial" w:cs="Arial"/>
        <w:b/>
        <w:color w:val="FFFFFF"/>
      </w:rPr>
      <w:t>Semana 2</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04214DC"/>
    <w:multiLevelType w:val="multilevel"/>
    <w:tmpl w:val="D5606618"/>
    <w:lvl w:ilvl="0">
      <w:start w:val="1"/>
      <w:numFmt w:val="decimal"/>
      <w:lvlText w:val="%1."/>
      <w:lvlJc w:val="left"/>
      <w:pPr>
        <w:ind w:left="720" w:hanging="360"/>
      </w:pPr>
      <w:rPr>
        <w:rFonts w:ascii="Arial" w:eastAsia="Arial" w:hAnsi="Arial" w:cs="Arial"/>
        <w:b w:val="0"/>
        <w:u w:val="none"/>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131406372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B3C6C"/>
    <w:rsid w:val="002D3663"/>
    <w:rsid w:val="00306FD2"/>
    <w:rsid w:val="00B83D57"/>
    <w:rsid w:val="00CB3C6C"/>
    <w:rsid w:val="00DB359D"/>
    <w:rsid w:val="00FF0D76"/>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80B9CA"/>
  <w15:docId w15:val="{EA2121E3-DE5D-AD4A-BE06-D3DD4AEEAF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mbria" w:eastAsia="Cambria" w:hAnsi="Cambria" w:cs="Cambria"/>
        <w:sz w:val="24"/>
        <w:szCs w:val="24"/>
        <w:lang w:val="es-MX" w:eastAsia="es-ES_tradnl"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80"/>
      <w:outlineLvl w:val="0"/>
    </w:pPr>
    <w:rPr>
      <w:rFonts w:ascii="Calibri" w:eastAsia="Calibri" w:hAnsi="Calibri" w:cs="Calibri"/>
      <w:b/>
      <w:color w:val="335B8A"/>
      <w:sz w:val="32"/>
      <w:szCs w:val="32"/>
    </w:rPr>
  </w:style>
  <w:style w:type="paragraph" w:styleId="Ttulo2">
    <w:name w:val="heading 2"/>
    <w:basedOn w:val="Normal"/>
    <w:next w:val="Normal"/>
    <w:uiPriority w:val="9"/>
    <w:semiHidden/>
    <w:unhideWhenUsed/>
    <w:qFormat/>
    <w:pPr>
      <w:keepNext/>
      <w:keepLines/>
      <w:spacing w:before="360" w:after="80"/>
      <w:outlineLvl w:val="1"/>
    </w:pPr>
    <w:rPr>
      <w:b/>
      <w:sz w:val="36"/>
      <w:szCs w:val="36"/>
    </w:rPr>
  </w:style>
  <w:style w:type="paragraph" w:styleId="Ttulo3">
    <w:name w:val="heading 3"/>
    <w:basedOn w:val="Normal"/>
    <w:next w:val="Normal"/>
    <w:uiPriority w:val="9"/>
    <w:semiHidden/>
    <w:unhideWhenUsed/>
    <w:qFormat/>
    <w:pPr>
      <w:keepNext/>
      <w:keepLines/>
      <w:spacing w:before="280" w:after="80"/>
      <w:outlineLvl w:val="2"/>
    </w:pPr>
    <w:rPr>
      <w:b/>
      <w:sz w:val="28"/>
      <w:szCs w:val="28"/>
    </w:rPr>
  </w:style>
  <w:style w:type="paragraph" w:styleId="Ttulo4">
    <w:name w:val="heading 4"/>
    <w:basedOn w:val="Normal"/>
    <w:next w:val="Normal"/>
    <w:uiPriority w:val="9"/>
    <w:semiHidden/>
    <w:unhideWhenUsed/>
    <w:qFormat/>
    <w:pPr>
      <w:keepNext/>
      <w:keepLines/>
      <w:spacing w:before="240" w:after="40"/>
      <w:outlineLvl w:val="3"/>
    </w:pPr>
    <w:rPr>
      <w:b/>
    </w:rPr>
  </w:style>
  <w:style w:type="paragraph" w:styleId="Ttulo5">
    <w:name w:val="heading 5"/>
    <w:basedOn w:val="Normal"/>
    <w:next w:val="Normal"/>
    <w:uiPriority w:val="9"/>
    <w:semiHidden/>
    <w:unhideWhenUsed/>
    <w:qFormat/>
    <w:pPr>
      <w:keepNext/>
      <w:keepLines/>
      <w:spacing w:before="220" w:after="40"/>
      <w:outlineLvl w:val="4"/>
    </w:pPr>
    <w:rPr>
      <w:b/>
      <w:sz w:val="22"/>
      <w:szCs w:val="22"/>
    </w:rPr>
  </w:style>
  <w:style w:type="paragraph" w:styleId="Ttulo6">
    <w:name w:val="heading 6"/>
    <w:basedOn w:val="Normal"/>
    <w:next w:val="Normal"/>
    <w:uiPriority w:val="9"/>
    <w:semiHidden/>
    <w:unhideWhenUsed/>
    <w:qFormat/>
    <w:pPr>
      <w:keepNext/>
      <w:keepLines/>
      <w:spacing w:before="200" w:after="40"/>
      <w:outlineLvl w:val="5"/>
    </w:pPr>
    <w:rPr>
      <w:b/>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0" w:type="dxa"/>
        <w:left w:w="0" w:type="dxa"/>
        <w:bottom w:w="0" w:type="dxa"/>
        <w:right w:w="0" w:type="dxa"/>
      </w:tblCellMar>
    </w:tblPr>
  </w:style>
  <w:style w:type="paragraph" w:styleId="Ttulo">
    <w:name w:val="Title"/>
    <w:basedOn w:val="Normal"/>
    <w:next w:val="Normal"/>
    <w:uiPriority w:val="10"/>
    <w:qFormat/>
    <w:pPr>
      <w:pBdr>
        <w:bottom w:val="single" w:sz="8" w:space="4" w:color="4F81BD"/>
      </w:pBdr>
      <w:spacing w:after="300"/>
    </w:pPr>
    <w:rPr>
      <w:rFonts w:ascii="Calibri" w:eastAsia="Calibri" w:hAnsi="Calibri" w:cs="Calibri"/>
      <w:color w:val="17365D"/>
      <w:sz w:val="52"/>
      <w:szCs w:val="52"/>
    </w:rPr>
  </w:style>
  <w:style w:type="table" w:customStyle="1" w:styleId="TableNormal0">
    <w:name w:val="TableNormal"/>
    <w:tblPr>
      <w:tblCellMar>
        <w:top w:w="0" w:type="dxa"/>
        <w:left w:w="0" w:type="dxa"/>
        <w:bottom w:w="0" w:type="dxa"/>
        <w:right w:w="0" w:type="dxa"/>
      </w:tblCellMar>
    </w:tblPr>
  </w:style>
  <w:style w:type="table" w:customStyle="1" w:styleId="TableNormal1">
    <w:name w:val="TableNormal"/>
    <w:tblPr>
      <w:tblCellMar>
        <w:top w:w="0" w:type="dxa"/>
        <w:left w:w="0" w:type="dxa"/>
        <w:bottom w:w="0" w:type="dxa"/>
        <w:right w:w="0" w:type="dxa"/>
      </w:tblCellMar>
    </w:tblPr>
  </w:style>
  <w:style w:type="table" w:customStyle="1" w:styleId="TableNormal2">
    <w:name w:val="TableNormal"/>
    <w:tblPr>
      <w:tblCellMar>
        <w:top w:w="0" w:type="dxa"/>
        <w:left w:w="0" w:type="dxa"/>
        <w:bottom w:w="0" w:type="dxa"/>
        <w:right w:w="0" w:type="dxa"/>
      </w:tblCellMar>
    </w:tblPr>
  </w:style>
  <w:style w:type="table" w:customStyle="1" w:styleId="TableNormal3">
    <w:name w:val="TableNormal"/>
    <w:tblPr>
      <w:tblCellMar>
        <w:top w:w="0" w:type="dxa"/>
        <w:left w:w="0" w:type="dxa"/>
        <w:bottom w:w="0" w:type="dxa"/>
        <w:right w:w="0" w:type="dxa"/>
      </w:tblCellMar>
    </w:tblPr>
  </w:style>
  <w:style w:type="table" w:customStyle="1" w:styleId="TableNormal4">
    <w:name w:val="Table Normal"/>
    <w:tblPr>
      <w:tblCellMar>
        <w:top w:w="0" w:type="dxa"/>
        <w:left w:w="0" w:type="dxa"/>
        <w:bottom w:w="0" w:type="dxa"/>
        <w:right w:w="0" w:type="dxa"/>
      </w:tblCellMar>
    </w:tblPr>
  </w:style>
  <w:style w:type="table" w:customStyle="1" w:styleId="a">
    <w:basedOn w:val="TableNormal4"/>
    <w:tblPr>
      <w:tblStyleRowBandSize w:val="1"/>
      <w:tblStyleColBandSize w:val="1"/>
      <w:tblCellMar>
        <w:left w:w="115" w:type="dxa"/>
        <w:right w:w="115" w:type="dxa"/>
      </w:tblCellMar>
    </w:tblPr>
  </w:style>
  <w:style w:type="table" w:customStyle="1" w:styleId="a0">
    <w:basedOn w:val="TableNormal4"/>
    <w:tblPr>
      <w:tblStyleRowBandSize w:val="1"/>
      <w:tblStyleColBandSize w:val="1"/>
      <w:tblCellMar>
        <w:left w:w="115" w:type="dxa"/>
        <w:right w:w="115" w:type="dxa"/>
      </w:tblCellMar>
    </w:tblPr>
  </w:style>
  <w:style w:type="table" w:customStyle="1" w:styleId="a1">
    <w:basedOn w:val="TableNormal4"/>
    <w:tblPr>
      <w:tblStyleRowBandSize w:val="1"/>
      <w:tblStyleColBandSize w:val="1"/>
      <w:tblCellMar>
        <w:left w:w="115" w:type="dxa"/>
        <w:right w:w="115" w:type="dxa"/>
      </w:tblCellMar>
    </w:tblPr>
  </w:style>
  <w:style w:type="table" w:customStyle="1" w:styleId="a2">
    <w:basedOn w:val="TableNormal4"/>
    <w:tblPr>
      <w:tblStyleRowBandSize w:val="1"/>
      <w:tblStyleColBandSize w:val="1"/>
      <w:tblCellMar>
        <w:left w:w="115" w:type="dxa"/>
        <w:right w:w="115" w:type="dxa"/>
      </w:tblCellMar>
    </w:tblPr>
  </w:style>
  <w:style w:type="table" w:customStyle="1" w:styleId="a3">
    <w:basedOn w:val="TableNormal4"/>
    <w:tblPr>
      <w:tblStyleRowBandSize w:val="1"/>
      <w:tblStyleColBandSize w:val="1"/>
      <w:tblCellMar>
        <w:left w:w="115" w:type="dxa"/>
        <w:right w:w="115" w:type="dxa"/>
      </w:tblCellMar>
    </w:tblPr>
  </w:style>
  <w:style w:type="table" w:customStyle="1" w:styleId="a4">
    <w:basedOn w:val="TableNormal4"/>
    <w:tblPr>
      <w:tblStyleRowBandSize w:val="1"/>
      <w:tblStyleColBandSize w:val="1"/>
      <w:tblCellMar>
        <w:left w:w="108" w:type="dxa"/>
        <w:right w:w="108" w:type="dxa"/>
      </w:tblCellMar>
    </w:tblPr>
  </w:style>
  <w:style w:type="table" w:customStyle="1" w:styleId="a5">
    <w:basedOn w:val="TableNormal4"/>
    <w:tblPr>
      <w:tblStyleRowBandSize w:val="1"/>
      <w:tblStyleColBandSize w:val="1"/>
      <w:tblCellMar>
        <w:left w:w="115" w:type="dxa"/>
        <w:right w:w="115" w:type="dxa"/>
      </w:tblCellMar>
    </w:tblPr>
  </w:style>
  <w:style w:type="table" w:customStyle="1" w:styleId="a6">
    <w:basedOn w:val="TableNormal4"/>
    <w:tblPr>
      <w:tblStyleRowBandSize w:val="1"/>
      <w:tblStyleColBandSize w:val="1"/>
      <w:tblCellMar>
        <w:left w:w="115" w:type="dxa"/>
        <w:right w:w="115" w:type="dxa"/>
      </w:tblCellMar>
    </w:tblPr>
  </w:style>
  <w:style w:type="table" w:customStyle="1" w:styleId="a7">
    <w:basedOn w:val="TableNormal4"/>
    <w:tblPr>
      <w:tblStyleRowBandSize w:val="1"/>
      <w:tblStyleColBandSize w:val="1"/>
      <w:tblCellMar>
        <w:left w:w="115" w:type="dxa"/>
        <w:right w:w="115" w:type="dxa"/>
      </w:tblCellMar>
    </w:tblPr>
  </w:style>
  <w:style w:type="table" w:customStyle="1" w:styleId="a8">
    <w:basedOn w:val="TableNormal4"/>
    <w:tblPr>
      <w:tblStyleRowBandSize w:val="1"/>
      <w:tblStyleColBandSize w:val="1"/>
      <w:tblCellMar>
        <w:left w:w="115" w:type="dxa"/>
        <w:right w:w="115" w:type="dxa"/>
      </w:tblCellMar>
    </w:tblPr>
  </w:style>
  <w:style w:type="table" w:customStyle="1" w:styleId="a9">
    <w:basedOn w:val="TableNormal4"/>
    <w:tblPr>
      <w:tblStyleRowBandSize w:val="1"/>
      <w:tblStyleColBandSize w:val="1"/>
      <w:tblCellMar>
        <w:left w:w="115" w:type="dxa"/>
        <w:right w:w="115" w:type="dxa"/>
      </w:tblCellMar>
    </w:tblPr>
  </w:style>
  <w:style w:type="paragraph" w:styleId="Encabezado">
    <w:name w:val="header"/>
    <w:basedOn w:val="Normal"/>
    <w:link w:val="EncabezadoCar"/>
    <w:uiPriority w:val="99"/>
    <w:unhideWhenUsed/>
    <w:rsid w:val="005C3141"/>
    <w:pPr>
      <w:tabs>
        <w:tab w:val="center" w:pos="4419"/>
        <w:tab w:val="right" w:pos="8838"/>
      </w:tabs>
    </w:pPr>
  </w:style>
  <w:style w:type="character" w:customStyle="1" w:styleId="EncabezadoCar">
    <w:name w:val="Encabezado Car"/>
    <w:basedOn w:val="Fuentedeprrafopredeter"/>
    <w:link w:val="Encabezado"/>
    <w:uiPriority w:val="99"/>
    <w:rsid w:val="005C3141"/>
  </w:style>
  <w:style w:type="paragraph" w:styleId="Piedepgina">
    <w:name w:val="footer"/>
    <w:basedOn w:val="Normal"/>
    <w:link w:val="PiedepginaCar"/>
    <w:uiPriority w:val="99"/>
    <w:unhideWhenUsed/>
    <w:rsid w:val="005C3141"/>
    <w:pPr>
      <w:tabs>
        <w:tab w:val="center" w:pos="4419"/>
        <w:tab w:val="right" w:pos="8838"/>
      </w:tabs>
    </w:pPr>
  </w:style>
  <w:style w:type="character" w:customStyle="1" w:styleId="PiedepginaCar">
    <w:name w:val="Pie de página Car"/>
    <w:basedOn w:val="Fuentedeprrafopredeter"/>
    <w:link w:val="Piedepgina"/>
    <w:uiPriority w:val="99"/>
    <w:rsid w:val="005C3141"/>
  </w:style>
  <w:style w:type="table" w:customStyle="1" w:styleId="aa">
    <w:basedOn w:val="TableNormal4"/>
    <w:tblPr>
      <w:tblStyleRowBandSize w:val="1"/>
      <w:tblStyleColBandSize w:val="1"/>
      <w:tblCellMar>
        <w:left w:w="115" w:type="dxa"/>
        <w:right w:w="115" w:type="dxa"/>
      </w:tblCellMar>
    </w:tblPr>
  </w:style>
  <w:style w:type="table" w:customStyle="1" w:styleId="ab">
    <w:basedOn w:val="TableNormal4"/>
    <w:tblPr>
      <w:tblStyleRowBandSize w:val="1"/>
      <w:tblStyleColBandSize w:val="1"/>
      <w:tblCellMar>
        <w:left w:w="115" w:type="dxa"/>
        <w:right w:w="115" w:type="dxa"/>
      </w:tblCellMar>
    </w:tblPr>
  </w:style>
  <w:style w:type="table" w:customStyle="1" w:styleId="ac">
    <w:basedOn w:val="TableNormal4"/>
    <w:tblPr>
      <w:tblStyleRowBandSize w:val="1"/>
      <w:tblStyleColBandSize w:val="1"/>
      <w:tblCellMar>
        <w:left w:w="115" w:type="dxa"/>
        <w:right w:w="115" w:type="dxa"/>
      </w:tblCellMar>
    </w:tblPr>
  </w:style>
  <w:style w:type="table" w:customStyle="1" w:styleId="ad">
    <w:basedOn w:val="TableNormal4"/>
    <w:tblPr>
      <w:tblStyleRowBandSize w:val="1"/>
      <w:tblStyleColBandSize w:val="1"/>
      <w:tblCellMar>
        <w:left w:w="108" w:type="dxa"/>
        <w:right w:w="108" w:type="dxa"/>
      </w:tblCellMar>
    </w:tblPr>
  </w:style>
  <w:style w:type="table" w:customStyle="1" w:styleId="ae">
    <w:basedOn w:val="TableNormal4"/>
    <w:tblPr>
      <w:tblStyleRowBandSize w:val="1"/>
      <w:tblStyleColBandSize w:val="1"/>
      <w:tblCellMar>
        <w:left w:w="115" w:type="dxa"/>
        <w:right w:w="115" w:type="dxa"/>
      </w:tblCellMar>
    </w:tblPr>
  </w:style>
  <w:style w:type="table" w:customStyle="1" w:styleId="af">
    <w:basedOn w:val="TableNormal4"/>
    <w:tblPr>
      <w:tblStyleRowBandSize w:val="1"/>
      <w:tblStyleColBandSize w:val="1"/>
      <w:tblCellMar>
        <w:left w:w="115" w:type="dxa"/>
        <w:right w:w="115" w:type="dxa"/>
      </w:tblCellMar>
    </w:tblPr>
  </w:style>
  <w:style w:type="table" w:customStyle="1" w:styleId="af0">
    <w:basedOn w:val="TableNormal4"/>
    <w:tblPr>
      <w:tblStyleRowBandSize w:val="1"/>
      <w:tblStyleColBandSize w:val="1"/>
      <w:tblCellMar>
        <w:left w:w="115" w:type="dxa"/>
        <w:right w:w="115" w:type="dxa"/>
      </w:tblCellMar>
    </w:tblPr>
  </w:style>
  <w:style w:type="table" w:customStyle="1" w:styleId="af1">
    <w:basedOn w:val="TableNormal4"/>
    <w:tblPr>
      <w:tblStyleRowBandSize w:val="1"/>
      <w:tblStyleColBandSize w:val="1"/>
      <w:tblCellMar>
        <w:left w:w="115" w:type="dxa"/>
        <w:right w:w="115" w:type="dxa"/>
      </w:tblCellMar>
    </w:tblPr>
  </w:style>
  <w:style w:type="table" w:customStyle="1" w:styleId="af2">
    <w:basedOn w:val="TableNormal4"/>
    <w:tblPr>
      <w:tblStyleRowBandSize w:val="1"/>
      <w:tblStyleColBandSize w:val="1"/>
      <w:tblCellMar>
        <w:left w:w="115" w:type="dxa"/>
        <w:right w:w="115" w:type="dxa"/>
      </w:tblCellMar>
    </w:tblPr>
  </w:style>
  <w:style w:type="table" w:customStyle="1" w:styleId="af3">
    <w:basedOn w:val="TableNormal4"/>
    <w:tblPr>
      <w:tblStyleRowBandSize w:val="1"/>
      <w:tblStyleColBandSize w:val="1"/>
      <w:tblCellMar>
        <w:left w:w="108" w:type="dxa"/>
        <w:right w:w="108" w:type="dxa"/>
      </w:tblCellMar>
    </w:tblPr>
  </w:style>
  <w:style w:type="table" w:customStyle="1" w:styleId="af4">
    <w:basedOn w:val="TableNormal4"/>
    <w:tblPr>
      <w:tblStyleRowBandSize w:val="1"/>
      <w:tblStyleColBandSize w:val="1"/>
      <w:tblCellMar>
        <w:left w:w="115" w:type="dxa"/>
        <w:right w:w="115" w:type="dxa"/>
      </w:tblCellMar>
    </w:tblPr>
  </w:style>
  <w:style w:type="table" w:customStyle="1" w:styleId="af5">
    <w:basedOn w:val="TableNormal4"/>
    <w:tblPr>
      <w:tblStyleRowBandSize w:val="1"/>
      <w:tblStyleColBandSize w:val="1"/>
      <w:tblCellMar>
        <w:left w:w="115" w:type="dxa"/>
        <w:right w:w="115" w:type="dxa"/>
      </w:tblCellMar>
    </w:tblPr>
  </w:style>
  <w:style w:type="table" w:customStyle="1" w:styleId="af6">
    <w:basedOn w:val="TableNormal4"/>
    <w:tblPr>
      <w:tblStyleRowBandSize w:val="1"/>
      <w:tblStyleColBandSize w:val="1"/>
      <w:tblCellMar>
        <w:left w:w="115" w:type="dxa"/>
        <w:right w:w="115" w:type="dxa"/>
      </w:tblCellMar>
    </w:tblPr>
  </w:style>
  <w:style w:type="table" w:customStyle="1" w:styleId="af7">
    <w:basedOn w:val="TableNormal4"/>
    <w:tblPr>
      <w:tblStyleRowBandSize w:val="1"/>
      <w:tblStyleColBandSize w:val="1"/>
      <w:tblCellMar>
        <w:left w:w="115" w:type="dxa"/>
        <w:right w:w="115" w:type="dxa"/>
      </w:tblCellMar>
    </w:tblPr>
  </w:style>
  <w:style w:type="table" w:customStyle="1" w:styleId="af8">
    <w:basedOn w:val="TableNormal4"/>
    <w:tblPr>
      <w:tblStyleRowBandSize w:val="1"/>
      <w:tblStyleColBandSize w:val="1"/>
      <w:tblCellMar>
        <w:left w:w="115" w:type="dxa"/>
        <w:right w:w="115" w:type="dxa"/>
      </w:tblCellMar>
    </w:tblPr>
  </w:style>
  <w:style w:type="table" w:customStyle="1" w:styleId="af9">
    <w:basedOn w:val="TableNormal4"/>
    <w:tblPr>
      <w:tblStyleRowBandSize w:val="1"/>
      <w:tblStyleColBandSize w:val="1"/>
      <w:tblCellMar>
        <w:left w:w="108" w:type="dxa"/>
        <w:right w:w="108" w:type="dxa"/>
      </w:tblCellMar>
    </w:tblPr>
  </w:style>
  <w:style w:type="table" w:customStyle="1" w:styleId="afa">
    <w:basedOn w:val="TableNormal4"/>
    <w:tblPr>
      <w:tblStyleRowBandSize w:val="1"/>
      <w:tblStyleColBandSize w:val="1"/>
      <w:tblCellMar>
        <w:left w:w="115" w:type="dxa"/>
        <w:right w:w="115" w:type="dxa"/>
      </w:tblCellMar>
    </w:tblPr>
  </w:style>
  <w:style w:type="table" w:customStyle="1" w:styleId="afb">
    <w:basedOn w:val="TableNormal4"/>
    <w:tblPr>
      <w:tblStyleRowBandSize w:val="1"/>
      <w:tblStyleColBandSize w:val="1"/>
      <w:tblCellMar>
        <w:left w:w="115" w:type="dxa"/>
        <w:right w:w="115" w:type="dxa"/>
      </w:tblCellMar>
    </w:tblPr>
  </w:style>
  <w:style w:type="table" w:customStyle="1" w:styleId="afc">
    <w:basedOn w:val="TableNormal4"/>
    <w:tblPr>
      <w:tblStyleRowBandSize w:val="1"/>
      <w:tblStyleColBandSize w:val="1"/>
      <w:tblCellMar>
        <w:left w:w="115" w:type="dxa"/>
        <w:right w:w="115" w:type="dxa"/>
      </w:tblCellMar>
    </w:tblPr>
  </w:style>
  <w:style w:type="table" w:customStyle="1" w:styleId="afd">
    <w:basedOn w:val="TableNormal4"/>
    <w:tblPr>
      <w:tblStyleRowBandSize w:val="1"/>
      <w:tblStyleColBandSize w:val="1"/>
      <w:tblCellMar>
        <w:left w:w="115" w:type="dxa"/>
        <w:right w:w="115" w:type="dxa"/>
      </w:tblCellMar>
    </w:tblPr>
  </w:style>
  <w:style w:type="table" w:customStyle="1" w:styleId="afe">
    <w:basedOn w:val="TableNormal4"/>
    <w:tblPr>
      <w:tblStyleRowBandSize w:val="1"/>
      <w:tblStyleColBandSize w:val="1"/>
      <w:tblCellMar>
        <w:left w:w="115" w:type="dxa"/>
        <w:right w:w="115" w:type="dxa"/>
      </w:tblCellMar>
    </w:tblPr>
  </w:style>
  <w:style w:type="table" w:customStyle="1" w:styleId="aff">
    <w:basedOn w:val="TableNormal4"/>
    <w:tblPr>
      <w:tblStyleRowBandSize w:val="1"/>
      <w:tblStyleColBandSize w:val="1"/>
      <w:tblCellMar>
        <w:left w:w="108" w:type="dxa"/>
        <w:right w:w="108" w:type="dxa"/>
      </w:tblCellMar>
    </w:tblPr>
  </w:style>
  <w:style w:type="table" w:customStyle="1" w:styleId="aff0">
    <w:basedOn w:val="TableNormal4"/>
    <w:tblPr>
      <w:tblStyleRowBandSize w:val="1"/>
      <w:tblStyleColBandSize w:val="1"/>
      <w:tblCellMar>
        <w:left w:w="115" w:type="dxa"/>
        <w:right w:w="115" w:type="dxa"/>
      </w:tblCellMar>
    </w:tblPr>
  </w:style>
  <w:style w:type="table" w:customStyle="1" w:styleId="aff1">
    <w:basedOn w:val="TableNormal4"/>
    <w:tblPr>
      <w:tblStyleRowBandSize w:val="1"/>
      <w:tblStyleColBandSize w:val="1"/>
      <w:tblCellMar>
        <w:left w:w="115" w:type="dxa"/>
        <w:right w:w="115" w:type="dxa"/>
      </w:tblCellMar>
    </w:tblPr>
  </w:style>
  <w:style w:type="paragraph" w:styleId="Subttulo">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ff2">
    <w:basedOn w:val="TableNormal4"/>
    <w:tblPr>
      <w:tblStyleRowBandSize w:val="1"/>
      <w:tblStyleColBandSize w:val="1"/>
      <w:tblCellMar>
        <w:left w:w="115" w:type="dxa"/>
        <w:right w:w="115" w:type="dxa"/>
      </w:tblCellMar>
    </w:tblPr>
  </w:style>
  <w:style w:type="table" w:customStyle="1" w:styleId="aff3">
    <w:basedOn w:val="TableNormal4"/>
    <w:tblPr>
      <w:tblStyleRowBandSize w:val="1"/>
      <w:tblStyleColBandSize w:val="1"/>
      <w:tblCellMar>
        <w:left w:w="115" w:type="dxa"/>
        <w:right w:w="115" w:type="dxa"/>
      </w:tblCellMar>
    </w:tblPr>
  </w:style>
  <w:style w:type="table" w:customStyle="1" w:styleId="aff4">
    <w:basedOn w:val="TableNormal4"/>
    <w:tblPr>
      <w:tblStyleRowBandSize w:val="1"/>
      <w:tblStyleColBandSize w:val="1"/>
      <w:tblCellMar>
        <w:left w:w="115" w:type="dxa"/>
        <w:right w:w="115" w:type="dxa"/>
      </w:tblCellMar>
    </w:tblPr>
  </w:style>
  <w:style w:type="table" w:customStyle="1" w:styleId="aff5">
    <w:basedOn w:val="TableNormal4"/>
    <w:tblPr>
      <w:tblStyleRowBandSize w:val="1"/>
      <w:tblStyleColBandSize w:val="1"/>
      <w:tblCellMar>
        <w:left w:w="108" w:type="dxa"/>
        <w:right w:w="108" w:type="dxa"/>
      </w:tblCellMar>
    </w:tblPr>
  </w:style>
  <w:style w:type="table" w:customStyle="1" w:styleId="aff6">
    <w:basedOn w:val="TableNormal4"/>
    <w:tblPr>
      <w:tblStyleRowBandSize w:val="1"/>
      <w:tblStyleColBandSize w:val="1"/>
      <w:tblCellMar>
        <w:left w:w="115" w:type="dxa"/>
        <w:right w:w="115" w:type="dxa"/>
      </w:tblCellMar>
    </w:tblPr>
  </w:style>
  <w:style w:type="table" w:customStyle="1" w:styleId="aff7">
    <w:basedOn w:val="TableNormal4"/>
    <w:tblPr>
      <w:tblStyleRowBandSize w:val="1"/>
      <w:tblStyleColBandSize w:val="1"/>
      <w:tblCellMar>
        <w:left w:w="115"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observatorio.tec.mx/habilidades-digitales-futuro/"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https://drive.google.com/file/d/1RGgyF5G8-g0TdLHcZILoWRzY2POVOTlZ/view" TargetMode="External"/><Relationship Id="rId14" Type="http://schemas.openxmlformats.org/officeDocument/2006/relationships/theme" Target="theme/theme1.xml"/></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2KYgTDH6Z5v7tikETofXoHjudPg==">CgMxLjA4AHIhMUdMUmhqTnZPcmYzNWUtNmIyTnE5WEt3YzRMOU1keTRw</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3</Pages>
  <Words>385</Words>
  <Characters>2122</Characters>
  <Application>Microsoft Office Word</Application>
  <DocSecurity>0</DocSecurity>
  <Lines>17</Lines>
  <Paragraphs>5</Paragraphs>
  <ScaleCrop>false</ScaleCrop>
  <Company/>
  <LinksUpToDate>false</LinksUpToDate>
  <CharactersWithSpaces>2502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Elsy Gabriela Ventura Fernández</dc:creator>
  <cp:lastModifiedBy>MAURICIO JAVIER TORRES FLORES</cp:lastModifiedBy>
  <cp:revision>3</cp:revision>
  <dcterms:created xsi:type="dcterms:W3CDTF">2020-12-15T19:28:00Z</dcterms:created>
  <dcterms:modified xsi:type="dcterms:W3CDTF">2025-10-22T18:23:00Z</dcterms:modified>
</cp:coreProperties>
</file>