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sena </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progama de administrador (asignacion de puestos)</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Pr>
        <w:drawing>
          <wp:inline distB="114300" distT="114300" distL="114300" distR="114300">
            <wp:extent cx="4671782" cy="4157663"/>
            <wp:effectExtent b="0" l="0" r="0" t="0"/>
            <wp:docPr id="4" name="image11.png"/>
            <a:graphic>
              <a:graphicData uri="http://schemas.openxmlformats.org/drawingml/2006/picture">
                <pic:pic>
                  <pic:nvPicPr>
                    <pic:cNvPr id="0" name="image11.png"/>
                    <pic:cNvPicPr preferRelativeResize="0"/>
                  </pic:nvPicPr>
                  <pic:blipFill>
                    <a:blip r:embed="rId6"/>
                    <a:srcRect b="23598" l="31727" r="33637" t="21533"/>
                    <a:stretch>
                      <a:fillRect/>
                    </a:stretch>
                  </pic:blipFill>
                  <pic:spPr>
                    <a:xfrm>
                      <a:off x="0" y="0"/>
                      <a:ext cx="4671782"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bienvenido usuario este es un sofware el cual le va ayudar a la asignacion de computadores a sus estudiantes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logrando asi ventajas en el orden del aula</w:t>
      </w:r>
    </w:p>
    <w:p w:rsidR="00000000" w:rsidDel="00000000" w:rsidP="00000000" w:rsidRDefault="00000000" w:rsidRPr="00000000" w14:paraId="00000012">
      <w:pPr>
        <w:jc w:val="center"/>
        <w:rPr>
          <w:b w:val="1"/>
        </w:rPr>
      </w:pPr>
      <w:r w:rsidDel="00000000" w:rsidR="00000000" w:rsidRPr="00000000">
        <w:rPr>
          <w:b w:val="1"/>
          <w:rtl w:val="0"/>
        </w:rPr>
        <w:t xml:space="preserve"> </w:t>
      </w:r>
    </w:p>
    <w:p w:rsidR="00000000" w:rsidDel="00000000" w:rsidP="00000000" w:rsidRDefault="00000000" w:rsidRPr="00000000" w14:paraId="00000013">
      <w:pPr>
        <w:jc w:val="center"/>
        <w:rPr>
          <w:b w:val="1"/>
        </w:rPr>
      </w:pPr>
      <w:r w:rsidDel="00000000" w:rsidR="00000000" w:rsidRPr="00000000">
        <w:rPr>
          <w:b w:val="1"/>
        </w:rPr>
        <w:drawing>
          <wp:inline distB="114300" distT="114300" distL="114300" distR="114300">
            <wp:extent cx="3790950" cy="47625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909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lo primero que vera al abrir el progama es este panel el cual le pide que digite los datos brindados por el creador del sofware</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1762125" cy="5238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21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en Este campo digite su id usuario</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despues de colocar su id por favor suministre en este campo la contraseña brindada</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Pr>
        <w:drawing>
          <wp:inline distB="114300" distT="114300" distL="114300" distR="114300">
            <wp:extent cx="1543050" cy="5715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43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despues presione con su mouse el boton de ingresar que se encuentra en la parte inferior del sofware</w: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Pr>
        <w:drawing>
          <wp:inline distB="114300" distT="114300" distL="114300" distR="114300">
            <wp:extent cx="1304925" cy="5429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04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bien echo acaba de lograr el inicio de sesión  </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avanzando con el progama se encontrara con la interfaz la cual sera donde usted administre y controle el manejo de los dispositivos de computo</w:t>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Pr>
        <w:drawing>
          <wp:inline distB="114300" distT="114300" distL="114300" distR="114300">
            <wp:extent cx="4924425" cy="3300506"/>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24425" cy="330050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bueno al ingesar se dara de cuenta de que presenta una lista la cual tiene varios campos “nombre, apellido y ip”</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en estos campos se mostraran los datos correspondientes al estudiante que se encuantra en el equipo </w:t>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tambien aqui puede realizar variedad de cambios exptuando la ip del equipo de computo</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ejemplo cambiar a un estudiante de computador</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presionamos dos veces en el estudiante que queremos cambiar de lugar</w:t>
      </w:r>
    </w:p>
    <w:p w:rsidR="00000000" w:rsidDel="00000000" w:rsidP="00000000" w:rsidRDefault="00000000" w:rsidRPr="00000000" w14:paraId="0000003C">
      <w:pPr>
        <w:jc w:val="center"/>
        <w:rPr>
          <w:b w:val="1"/>
        </w:rPr>
      </w:pPr>
      <w:r w:rsidDel="00000000" w:rsidR="00000000" w:rsidRPr="00000000">
        <w:rPr>
          <w:b w:val="1"/>
        </w:rPr>
        <w:drawing>
          <wp:inline distB="114300" distT="114300" distL="114300" distR="114300">
            <wp:extent cx="1123950" cy="81915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239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procedemos a escribir el nuevo caracter a cambiar </w:t>
      </w:r>
    </w:p>
    <w:p w:rsidR="00000000" w:rsidDel="00000000" w:rsidP="00000000" w:rsidRDefault="00000000" w:rsidRPr="00000000" w14:paraId="0000003E">
      <w:pPr>
        <w:jc w:val="center"/>
        <w:rPr>
          <w:b w:val="1"/>
        </w:rPr>
      </w:pPr>
      <w:r w:rsidDel="00000000" w:rsidR="00000000" w:rsidRPr="00000000">
        <w:rPr>
          <w:b w:val="1"/>
          <w:rtl w:val="0"/>
        </w:rPr>
        <w:t xml:space="preserve">realizamos lo mismo con el apellido</w:t>
      </w:r>
    </w:p>
    <w:p w:rsidR="00000000" w:rsidDel="00000000" w:rsidP="00000000" w:rsidRDefault="00000000" w:rsidRPr="00000000" w14:paraId="0000003F">
      <w:pPr>
        <w:jc w:val="center"/>
        <w:rPr>
          <w:b w:val="1"/>
        </w:rPr>
      </w:pPr>
      <w:r w:rsidDel="00000000" w:rsidR="00000000" w:rsidRPr="00000000">
        <w:rPr>
          <w:b w:val="1"/>
        </w:rPr>
        <w:drawing>
          <wp:inline distB="114300" distT="114300" distL="114300" distR="114300">
            <wp:extent cx="923925" cy="73342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9239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teniendo esto realizado procedemos a presionar el boton “actuaizar tabla”</w:t>
      </w:r>
    </w:p>
    <w:p w:rsidR="00000000" w:rsidDel="00000000" w:rsidP="00000000" w:rsidRDefault="00000000" w:rsidRPr="00000000" w14:paraId="00000042">
      <w:pPr>
        <w:jc w:val="center"/>
        <w:rPr>
          <w:b w:val="1"/>
        </w:rPr>
      </w:pPr>
      <w:r w:rsidDel="00000000" w:rsidR="00000000" w:rsidRPr="00000000">
        <w:rPr>
          <w:b w:val="1"/>
        </w:rPr>
        <w:drawing>
          <wp:inline distB="114300" distT="114300" distL="114300" distR="114300">
            <wp:extent cx="2324100" cy="97155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241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para proceder a realizar los cambios</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tambien lograra observar que el progama le informa quien es el instructor el realiza los cambios(esto se observa en la esquina superior izquierda) </w:t>
      </w:r>
    </w:p>
    <w:p w:rsidR="00000000" w:rsidDel="00000000" w:rsidP="00000000" w:rsidRDefault="00000000" w:rsidRPr="00000000" w14:paraId="00000047">
      <w:pPr>
        <w:jc w:val="center"/>
        <w:rPr>
          <w:b w:val="1"/>
        </w:rPr>
      </w:pPr>
      <w:r w:rsidDel="00000000" w:rsidR="00000000" w:rsidRPr="00000000">
        <w:rPr>
          <w:b w:val="1"/>
        </w:rPr>
        <w:drawing>
          <wp:inline distB="114300" distT="114300" distL="114300" distR="114300">
            <wp:extent cx="1438275" cy="66675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38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y para finalizar si quiere cerrar el progama cuenta con un boton en la esquina superior derecha para cerrar la aplicacion no se preocupe la informacion se guardara de manera exitosa(los cambios efectuados se guardaran)</w:t>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Pr>
        <w:drawing>
          <wp:inline distB="114300" distT="114300" distL="114300" distR="114300">
            <wp:extent cx="1000125" cy="3429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000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sectPr>
      <w:headerReference r:id="rId17"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drawing>
        <wp:inline distB="114300" distT="114300" distL="114300" distR="114300">
          <wp:extent cx="928688" cy="852007"/>
          <wp:effectExtent b="0" l="0" r="0" t="0"/>
          <wp:docPr id="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928688" cy="85200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C.M.E</w:t>
      <w:tab/>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