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2F10" w:rsidRPr="006E21B5" w:rsidRDefault="006E0EE4" w:rsidP="006E21B5">
      <w:pPr>
        <w:spacing w:after="200"/>
        <w:jc w:val="center"/>
        <w:rPr>
          <w:b/>
          <w:bCs/>
          <w:color w:val="0070C0"/>
          <w:sz w:val="52"/>
          <w:szCs w:val="52"/>
        </w:rPr>
      </w:pPr>
      <w:r w:rsidRPr="006E21B5">
        <w:rPr>
          <w:b/>
          <w:bCs/>
          <w:color w:val="0070C0"/>
          <w:sz w:val="52"/>
          <w:szCs w:val="52"/>
        </w:rPr>
        <w:t>APOYOS ESCALERA</w:t>
      </w:r>
    </w:p>
    <w:p w:rsidR="00A905A7" w:rsidRDefault="00A905A7">
      <w:pPr>
        <w:spacing w:after="200"/>
        <w:jc w:val="center"/>
        <w:rPr>
          <w:b/>
          <w:bCs/>
          <w:color w:val="FF6D00"/>
          <w:sz w:val="52"/>
          <w:szCs w:val="52"/>
        </w:rPr>
      </w:pPr>
    </w:p>
    <w:p w:rsidR="006E21B5" w:rsidRDefault="006E21B5" w:rsidP="00826AF3">
      <w:pPr>
        <w:spacing w:after="200"/>
        <w:rPr>
          <w:b/>
          <w:bCs/>
          <w:color w:val="FF6D00"/>
          <w:sz w:val="52"/>
          <w:szCs w:val="52"/>
        </w:rPr>
      </w:pPr>
      <w:r>
        <w:rPr>
          <w:noProof/>
        </w:rPr>
        <w:drawing>
          <wp:inline distT="0" distB="0" distL="0" distR="0" wp14:anchorId="1AC4E97D" wp14:editId="69CBE141">
            <wp:extent cx="5943600" cy="3952081"/>
            <wp:effectExtent l="0" t="0" r="0" b="0"/>
            <wp:docPr id="5" name="Imagen 1" descr="Antenistas Valencia, especialistas técnicos de telecomunicaciones que  garantizan excelencia en todos sus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tenistas Valencia, especialistas técnicos de telecomunicaciones que  garantizan excelencia en todos sus servicio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52081"/>
                    </a:xfrm>
                    <a:prstGeom prst="ellipse">
                      <a:avLst/>
                    </a:prstGeom>
                    <a:ln>
                      <a:noFill/>
                    </a:ln>
                    <a:effectLst>
                      <a:softEdge rad="112500"/>
                    </a:effectLst>
                  </pic:spPr>
                </pic:pic>
              </a:graphicData>
            </a:graphic>
          </wp:inline>
        </w:drawing>
      </w:r>
    </w:p>
    <w:p w:rsidR="00A905A7" w:rsidRDefault="00A905A7">
      <w:pPr>
        <w:spacing w:after="200"/>
        <w:jc w:val="center"/>
      </w:pPr>
    </w:p>
    <w:p w:rsidR="004A2F10" w:rsidRDefault="006E0EE4">
      <w:pPr>
        <w:spacing w:after="160"/>
        <w:jc w:val="center"/>
        <w:rPr>
          <w:color w:val="888888"/>
          <w:sz w:val="26"/>
          <w:szCs w:val="26"/>
        </w:rPr>
      </w:pPr>
      <w:r>
        <w:rPr>
          <w:color w:val="888888"/>
          <w:sz w:val="26"/>
          <w:szCs w:val="26"/>
        </w:rPr>
        <w:t>Sistema de Campo · Conectar</w:t>
      </w:r>
    </w:p>
    <w:p w:rsidR="00A905A7" w:rsidRDefault="00A905A7" w:rsidP="006E21B5">
      <w:pPr>
        <w:spacing w:after="160"/>
      </w:pPr>
    </w:p>
    <w:p w:rsidR="00A905A7" w:rsidRPr="00A905A7" w:rsidRDefault="006E0EE4" w:rsidP="00A905A7">
      <w:pPr>
        <w:pBdr>
          <w:top w:val="single" w:sz="4" w:space="0" w:color="DDDDDD"/>
          <w:bottom w:val="single" w:sz="4" w:space="0" w:color="DDDDDD"/>
        </w:pBdr>
        <w:shd w:val="clear" w:color="auto" w:fill="F5F5F5"/>
        <w:spacing w:before="400" w:after="200"/>
        <w:jc w:val="center"/>
        <w:rPr>
          <w:b/>
          <w:bCs/>
          <w:color w:val="FF6D00"/>
          <w:sz w:val="40"/>
          <w:szCs w:val="40"/>
        </w:rPr>
      </w:pPr>
      <w:r>
        <w:rPr>
          <w:b/>
          <w:bCs/>
          <w:color w:val="FF6D00"/>
          <w:sz w:val="40"/>
          <w:szCs w:val="40"/>
        </w:rPr>
        <w:t>Manual de Usuario — Técnico de Campo</w:t>
      </w:r>
    </w:p>
    <w:p w:rsidR="00A905A7" w:rsidRPr="006E21B5" w:rsidRDefault="006E0EE4" w:rsidP="006E21B5">
      <w:pPr>
        <w:spacing w:before="200"/>
        <w:jc w:val="center"/>
      </w:pPr>
      <w:r>
        <w:rPr>
          <w:color w:val="555555"/>
        </w:rPr>
        <w:t>Guía paso a paso para solicitar apoyos de escalera</w:t>
      </w:r>
    </w:p>
    <w:p w:rsidR="00A905A7" w:rsidRDefault="00A905A7">
      <w:pPr>
        <w:spacing w:before="600"/>
        <w:jc w:val="center"/>
        <w:rPr>
          <w:color w:val="AAAAAA"/>
          <w:sz w:val="20"/>
          <w:szCs w:val="20"/>
        </w:rPr>
      </w:pPr>
    </w:p>
    <w:p w:rsidR="00A905A7" w:rsidRDefault="00A905A7">
      <w:pPr>
        <w:spacing w:before="600"/>
        <w:jc w:val="center"/>
        <w:rPr>
          <w:color w:val="AAAAAA"/>
          <w:sz w:val="20"/>
          <w:szCs w:val="20"/>
        </w:rPr>
      </w:pPr>
    </w:p>
    <w:p w:rsidR="004A2F10" w:rsidRDefault="006E0EE4">
      <w:pPr>
        <w:spacing w:before="600"/>
        <w:jc w:val="center"/>
      </w:pPr>
      <w:r>
        <w:rPr>
          <w:color w:val="AAAAAA"/>
          <w:sz w:val="20"/>
          <w:szCs w:val="20"/>
        </w:rPr>
        <w:t>Cone</w:t>
      </w:r>
      <w:r w:rsidR="00A905A7">
        <w:rPr>
          <w:color w:val="AAAAAA"/>
          <w:sz w:val="20"/>
          <w:szCs w:val="20"/>
        </w:rPr>
        <w:t>ctar · 2026</w:t>
      </w:r>
    </w:p>
    <w:p w:rsidR="004A2F10" w:rsidRDefault="006E0EE4">
      <w:r>
        <w:br w:type="page"/>
      </w:r>
    </w:p>
    <w:p w:rsidR="004A2F10" w:rsidRDefault="006E0EE4">
      <w:pPr>
        <w:pStyle w:val="Ttulo1"/>
        <w:pBdr>
          <w:bottom w:val="single" w:sz="8" w:space="4" w:color="FF6D00"/>
        </w:pBdr>
      </w:pPr>
      <w:r>
        <w:rPr>
          <w:color w:val="FF6D00"/>
        </w:rPr>
        <w:lastRenderedPageBreak/>
        <w:t>¿Para qué sirve esta aplicación?</w:t>
      </w:r>
    </w:p>
    <w:p w:rsidR="004A2F10" w:rsidRDefault="006E0EE4">
      <w:pPr>
        <w:spacing w:before="60" w:after="100"/>
      </w:pPr>
      <w:r>
        <w:rPr>
          <w:color w:val="1A1A1A"/>
        </w:rPr>
        <w:t>Esta herramienta te permite pedir ayuda con una escalera cuando la necesitas en el trabajo. En pocos pasos puedes indicar dónde estás, qué técnico eres y cómo contactarte. Un conductor recibirá tu solicitud y se dirigirá a tu ubicación.</w:t>
      </w:r>
    </w:p>
    <w:p w:rsidR="004A2F10" w:rsidRDefault="004A2F10"/>
    <w:p w:rsidR="004A2F10" w:rsidRDefault="006E0EE4">
      <w:pPr>
        <w:pStyle w:val="Ttulo1"/>
        <w:pBdr>
          <w:bottom w:val="single" w:sz="8" w:space="4" w:color="FF6D00"/>
        </w:pBdr>
      </w:pPr>
      <w:r>
        <w:rPr>
          <w:color w:val="FF6D00"/>
        </w:rPr>
        <w:t>Cómo entrar al sistema</w:t>
      </w:r>
    </w:p>
    <w:p w:rsidR="004A2F10" w:rsidRDefault="006E0EE4">
      <w:pPr>
        <w:pStyle w:val="Ttulo2"/>
      </w:pPr>
      <w:r>
        <w:rPr>
          <w:color w:val="1565C0"/>
        </w:rPr>
        <w:t>Paso 1 — Abrir la aplicación</w:t>
      </w:r>
    </w:p>
    <w:p w:rsidR="004A2F10" w:rsidRDefault="006E0EE4">
      <w:pPr>
        <w:spacing w:before="60" w:after="100"/>
      </w:pPr>
      <w:r>
        <w:rPr>
          <w:color w:val="1A1A1A"/>
        </w:rPr>
        <w:t xml:space="preserve">Abre el archivo </w:t>
      </w:r>
      <w:hyperlink r:id="rId6" w:history="1">
        <w:r w:rsidR="00A905A7" w:rsidRPr="009928CB">
          <w:rPr>
            <w:rStyle w:val="Hipervnculo"/>
          </w:rPr>
          <w:t>https://apoyos-escalera.netlify.app/</w:t>
        </w:r>
      </w:hyperlink>
      <w:r w:rsidR="00A905A7">
        <w:rPr>
          <w:color w:val="1A1A1A"/>
        </w:rPr>
        <w:t xml:space="preserve">  </w:t>
      </w:r>
      <w:r>
        <w:rPr>
          <w:color w:val="1A1A1A"/>
        </w:rPr>
        <w:t>en tu navegador (Chrome o Firefox recomendados). Verás la pantalla de inicio de sesión.</w:t>
      </w:r>
    </w:p>
    <w:p w:rsidR="004A2F10" w:rsidRDefault="004A2F10"/>
    <w:p w:rsidR="006E21B5" w:rsidRDefault="006E21B5"/>
    <w:p w:rsidR="006E21B5" w:rsidRDefault="006E21B5" w:rsidP="00826AF3">
      <w:pPr>
        <w:jc w:val="center"/>
      </w:pPr>
      <w:r>
        <w:rPr>
          <w:noProof/>
        </w:rPr>
        <w:drawing>
          <wp:inline distT="0" distB="0" distL="0" distR="0" wp14:anchorId="699308C3" wp14:editId="43D2EE83">
            <wp:extent cx="5201285" cy="5605145"/>
            <wp:effectExtent l="0" t="0" r="0" b="0"/>
            <wp:docPr id="1" name="Imagen 1" descr="rol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l inici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01285" cy="5605145"/>
                    </a:xfrm>
                    <a:prstGeom prst="rect">
                      <a:avLst/>
                    </a:prstGeom>
                    <a:noFill/>
                    <a:ln>
                      <a:noFill/>
                    </a:ln>
                  </pic:spPr>
                </pic:pic>
              </a:graphicData>
            </a:graphic>
          </wp:inline>
        </w:drawing>
      </w:r>
    </w:p>
    <w:p w:rsidR="006E21B5" w:rsidRDefault="006E21B5"/>
    <w:p w:rsidR="006E21B5" w:rsidRDefault="006E21B5"/>
    <w:p w:rsidR="004A2F10" w:rsidRDefault="006E0EE4">
      <w:pPr>
        <w:pStyle w:val="Ttulo2"/>
      </w:pPr>
      <w:r>
        <w:rPr>
          <w:color w:val="1565C0"/>
        </w:rPr>
        <w:t>Paso 2 — Ingresar tus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A2F10">
        <w:tc>
          <w:tcPr>
            <w:tcW w:w="0" w:type="auto"/>
            <w:gridSpan w:val="2"/>
            <w:shd w:val="clear" w:color="auto" w:fill="1565C0"/>
            <w:tcMar>
              <w:top w:w="100" w:type="dxa"/>
              <w:left w:w="160" w:type="dxa"/>
              <w:bottom w:w="100" w:type="dxa"/>
              <w:right w:w="160" w:type="dxa"/>
            </w:tcMar>
          </w:tcPr>
          <w:p w:rsidR="004A2F10" w:rsidRDefault="006E0EE4">
            <w:r>
              <w:rPr>
                <w:b/>
                <w:bCs/>
                <w:color w:val="FFFFFF"/>
              </w:rPr>
              <w:t>Tus datos de acceso</w:t>
            </w:r>
          </w:p>
        </w:tc>
      </w:tr>
      <w:tr w:rsidR="004A2F10">
        <w:tc>
          <w:tcPr>
            <w:tcW w:w="28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A2F10" w:rsidRDefault="006E0EE4">
            <w:r>
              <w:rPr>
                <w:b/>
                <w:bCs/>
                <w:color w:val="1565C0"/>
                <w:sz w:val="20"/>
                <w:szCs w:val="20"/>
              </w:rPr>
              <w:t>Correo</w:t>
            </w:r>
          </w:p>
        </w:tc>
        <w:tc>
          <w:tcPr>
            <w:tcW w:w="656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A2F10" w:rsidRDefault="006E0EE4">
            <w:r>
              <w:rPr>
                <w:color w:val="1A1A1A"/>
                <w:sz w:val="20"/>
                <w:szCs w:val="20"/>
              </w:rPr>
              <w:t>tecnico@conectar.com</w:t>
            </w:r>
          </w:p>
        </w:tc>
      </w:tr>
      <w:tr w:rsidR="004A2F10">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A2F10" w:rsidRDefault="006E0EE4">
            <w:r>
              <w:rPr>
                <w:b/>
                <w:bCs/>
                <w:color w:val="1565C0"/>
                <w:sz w:val="20"/>
                <w:szCs w:val="20"/>
              </w:rPr>
              <w:t>Contraseña</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A2F10" w:rsidRDefault="006E0EE4">
            <w:r>
              <w:rPr>
                <w:color w:val="1A1A1A"/>
                <w:sz w:val="20"/>
                <w:szCs w:val="20"/>
              </w:rPr>
              <w:t>Tec2025</w:t>
            </w:r>
          </w:p>
        </w:tc>
      </w:tr>
    </w:tbl>
    <w:p w:rsidR="004A2F10" w:rsidRDefault="004A2F10"/>
    <w:p w:rsidR="004A2F10" w:rsidRDefault="006E0EE4">
      <w:pPr>
        <w:pStyle w:val="Ttulo2"/>
      </w:pPr>
      <w:r>
        <w:rPr>
          <w:color w:val="1565C0"/>
        </w:rPr>
        <w:t>Paso 3 — Ingresar</w:t>
      </w:r>
    </w:p>
    <w:p w:rsidR="006E21B5" w:rsidRPr="006E21B5" w:rsidRDefault="006E0EE4">
      <w:pPr>
        <w:spacing w:before="60" w:after="100"/>
        <w:rPr>
          <w:color w:val="1A1A1A"/>
        </w:rPr>
      </w:pPr>
      <w:r>
        <w:rPr>
          <w:color w:val="1A1A1A"/>
        </w:rPr>
        <w:t>Haz clic en el botón naranja que dice INGRESAR AL SISTEMA. Si todo está bien, la aplicación te llevará directamente a tu pantalla.</w:t>
      </w:r>
    </w:p>
    <w:p w:rsidR="004A2F10" w:rsidRDefault="004A2F1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F10">
        <w:tc>
          <w:tcPr>
            <w:tcW w:w="0" w:type="auto"/>
            <w:tcBorders>
              <w:top w:val="single" w:sz="6" w:space="0" w:color="2E7D32"/>
              <w:left w:val="single" w:sz="18" w:space="0" w:color="2E7D32"/>
              <w:bottom w:val="single" w:sz="6" w:space="0" w:color="2E7D32"/>
              <w:right w:val="single" w:sz="6" w:space="0" w:color="2E7D32"/>
            </w:tcBorders>
            <w:shd w:val="clear" w:color="auto" w:fill="E8F5E9"/>
            <w:tcMar>
              <w:top w:w="120" w:type="dxa"/>
              <w:left w:w="160" w:type="dxa"/>
              <w:bottom w:w="120" w:type="dxa"/>
              <w:right w:w="160" w:type="dxa"/>
            </w:tcMar>
          </w:tcPr>
          <w:p w:rsidR="004A2F10" w:rsidRDefault="006E0EE4">
            <w:r>
              <w:rPr>
                <w:sz w:val="24"/>
                <w:szCs w:val="24"/>
              </w:rPr>
              <w:t xml:space="preserve">✅ </w:t>
            </w:r>
            <w:r>
              <w:rPr>
                <w:b/>
                <w:bCs/>
                <w:color w:val="1A1A1A"/>
              </w:rPr>
              <w:t xml:space="preserve">Recuerda:  </w:t>
            </w:r>
            <w:r>
              <w:rPr>
                <w:color w:val="1A1A1A"/>
              </w:rPr>
              <w:t>Si el sistema no te deja entrar, verifica que el correo y la contraseña estén escritos exactamente como aparecen arriba, sin espacios al inicio o al final.</w:t>
            </w:r>
          </w:p>
        </w:tc>
      </w:tr>
    </w:tbl>
    <w:p w:rsidR="004A2F10" w:rsidRDefault="004A2F10"/>
    <w:p w:rsidR="004A2F10" w:rsidRDefault="004A2F10"/>
    <w:p w:rsidR="004A2F10" w:rsidRDefault="004A2F10">
      <w:pPr>
        <w:pBdr>
          <w:bottom w:val="single" w:sz="4" w:space="0" w:color="DDDDDD"/>
        </w:pBdr>
        <w:spacing w:before="160" w:after="160"/>
      </w:pPr>
    </w:p>
    <w:p w:rsidR="004A2F10" w:rsidRDefault="006E0EE4">
      <w:pPr>
        <w:pStyle w:val="Ttulo1"/>
        <w:pBdr>
          <w:bottom w:val="single" w:sz="8" w:space="4" w:color="FF6D00"/>
        </w:pBdr>
      </w:pPr>
      <w:r>
        <w:rPr>
          <w:color w:val="FF6D00"/>
        </w:rPr>
        <w:t>Cómo pedir un apoyo de escalera</w:t>
      </w:r>
    </w:p>
    <w:p w:rsidR="004A2F10" w:rsidRDefault="006E0EE4">
      <w:pPr>
        <w:spacing w:before="60" w:after="100"/>
      </w:pPr>
      <w:r>
        <w:rPr>
          <w:color w:val="1A1A1A"/>
        </w:rPr>
        <w:t>Una vez dentro, verás tres secciones en pantalla: el formulario a la izquierda, el mapa en el centro y el historial a la derecha.</w:t>
      </w:r>
    </w:p>
    <w:p w:rsidR="004A2F10" w:rsidRDefault="004A2F10"/>
    <w:p w:rsidR="006E21B5" w:rsidRDefault="006E21B5" w:rsidP="00826AF3">
      <w:pPr>
        <w:jc w:val="center"/>
      </w:pPr>
      <w:r>
        <w:rPr>
          <w:noProof/>
        </w:rPr>
        <w:drawing>
          <wp:inline distT="0" distB="0" distL="0" distR="0" wp14:anchorId="5A34D064" wp14:editId="6B8E203A">
            <wp:extent cx="6374351" cy="2980706"/>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2788" b="4082"/>
                    <a:stretch/>
                  </pic:blipFill>
                  <pic:spPr bwMode="auto">
                    <a:xfrm>
                      <a:off x="0" y="0"/>
                      <a:ext cx="6377123" cy="2982002"/>
                    </a:xfrm>
                    <a:prstGeom prst="rect">
                      <a:avLst/>
                    </a:prstGeom>
                    <a:ln>
                      <a:noFill/>
                    </a:ln>
                    <a:extLst>
                      <a:ext uri="{53640926-AAD7-44D8-BBD7-CCE9431645EC}">
                        <a14:shadowObscured xmlns:a14="http://schemas.microsoft.com/office/drawing/2010/main"/>
                      </a:ext>
                    </a:extLst>
                  </pic:spPr>
                </pic:pic>
              </a:graphicData>
            </a:graphic>
          </wp:inline>
        </w:drawing>
      </w:r>
    </w:p>
    <w:p w:rsidR="006E21B5" w:rsidRDefault="006E21B5"/>
    <w:p w:rsidR="006E21B5" w:rsidRDefault="006E21B5"/>
    <w:p w:rsidR="006E21B5" w:rsidRDefault="006E21B5"/>
    <w:p w:rsidR="006E21B5" w:rsidRDefault="006E21B5"/>
    <w:p w:rsidR="006E21B5" w:rsidRDefault="006E21B5"/>
    <w:p w:rsidR="006E21B5" w:rsidRDefault="006E21B5"/>
    <w:p w:rsidR="004A2F10" w:rsidRDefault="006E0EE4">
      <w:pPr>
        <w:pStyle w:val="Ttulo2"/>
      </w:pPr>
      <w:r>
        <w:rPr>
          <w:color w:val="1565C0"/>
        </w:rPr>
        <w:t>1. Completa el formulario</w:t>
      </w:r>
    </w:p>
    <w:p w:rsidR="004A2F10" w:rsidRDefault="006E0EE4">
      <w:pPr>
        <w:spacing w:before="180" w:after="80"/>
      </w:pPr>
      <w:r>
        <w:rPr>
          <w:b/>
          <w:bCs/>
          <w:color w:val="1A1A1A"/>
        </w:rPr>
        <w:t>Nombre del técnico</w:t>
      </w:r>
    </w:p>
    <w:p w:rsidR="004A2F10" w:rsidRDefault="006E0EE4">
      <w:pPr>
        <w:spacing w:before="60" w:after="100"/>
        <w:rPr>
          <w:color w:val="1A1A1A"/>
        </w:rPr>
      </w:pPr>
      <w:r>
        <w:rPr>
          <w:color w:val="1A1A1A"/>
        </w:rPr>
        <w:t>Escribe tu nombre completo tal como quieres que aparezca en la solicitud.</w:t>
      </w:r>
    </w:p>
    <w:p w:rsidR="00A905A7" w:rsidRDefault="00A905A7">
      <w:pPr>
        <w:spacing w:before="60" w:after="100"/>
        <w:rPr>
          <w:color w:val="1A1A1A"/>
        </w:rPr>
      </w:pPr>
    </w:p>
    <w:p w:rsidR="006E21B5" w:rsidRDefault="006E21B5" w:rsidP="00826AF3">
      <w:pPr>
        <w:spacing w:before="60" w:after="100"/>
        <w:jc w:val="center"/>
        <w:rPr>
          <w:color w:val="1A1A1A"/>
        </w:rPr>
      </w:pPr>
      <w:r>
        <w:rPr>
          <w:noProof/>
        </w:rPr>
        <w:drawing>
          <wp:inline distT="0" distB="0" distL="0" distR="0" wp14:anchorId="1BF72C99" wp14:editId="4CCB522A">
            <wp:extent cx="1543792" cy="3634635"/>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2790" r="80220" b="4420"/>
                    <a:stretch/>
                  </pic:blipFill>
                  <pic:spPr bwMode="auto">
                    <a:xfrm>
                      <a:off x="0" y="0"/>
                      <a:ext cx="1551364" cy="3652463"/>
                    </a:xfrm>
                    <a:prstGeom prst="rect">
                      <a:avLst/>
                    </a:prstGeom>
                    <a:ln>
                      <a:noFill/>
                    </a:ln>
                    <a:extLst>
                      <a:ext uri="{53640926-AAD7-44D8-BBD7-CCE9431645EC}">
                        <a14:shadowObscured xmlns:a14="http://schemas.microsoft.com/office/drawing/2010/main"/>
                      </a:ext>
                    </a:extLst>
                  </pic:spPr>
                </pic:pic>
              </a:graphicData>
            </a:graphic>
          </wp:inline>
        </w:drawing>
      </w:r>
    </w:p>
    <w:p w:rsidR="00A905A7" w:rsidRDefault="00A905A7">
      <w:pPr>
        <w:spacing w:before="60" w:after="100"/>
      </w:pPr>
    </w:p>
    <w:p w:rsidR="004A2F10" w:rsidRDefault="006E0EE4">
      <w:pPr>
        <w:spacing w:before="180" w:after="80"/>
      </w:pPr>
      <w:r>
        <w:rPr>
          <w:b/>
          <w:bCs/>
          <w:color w:val="1A1A1A"/>
        </w:rPr>
        <w:t>Dirección</w:t>
      </w:r>
    </w:p>
    <w:p w:rsidR="004A2F10" w:rsidRDefault="006E0EE4">
      <w:pPr>
        <w:spacing w:before="60" w:after="100"/>
      </w:pPr>
      <w:r>
        <w:rPr>
          <w:color w:val="1A1A1A"/>
        </w:rPr>
        <w:t xml:space="preserve">Empieza a escribir la dirección donde necesitas el apoyo. </w:t>
      </w:r>
      <w:r>
        <w:rPr>
          <w:b/>
          <w:bCs/>
          <w:color w:val="1A1A1A"/>
        </w:rPr>
        <w:t>¡Importante!</w:t>
      </w:r>
      <w:r>
        <w:rPr>
          <w:color w:val="1A1A1A"/>
        </w:rPr>
        <w:t xml:space="preserve"> Espera un momento y verás una lista de sugerencias desplegarse debajo del campo. Selecciona la opción que corresponda a tu ubicación.</w:t>
      </w:r>
    </w:p>
    <w:p w:rsidR="004A2F10" w:rsidRDefault="004A2F1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F10">
        <w:tc>
          <w:tcPr>
            <w:tcW w:w="0" w:type="auto"/>
            <w:tcBorders>
              <w:top w:val="single" w:sz="6" w:space="0" w:color="FF6D00"/>
              <w:left w:val="single" w:sz="18" w:space="0" w:color="FF6D00"/>
              <w:bottom w:val="single" w:sz="6" w:space="0" w:color="FF6D00"/>
              <w:right w:val="single" w:sz="6" w:space="0" w:color="FF6D00"/>
            </w:tcBorders>
            <w:shd w:val="clear" w:color="auto" w:fill="FFF8E1"/>
            <w:tcMar>
              <w:top w:w="120" w:type="dxa"/>
              <w:left w:w="160" w:type="dxa"/>
              <w:bottom w:w="120" w:type="dxa"/>
              <w:right w:w="160" w:type="dxa"/>
            </w:tcMar>
          </w:tcPr>
          <w:p w:rsidR="004A2F10" w:rsidRDefault="006E0EE4">
            <w:r>
              <w:rPr>
                <w:b/>
                <w:bCs/>
                <w:color w:val="1A1A1A"/>
              </w:rPr>
              <w:t xml:space="preserve">Ubica el pin con precisión:  </w:t>
            </w:r>
            <w:r>
              <w:rPr>
                <w:color w:val="1A1A1A"/>
              </w:rPr>
              <w:t>Después de seleccionar la dirección, aparecerá un pin naranja en el mapa. Si no está exactamente donde necesitas, puedes arrastrar ese pin con el mouse hasta el punto correcto. La dirección se actualizará automáticamente.</w:t>
            </w:r>
          </w:p>
        </w:tc>
      </w:tr>
    </w:tbl>
    <w:p w:rsidR="004A2F10" w:rsidRDefault="004A2F10"/>
    <w:p w:rsidR="004A2F10" w:rsidRDefault="006E0EE4">
      <w:pPr>
        <w:spacing w:before="180" w:after="80"/>
      </w:pPr>
      <w:r>
        <w:rPr>
          <w:b/>
          <w:bCs/>
          <w:color w:val="1A1A1A"/>
        </w:rPr>
        <w:t>Número de celular</w:t>
      </w:r>
    </w:p>
    <w:p w:rsidR="004A2F10" w:rsidRDefault="006E0EE4">
      <w:pPr>
        <w:spacing w:before="60" w:after="100"/>
      </w:pPr>
      <w:r>
        <w:rPr>
          <w:color w:val="1A1A1A"/>
        </w:rPr>
        <w:t>Escribe tu número de celular para que el conductor pueda contactarte si necesita información adicional.</w:t>
      </w:r>
    </w:p>
    <w:p w:rsidR="004A2F10" w:rsidRDefault="004A2F10"/>
    <w:p w:rsidR="006E21B5" w:rsidRDefault="006E21B5"/>
    <w:p w:rsidR="006E21B5" w:rsidRDefault="006E21B5"/>
    <w:p w:rsidR="006E21B5" w:rsidRDefault="006E21B5"/>
    <w:p w:rsidR="004A2F10" w:rsidRDefault="006E0EE4">
      <w:pPr>
        <w:pStyle w:val="Ttulo2"/>
      </w:pPr>
      <w:r>
        <w:rPr>
          <w:color w:val="1565C0"/>
        </w:rPr>
        <w:lastRenderedPageBreak/>
        <w:t>2. Enviar la solicitud</w:t>
      </w:r>
    </w:p>
    <w:p w:rsidR="004A2F10" w:rsidRDefault="006E0EE4">
      <w:pPr>
        <w:spacing w:before="60" w:after="100"/>
      </w:pPr>
      <w:r>
        <w:rPr>
          <w:color w:val="1A1A1A"/>
        </w:rPr>
        <w:t>Cuando hayas completado todos los campos y el pin esté en el lugar correcto, haz clic en el botón rojo:</w:t>
      </w:r>
    </w:p>
    <w:p w:rsidR="00A905A7" w:rsidRDefault="00A905A7">
      <w:pPr>
        <w:spacing w:before="120" w:after="120"/>
        <w:jc w:val="center"/>
        <w:rPr>
          <w:b/>
          <w:bCs/>
          <w:color w:val="C62828"/>
          <w:sz w:val="28"/>
          <w:szCs w:val="28"/>
        </w:rPr>
      </w:pPr>
    </w:p>
    <w:p w:rsidR="004A2F10" w:rsidRDefault="006E0EE4">
      <w:pPr>
        <w:spacing w:before="120" w:after="120"/>
        <w:jc w:val="center"/>
      </w:pPr>
      <w:r>
        <w:rPr>
          <w:b/>
          <w:bCs/>
          <w:color w:val="C62828"/>
          <w:sz w:val="28"/>
          <w:szCs w:val="28"/>
        </w:rPr>
        <w:t xml:space="preserve"> SOLICITAR APOYO</w:t>
      </w:r>
    </w:p>
    <w:p w:rsidR="004A2F10" w:rsidRDefault="006E0EE4">
      <w:pPr>
        <w:spacing w:before="60" w:after="100"/>
        <w:rPr>
          <w:color w:val="1A1A1A"/>
        </w:rPr>
      </w:pPr>
      <w:r>
        <w:rPr>
          <w:color w:val="1A1A1A"/>
        </w:rPr>
        <w:t>Aparecerá un mensaje verde confirmando que tu solicitud fue enviada. ¡Listo! Un conductor ya puede ver tu pedido.</w:t>
      </w:r>
    </w:p>
    <w:p w:rsidR="006E21B5" w:rsidRDefault="006E21B5">
      <w:pPr>
        <w:spacing w:before="60" w:after="100"/>
        <w:rPr>
          <w:color w:val="1A1A1A"/>
        </w:rPr>
      </w:pPr>
    </w:p>
    <w:p w:rsidR="006E21B5" w:rsidRDefault="006E21B5" w:rsidP="00826AF3">
      <w:pPr>
        <w:spacing w:before="60" w:after="100"/>
        <w:jc w:val="center"/>
      </w:pPr>
      <w:r>
        <w:rPr>
          <w:noProof/>
        </w:rPr>
        <w:drawing>
          <wp:inline distT="0" distB="0" distL="0" distR="0" wp14:anchorId="3CE9E565" wp14:editId="243FCF13">
            <wp:extent cx="1721922" cy="3772611"/>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81119" t="13145" b="13314"/>
                    <a:stretch/>
                  </pic:blipFill>
                  <pic:spPr bwMode="auto">
                    <a:xfrm>
                      <a:off x="0" y="0"/>
                      <a:ext cx="1733804" cy="3798644"/>
                    </a:xfrm>
                    <a:prstGeom prst="rect">
                      <a:avLst/>
                    </a:prstGeom>
                    <a:ln>
                      <a:noFill/>
                    </a:ln>
                    <a:extLst>
                      <a:ext uri="{53640926-AAD7-44D8-BBD7-CCE9431645EC}">
                        <a14:shadowObscured xmlns:a14="http://schemas.microsoft.com/office/drawing/2010/main"/>
                      </a:ext>
                    </a:extLst>
                  </pic:spPr>
                </pic:pic>
              </a:graphicData>
            </a:graphic>
          </wp:inline>
        </w:drawing>
      </w:r>
    </w:p>
    <w:p w:rsidR="004A2F10" w:rsidRDefault="004A2F10"/>
    <w:p w:rsidR="004A2F10" w:rsidRDefault="004A2F10">
      <w:pPr>
        <w:pBdr>
          <w:bottom w:val="single" w:sz="4" w:space="0" w:color="DDDDDD"/>
        </w:pBdr>
        <w:spacing w:before="160" w:after="160"/>
      </w:pPr>
    </w:p>
    <w:p w:rsidR="004A2F10" w:rsidRDefault="006E0EE4">
      <w:pPr>
        <w:pStyle w:val="Ttulo1"/>
        <w:pBdr>
          <w:bottom w:val="single" w:sz="8" w:space="4" w:color="FF6D00"/>
        </w:pBdr>
      </w:pPr>
      <w:r>
        <w:rPr>
          <w:color w:val="FF6D00"/>
        </w:rPr>
        <w:t>El historial de apoyos</w:t>
      </w:r>
    </w:p>
    <w:p w:rsidR="004A2F10" w:rsidRDefault="006E0EE4">
      <w:pPr>
        <w:spacing w:before="60" w:after="100"/>
        <w:rPr>
          <w:color w:val="1A1A1A"/>
        </w:rPr>
      </w:pPr>
      <w:r>
        <w:rPr>
          <w:color w:val="1A1A1A"/>
        </w:rPr>
        <w:t>A la derecha de la pantalla verás una columna llamada MIS APOYOS. Ahí aparecen todas las solicitudes que se han enviado, con sus datos completos y el estado actual de cada una.</w:t>
      </w:r>
    </w:p>
    <w:p w:rsidR="00A905A7" w:rsidRDefault="00A905A7">
      <w:pPr>
        <w:spacing w:before="60" w:after="100"/>
      </w:pPr>
    </w:p>
    <w:p w:rsidR="004A2F10" w:rsidRDefault="004A2F1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A2F10">
        <w:tc>
          <w:tcPr>
            <w:tcW w:w="0" w:type="auto"/>
            <w:gridSpan w:val="2"/>
            <w:shd w:val="clear" w:color="auto" w:fill="1565C0"/>
            <w:tcMar>
              <w:top w:w="100" w:type="dxa"/>
              <w:left w:w="160" w:type="dxa"/>
              <w:bottom w:w="100" w:type="dxa"/>
              <w:right w:w="160" w:type="dxa"/>
            </w:tcMar>
          </w:tcPr>
          <w:p w:rsidR="004A2F10" w:rsidRDefault="006E0EE4">
            <w:r>
              <w:rPr>
                <w:b/>
                <w:bCs/>
                <w:color w:val="FFFFFF"/>
              </w:rPr>
              <w:t>¿Qué significa cada estado?</w:t>
            </w:r>
          </w:p>
        </w:tc>
      </w:tr>
      <w:tr w:rsidR="004A2F10">
        <w:tc>
          <w:tcPr>
            <w:tcW w:w="28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A2F10" w:rsidRDefault="006E0EE4">
            <w:r>
              <w:rPr>
                <w:b/>
                <w:bCs/>
                <w:color w:val="1565C0"/>
                <w:sz w:val="20"/>
                <w:szCs w:val="20"/>
              </w:rPr>
              <w:t xml:space="preserve"> PENDIENTE</w:t>
            </w:r>
          </w:p>
        </w:tc>
        <w:tc>
          <w:tcPr>
            <w:tcW w:w="656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A2F10" w:rsidRDefault="006E0EE4">
            <w:r>
              <w:rPr>
                <w:color w:val="1A1A1A"/>
                <w:sz w:val="20"/>
                <w:szCs w:val="20"/>
              </w:rPr>
              <w:t>Tu solicitud fue enviada y está esperando que un conductor la tome.</w:t>
            </w:r>
          </w:p>
        </w:tc>
      </w:tr>
      <w:tr w:rsidR="004A2F10">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A2F10" w:rsidRDefault="006E0EE4">
            <w:r>
              <w:rPr>
                <w:b/>
                <w:bCs/>
                <w:color w:val="1565C0"/>
                <w:sz w:val="20"/>
                <w:szCs w:val="20"/>
              </w:rPr>
              <w:t>EN PROCESO</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A2F10" w:rsidRDefault="006E0EE4">
            <w:r>
              <w:rPr>
                <w:color w:val="1A1A1A"/>
                <w:sz w:val="20"/>
                <w:szCs w:val="20"/>
              </w:rPr>
              <w:t>Un conductor ya tomó tu solicitud y va en camino.</w:t>
            </w:r>
          </w:p>
        </w:tc>
      </w:tr>
      <w:tr w:rsidR="004A2F10">
        <w:tc>
          <w:tcPr>
            <w:tcW w:w="28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A2F10" w:rsidRDefault="006E0EE4">
            <w:r>
              <w:rPr>
                <w:b/>
                <w:bCs/>
                <w:color w:val="1565C0"/>
                <w:sz w:val="20"/>
                <w:szCs w:val="20"/>
              </w:rPr>
              <w:t>FINALIZADO</w:t>
            </w:r>
          </w:p>
        </w:tc>
        <w:tc>
          <w:tcPr>
            <w:tcW w:w="656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A2F10" w:rsidRDefault="006E0EE4">
            <w:r>
              <w:rPr>
                <w:color w:val="1A1A1A"/>
                <w:sz w:val="20"/>
                <w:szCs w:val="20"/>
              </w:rPr>
              <w:t>El apoyo fue completado exitosamente.</w:t>
            </w:r>
          </w:p>
        </w:tc>
      </w:tr>
    </w:tbl>
    <w:p w:rsidR="004A2F10" w:rsidRDefault="004A2F10">
      <w:pPr>
        <w:pBdr>
          <w:bottom w:val="single" w:sz="4" w:space="0" w:color="DDDDDD"/>
        </w:pBdr>
        <w:spacing w:before="160" w:after="160"/>
      </w:pPr>
      <w:bookmarkStart w:id="0" w:name="_GoBack"/>
      <w:bookmarkEnd w:id="0"/>
    </w:p>
    <w:p w:rsidR="004A2F10" w:rsidRDefault="006E0EE4">
      <w:pPr>
        <w:pStyle w:val="Ttulo1"/>
        <w:pBdr>
          <w:bottom w:val="single" w:sz="8" w:space="4" w:color="FF6D00"/>
        </w:pBdr>
      </w:pPr>
      <w:r>
        <w:rPr>
          <w:color w:val="FF6D00"/>
        </w:rPr>
        <w:t>El contador de tiempo</w:t>
      </w:r>
    </w:p>
    <w:p w:rsidR="004A2F10" w:rsidRDefault="006E0EE4">
      <w:pPr>
        <w:spacing w:before="60" w:after="100"/>
      </w:pPr>
      <w:r>
        <w:rPr>
          <w:color w:val="1A1A1A"/>
        </w:rPr>
        <w:t>Cada solicitud tiene un contador que muestra cuántos minutos han pasado desde que se creó. Presta atención a estos colores:</w:t>
      </w:r>
    </w:p>
    <w:p w:rsidR="004A2F10" w:rsidRDefault="004A2F1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A2F10">
        <w:tc>
          <w:tcPr>
            <w:tcW w:w="0" w:type="auto"/>
            <w:gridSpan w:val="2"/>
            <w:shd w:val="clear" w:color="auto" w:fill="1565C0"/>
            <w:tcMar>
              <w:top w:w="100" w:type="dxa"/>
              <w:left w:w="160" w:type="dxa"/>
              <w:bottom w:w="100" w:type="dxa"/>
              <w:right w:w="160" w:type="dxa"/>
            </w:tcMar>
          </w:tcPr>
          <w:p w:rsidR="004A2F10" w:rsidRDefault="006E0EE4">
            <w:r>
              <w:rPr>
                <w:b/>
                <w:bCs/>
                <w:color w:val="FFFFFF"/>
              </w:rPr>
              <w:t>Significado del color del contador</w:t>
            </w:r>
          </w:p>
        </w:tc>
      </w:tr>
      <w:tr w:rsidR="004A2F10">
        <w:tc>
          <w:tcPr>
            <w:tcW w:w="28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A2F10" w:rsidRDefault="006E0EE4">
            <w:r>
              <w:rPr>
                <w:b/>
                <w:bCs/>
                <w:color w:val="1565C0"/>
                <w:sz w:val="20"/>
                <w:szCs w:val="20"/>
              </w:rPr>
              <w:t>Blanco (normal)</w:t>
            </w:r>
          </w:p>
        </w:tc>
        <w:tc>
          <w:tcPr>
            <w:tcW w:w="656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A2F10" w:rsidRDefault="006E0EE4">
            <w:r>
              <w:rPr>
                <w:color w:val="1A1A1A"/>
                <w:sz w:val="20"/>
                <w:szCs w:val="20"/>
              </w:rPr>
              <w:t>El apoyo lleva menos de 35 minutos. Todo va bien.</w:t>
            </w:r>
          </w:p>
        </w:tc>
      </w:tr>
      <w:tr w:rsidR="004A2F10">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A2F10" w:rsidRDefault="006E0EE4">
            <w:r>
              <w:rPr>
                <w:b/>
                <w:bCs/>
                <w:color w:val="1565C0"/>
                <w:sz w:val="20"/>
                <w:szCs w:val="20"/>
              </w:rPr>
              <w:t>Amarillo</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A2F10" w:rsidRDefault="006E0EE4">
            <w:r>
              <w:rPr>
                <w:color w:val="1A1A1A"/>
                <w:sz w:val="20"/>
                <w:szCs w:val="20"/>
              </w:rPr>
              <w:t>El apoyo lleva entre 35 y 44 minutos. Está tomando más tiempo de lo normal.</w:t>
            </w:r>
          </w:p>
        </w:tc>
      </w:tr>
      <w:tr w:rsidR="004A2F10">
        <w:tc>
          <w:tcPr>
            <w:tcW w:w="28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A2F10" w:rsidRDefault="006E0EE4">
            <w:r>
              <w:rPr>
                <w:b/>
                <w:bCs/>
                <w:color w:val="1565C0"/>
                <w:sz w:val="20"/>
                <w:szCs w:val="20"/>
              </w:rPr>
              <w:t>Rojo parpadeante</w:t>
            </w:r>
          </w:p>
        </w:tc>
        <w:tc>
          <w:tcPr>
            <w:tcW w:w="656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rsidR="004A2F10" w:rsidRDefault="006E0EE4">
            <w:r>
              <w:rPr>
                <w:color w:val="1A1A1A"/>
                <w:sz w:val="20"/>
                <w:szCs w:val="20"/>
              </w:rPr>
              <w:t>El apoyo lleva 45 minutos o más. Es urgente.</w:t>
            </w:r>
          </w:p>
        </w:tc>
      </w:tr>
    </w:tbl>
    <w:p w:rsidR="004A2F10" w:rsidRDefault="004A2F10"/>
    <w:p w:rsidR="004A2F10" w:rsidRDefault="004A2F10"/>
    <w:p w:rsidR="004A2F10" w:rsidRDefault="004A2F10">
      <w:pPr>
        <w:pBdr>
          <w:bottom w:val="single" w:sz="4" w:space="0" w:color="DDDDDD"/>
        </w:pBdr>
        <w:spacing w:before="160" w:after="160"/>
      </w:pPr>
    </w:p>
    <w:p w:rsidR="004A2F10" w:rsidRDefault="006E0EE4">
      <w:pPr>
        <w:pStyle w:val="Ttulo1"/>
        <w:pBdr>
          <w:bottom w:val="single" w:sz="8" w:space="4" w:color="FF6D00"/>
        </w:pBdr>
      </w:pPr>
      <w:r>
        <w:rPr>
          <w:color w:val="FF6D00"/>
        </w:rPr>
        <w:t>Cómo salir de la aplicación</w:t>
      </w:r>
    </w:p>
    <w:p w:rsidR="004A2F10" w:rsidRDefault="006E0EE4">
      <w:pPr>
        <w:spacing w:before="60" w:after="100"/>
      </w:pPr>
      <w:r>
        <w:rPr>
          <w:color w:val="1A1A1A"/>
        </w:rPr>
        <w:t>Haz clic en el botón SALIR que aparece en la esquina superior derecha de la pantalla. Esto cerrará tu sesión de forma segura.</w:t>
      </w:r>
    </w:p>
    <w:p w:rsidR="004A2F10" w:rsidRDefault="004A2F1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F10">
        <w:tc>
          <w:tcPr>
            <w:tcW w:w="0" w:type="auto"/>
            <w:tcBorders>
              <w:top w:val="single" w:sz="6" w:space="0" w:color="FF6D00"/>
              <w:left w:val="single" w:sz="18" w:space="0" w:color="FF6D00"/>
              <w:bottom w:val="single" w:sz="6" w:space="0" w:color="FF6D00"/>
              <w:right w:val="single" w:sz="6" w:space="0" w:color="FF6D00"/>
            </w:tcBorders>
            <w:shd w:val="clear" w:color="auto" w:fill="FFF3E0"/>
            <w:tcMar>
              <w:top w:w="120" w:type="dxa"/>
              <w:left w:w="160" w:type="dxa"/>
              <w:bottom w:w="120" w:type="dxa"/>
              <w:right w:w="160" w:type="dxa"/>
            </w:tcMar>
          </w:tcPr>
          <w:p w:rsidR="004A2F10" w:rsidRDefault="006E0EE4">
            <w:r>
              <w:rPr>
                <w:sz w:val="24"/>
                <w:szCs w:val="24"/>
              </w:rPr>
              <w:t>⚠</w:t>
            </w:r>
            <w:r>
              <w:rPr>
                <w:b/>
                <w:bCs/>
                <w:color w:val="1A1A1A"/>
              </w:rPr>
              <w:t xml:space="preserve">Atención:  </w:t>
            </w:r>
            <w:r>
              <w:rPr>
                <w:color w:val="1A1A1A"/>
              </w:rPr>
              <w:t>Si cierras el navegador sin presionar SALIR, la sesión se cerrará automáticamente. La próxima vez que abras la aplicación deberás ingresar tus datos de nuevo.</w:t>
            </w:r>
          </w:p>
        </w:tc>
      </w:tr>
    </w:tbl>
    <w:p w:rsidR="006E0EE4" w:rsidRDefault="006E0EE4"/>
    <w:sectPr w:rsidR="006E0EE4" w:rsidSect="00A905A7">
      <w:pgSz w:w="12240" w:h="15840"/>
      <w:pgMar w:top="1440" w:right="1440" w:bottom="851"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E7377A"/>
    <w:multiLevelType w:val="hybridMultilevel"/>
    <w:tmpl w:val="F5F66FA8"/>
    <w:lvl w:ilvl="0" w:tplc="DC3EC7CC">
      <w:start w:val="1"/>
      <w:numFmt w:val="bullet"/>
      <w:lvlText w:val="●"/>
      <w:lvlJc w:val="left"/>
      <w:pPr>
        <w:ind w:left="720" w:hanging="360"/>
      </w:pPr>
    </w:lvl>
    <w:lvl w:ilvl="1" w:tplc="58C4DE72">
      <w:start w:val="1"/>
      <w:numFmt w:val="bullet"/>
      <w:lvlText w:val="○"/>
      <w:lvlJc w:val="left"/>
      <w:pPr>
        <w:ind w:left="1440" w:hanging="360"/>
      </w:pPr>
    </w:lvl>
    <w:lvl w:ilvl="2" w:tplc="77DC918E">
      <w:start w:val="1"/>
      <w:numFmt w:val="bullet"/>
      <w:lvlText w:val="■"/>
      <w:lvlJc w:val="left"/>
      <w:pPr>
        <w:ind w:left="2160" w:hanging="360"/>
      </w:pPr>
    </w:lvl>
    <w:lvl w:ilvl="3" w:tplc="6324C272">
      <w:start w:val="1"/>
      <w:numFmt w:val="bullet"/>
      <w:lvlText w:val="●"/>
      <w:lvlJc w:val="left"/>
      <w:pPr>
        <w:ind w:left="2880" w:hanging="360"/>
      </w:pPr>
    </w:lvl>
    <w:lvl w:ilvl="4" w:tplc="077C771E">
      <w:start w:val="1"/>
      <w:numFmt w:val="bullet"/>
      <w:lvlText w:val="○"/>
      <w:lvlJc w:val="left"/>
      <w:pPr>
        <w:ind w:left="3600" w:hanging="360"/>
      </w:pPr>
    </w:lvl>
    <w:lvl w:ilvl="5" w:tplc="2510573E">
      <w:start w:val="1"/>
      <w:numFmt w:val="bullet"/>
      <w:lvlText w:val="■"/>
      <w:lvlJc w:val="left"/>
      <w:pPr>
        <w:ind w:left="4320" w:hanging="360"/>
      </w:pPr>
    </w:lvl>
    <w:lvl w:ilvl="6" w:tplc="5D423118">
      <w:start w:val="1"/>
      <w:numFmt w:val="bullet"/>
      <w:lvlText w:val="●"/>
      <w:lvlJc w:val="left"/>
      <w:pPr>
        <w:ind w:left="5040" w:hanging="360"/>
      </w:pPr>
    </w:lvl>
    <w:lvl w:ilvl="7" w:tplc="BA3623FE">
      <w:start w:val="1"/>
      <w:numFmt w:val="bullet"/>
      <w:lvlText w:val="●"/>
      <w:lvlJc w:val="left"/>
      <w:pPr>
        <w:ind w:left="5760" w:hanging="360"/>
      </w:pPr>
    </w:lvl>
    <w:lvl w:ilvl="8" w:tplc="16B47F92">
      <w:start w:val="1"/>
      <w:numFmt w:val="bullet"/>
      <w:lvlText w:val="●"/>
      <w:lvlJc w:val="left"/>
      <w:pPr>
        <w:ind w:left="6480" w:hanging="360"/>
      </w:pPr>
    </w:lvl>
  </w:abstractNum>
  <w:abstractNum w:abstractNumId="1" w15:restartNumberingAfterBreak="0">
    <w:nsid w:val="2FCC63C4"/>
    <w:multiLevelType w:val="hybridMultilevel"/>
    <w:tmpl w:val="5CE2A972"/>
    <w:lvl w:ilvl="0" w:tplc="F8F69168">
      <w:start w:val="1"/>
      <w:numFmt w:val="decimal"/>
      <w:lvlText w:val="%1."/>
      <w:lvlJc w:val="left"/>
      <w:pPr>
        <w:ind w:left="640" w:hanging="320"/>
      </w:pPr>
    </w:lvl>
    <w:lvl w:ilvl="1" w:tplc="D242D29E">
      <w:numFmt w:val="decimal"/>
      <w:lvlText w:val=""/>
      <w:lvlJc w:val="left"/>
    </w:lvl>
    <w:lvl w:ilvl="2" w:tplc="8C9A9868">
      <w:numFmt w:val="decimal"/>
      <w:lvlText w:val=""/>
      <w:lvlJc w:val="left"/>
    </w:lvl>
    <w:lvl w:ilvl="3" w:tplc="3D5C7B06">
      <w:numFmt w:val="decimal"/>
      <w:lvlText w:val=""/>
      <w:lvlJc w:val="left"/>
    </w:lvl>
    <w:lvl w:ilvl="4" w:tplc="FA066ED6">
      <w:numFmt w:val="decimal"/>
      <w:lvlText w:val=""/>
      <w:lvlJc w:val="left"/>
    </w:lvl>
    <w:lvl w:ilvl="5" w:tplc="7E5ADB46">
      <w:numFmt w:val="decimal"/>
      <w:lvlText w:val=""/>
      <w:lvlJc w:val="left"/>
    </w:lvl>
    <w:lvl w:ilvl="6" w:tplc="AA6A38F6">
      <w:numFmt w:val="decimal"/>
      <w:lvlText w:val=""/>
      <w:lvlJc w:val="left"/>
    </w:lvl>
    <w:lvl w:ilvl="7" w:tplc="C60EAEB0">
      <w:numFmt w:val="decimal"/>
      <w:lvlText w:val=""/>
      <w:lvlJc w:val="left"/>
    </w:lvl>
    <w:lvl w:ilvl="8" w:tplc="408E1C30">
      <w:numFmt w:val="decimal"/>
      <w:lvlText w:val=""/>
      <w:lvlJc w:val="left"/>
    </w:lvl>
  </w:abstractNum>
  <w:abstractNum w:abstractNumId="2" w15:restartNumberingAfterBreak="0">
    <w:nsid w:val="4BA83F16"/>
    <w:multiLevelType w:val="hybridMultilevel"/>
    <w:tmpl w:val="CD76E278"/>
    <w:lvl w:ilvl="0" w:tplc="C26AD0DE">
      <w:start w:val="1"/>
      <w:numFmt w:val="bullet"/>
      <w:lvlText w:val="•"/>
      <w:lvlJc w:val="left"/>
      <w:pPr>
        <w:ind w:left="640" w:hanging="320"/>
      </w:pPr>
    </w:lvl>
    <w:lvl w:ilvl="1" w:tplc="734491EA">
      <w:numFmt w:val="decimal"/>
      <w:lvlText w:val=""/>
      <w:lvlJc w:val="left"/>
    </w:lvl>
    <w:lvl w:ilvl="2" w:tplc="4A10CC90">
      <w:numFmt w:val="decimal"/>
      <w:lvlText w:val=""/>
      <w:lvlJc w:val="left"/>
    </w:lvl>
    <w:lvl w:ilvl="3" w:tplc="4B880F88">
      <w:numFmt w:val="decimal"/>
      <w:lvlText w:val=""/>
      <w:lvlJc w:val="left"/>
    </w:lvl>
    <w:lvl w:ilvl="4" w:tplc="2904E564">
      <w:numFmt w:val="decimal"/>
      <w:lvlText w:val=""/>
      <w:lvlJc w:val="left"/>
    </w:lvl>
    <w:lvl w:ilvl="5" w:tplc="F3745FD4">
      <w:numFmt w:val="decimal"/>
      <w:lvlText w:val=""/>
      <w:lvlJc w:val="left"/>
    </w:lvl>
    <w:lvl w:ilvl="6" w:tplc="D4322CDC">
      <w:numFmt w:val="decimal"/>
      <w:lvlText w:val=""/>
      <w:lvlJc w:val="left"/>
    </w:lvl>
    <w:lvl w:ilvl="7" w:tplc="4E5A6248">
      <w:numFmt w:val="decimal"/>
      <w:lvlText w:val=""/>
      <w:lvlJc w:val="left"/>
    </w:lvl>
    <w:lvl w:ilvl="8" w:tplc="E4CAB03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F10"/>
    <w:rsid w:val="004A2F10"/>
    <w:rsid w:val="006E0EE4"/>
    <w:rsid w:val="006E21B5"/>
    <w:rsid w:val="00826AF3"/>
    <w:rsid w:val="00A905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F4518"/>
  <w15:docId w15:val="{8040E0F9-9351-4666-8550-B30C9CCC7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20" w:after="160"/>
      <w:outlineLvl w:val="0"/>
    </w:pPr>
    <w:rPr>
      <w:b/>
      <w:bCs/>
      <w:sz w:val="32"/>
      <w:szCs w:val="32"/>
    </w:rPr>
  </w:style>
  <w:style w:type="paragraph" w:styleId="Ttulo2">
    <w:name w:val="heading 2"/>
    <w:qFormat/>
    <w:pPr>
      <w:spacing w:before="240" w:after="120"/>
      <w:outlineLvl w:val="1"/>
    </w:pPr>
    <w:rPr>
      <w:b/>
      <w:bCs/>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oyos-escalera.netlify.app/"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1178</TotalTime>
  <Pages>6</Pages>
  <Words>524</Words>
  <Characters>2886</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Javier Alejandro Patiño Bojaca</cp:lastModifiedBy>
  <cp:revision>3</cp:revision>
  <dcterms:created xsi:type="dcterms:W3CDTF">2026-04-08T03:03:00Z</dcterms:created>
  <dcterms:modified xsi:type="dcterms:W3CDTF">2026-04-11T00:58:00Z</dcterms:modified>
</cp:coreProperties>
</file>