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c7x4qdy4s8m4"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Cristian Andres Castro Bustamante</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hcj5yulivxt0"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numPr>
                <w:ilvl w:val="0"/>
                <w:numId w:val="1"/>
              </w:numPr>
              <w:shd w:fill="ffffff" w:val="clear"/>
              <w:spacing w:after="0" w:afterAutospacing="0" w:lineRule="auto"/>
              <w:ind w:left="720" w:hanging="360"/>
              <w:rPr>
                <w:sz w:val="16"/>
                <w:szCs w:val="16"/>
              </w:rPr>
            </w:pPr>
            <w:r w:rsidDel="00000000" w:rsidR="00000000" w:rsidRPr="00000000">
              <w:rPr>
                <w:rFonts w:ascii="Arial" w:cs="Arial" w:eastAsia="Arial" w:hAnsi="Arial"/>
                <w:b w:val="1"/>
                <w:color w:val="1a1a1a"/>
                <w:sz w:val="16"/>
                <w:szCs w:val="16"/>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3F">
            <w:pPr>
              <w:numPr>
                <w:ilvl w:val="0"/>
                <w:numId w:val="1"/>
              </w:numPr>
              <w:shd w:fill="ffffff" w:val="clear"/>
              <w:spacing w:after="240" w:lineRule="auto"/>
              <w:ind w:left="720" w:hanging="360"/>
              <w:rPr>
                <w:rFonts w:ascii="Arial" w:cs="Arial" w:eastAsia="Arial" w:hAnsi="Arial"/>
                <w:b w:val="1"/>
                <w:color w:val="1a1a1a"/>
                <w:sz w:val="16"/>
                <w:szCs w:val="16"/>
              </w:rPr>
            </w:pPr>
            <w:r w:rsidDel="00000000" w:rsidR="00000000" w:rsidRPr="00000000">
              <w:rPr>
                <w:rtl w:val="0"/>
              </w:rPr>
            </w:r>
          </w:p>
        </w:tc>
        <w:tc>
          <w:tcPr/>
          <w:p w:rsidR="00000000" w:rsidDel="00000000" w:rsidP="00000000" w:rsidRDefault="00000000" w:rsidRPr="00000000" w14:paraId="00000040">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4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042">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43">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44">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4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Enseñan bastante bien a poder analizar, modificar la lógica de negocios y poder segmentarla con el fin de crear una estructura clara.</w:t>
            </w:r>
          </w:p>
        </w:tc>
      </w:tr>
      <w:tr>
        <w:trPr>
          <w:cantSplit w:val="0"/>
          <w:trHeight w:val="576" w:hRule="atLeast"/>
          <w:tblHeader w:val="0"/>
        </w:trPr>
        <w:tc>
          <w:tcPr/>
          <w:p w:rsidR="00000000" w:rsidDel="00000000" w:rsidP="00000000" w:rsidRDefault="00000000" w:rsidRPr="00000000" w14:paraId="00000046">
            <w:pPr>
              <w:numPr>
                <w:ilvl w:val="0"/>
                <w:numId w:val="7"/>
              </w:numPr>
              <w:shd w:fill="ffffff" w:val="clear"/>
              <w:spacing w:after="0" w:afterAutospacing="0" w:lineRule="auto"/>
              <w:ind w:left="720" w:hanging="360"/>
              <w:rPr>
                <w:sz w:val="16"/>
                <w:szCs w:val="16"/>
              </w:rPr>
            </w:pPr>
            <w:r w:rsidDel="00000000" w:rsidR="00000000" w:rsidRPr="00000000">
              <w:rPr>
                <w:rFonts w:ascii="Arial" w:cs="Arial" w:eastAsia="Arial" w:hAnsi="Arial"/>
                <w:b w:val="1"/>
                <w:color w:val="1a1a1a"/>
                <w:sz w:val="16"/>
                <w:szCs w:val="16"/>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7">
            <w:pPr>
              <w:numPr>
                <w:ilvl w:val="0"/>
                <w:numId w:val="7"/>
              </w:numPr>
              <w:shd w:fill="ffffff" w:val="clear"/>
              <w:spacing w:after="240" w:lineRule="auto"/>
              <w:ind w:left="720" w:hanging="360"/>
              <w:rPr>
                <w:rFonts w:ascii="Arial" w:cs="Arial" w:eastAsia="Arial" w:hAnsi="Arial"/>
                <w:b w:val="1"/>
                <w:color w:val="1a1a1a"/>
                <w:sz w:val="16"/>
                <w:szCs w:val="16"/>
              </w:rPr>
            </w:pPr>
            <w:r w:rsidDel="00000000" w:rsidR="00000000" w:rsidRPr="00000000">
              <w:rPr>
                <w:rtl w:val="0"/>
              </w:rPr>
            </w:r>
          </w:p>
          <w:p w:rsidR="00000000" w:rsidDel="00000000" w:rsidP="00000000" w:rsidRDefault="00000000" w:rsidRPr="00000000" w14:paraId="00000048">
            <w:pPr>
              <w:jc w:val="center"/>
              <w:rPr>
                <w:rFonts w:ascii="Arial" w:cs="Arial" w:eastAsia="Arial" w:hAnsi="Arial"/>
                <w:b w:val="1"/>
                <w:color w:val="ff0000"/>
                <w:sz w:val="16"/>
                <w:szCs w:val="16"/>
              </w:rPr>
            </w:pPr>
            <w:r w:rsidDel="00000000" w:rsidR="00000000" w:rsidRPr="00000000">
              <w:rPr>
                <w:rtl w:val="0"/>
              </w:rPr>
            </w:r>
          </w:p>
        </w:tc>
        <w:tc>
          <w:tcPr/>
          <w:p w:rsidR="00000000" w:rsidDel="00000000" w:rsidP="00000000" w:rsidRDefault="00000000" w:rsidRPr="00000000" w14:paraId="00000049">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4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04B">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4C">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4D">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4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Siempre se puede saber mas.</w:t>
            </w:r>
          </w:p>
        </w:tc>
      </w:tr>
      <w:tr>
        <w:trPr>
          <w:cantSplit w:val="0"/>
          <w:trHeight w:val="591" w:hRule="atLeast"/>
          <w:tblHeader w:val="0"/>
        </w:trPr>
        <w:tc>
          <w:tcPr/>
          <w:p w:rsidR="00000000" w:rsidDel="00000000" w:rsidP="00000000" w:rsidRDefault="00000000" w:rsidRPr="00000000" w14:paraId="0000004F">
            <w:pPr>
              <w:numPr>
                <w:ilvl w:val="0"/>
                <w:numId w:val="9"/>
              </w:numPr>
              <w:shd w:fill="ffffff" w:val="clear"/>
              <w:spacing w:after="0" w:afterAutospacing="0" w:lineRule="auto"/>
              <w:ind w:left="720" w:hanging="360"/>
              <w:rPr>
                <w:sz w:val="16"/>
                <w:szCs w:val="16"/>
              </w:rPr>
            </w:pPr>
            <w:r w:rsidDel="00000000" w:rsidR="00000000" w:rsidRPr="00000000">
              <w:rPr>
                <w:rFonts w:ascii="Arial" w:cs="Arial" w:eastAsia="Arial" w:hAnsi="Arial"/>
                <w:b w:val="1"/>
                <w:color w:val="1a1a1a"/>
                <w:sz w:val="16"/>
                <w:szCs w:val="16"/>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50">
            <w:pPr>
              <w:numPr>
                <w:ilvl w:val="0"/>
                <w:numId w:val="9"/>
              </w:numPr>
              <w:shd w:fill="ffffff" w:val="clear"/>
              <w:spacing w:after="240" w:lineRule="auto"/>
              <w:ind w:left="720" w:hanging="360"/>
              <w:rPr>
                <w:rFonts w:ascii="Arial" w:cs="Arial" w:eastAsia="Arial" w:hAnsi="Arial"/>
                <w:b w:val="1"/>
                <w:color w:val="1a1a1a"/>
                <w:sz w:val="16"/>
                <w:szCs w:val="16"/>
              </w:rPr>
            </w:pPr>
            <w:r w:rsidDel="00000000" w:rsidR="00000000" w:rsidRPr="00000000">
              <w:rPr>
                <w:rtl w:val="0"/>
              </w:rPr>
            </w:r>
          </w:p>
        </w:tc>
        <w:tc>
          <w:tcPr/>
          <w:p w:rsidR="00000000" w:rsidDel="00000000" w:rsidP="00000000" w:rsidRDefault="00000000" w:rsidRPr="00000000" w14:paraId="00000051">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52">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5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054">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55">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5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Imparten conocimiento, pero a medida que uno va conociendo más el área y distintas plataformas, más uno se da cuenta que el conocimiento impartido es bastante básico.</w:t>
            </w:r>
          </w:p>
        </w:tc>
      </w:tr>
      <w:tr>
        <w:trPr>
          <w:cantSplit w:val="0"/>
          <w:trHeight w:val="591" w:hRule="atLeast"/>
          <w:tblHeader w:val="0"/>
        </w:trPr>
        <w:tc>
          <w:tcPr/>
          <w:p w:rsidR="00000000" w:rsidDel="00000000" w:rsidP="00000000" w:rsidRDefault="00000000" w:rsidRPr="00000000" w14:paraId="00000057">
            <w:pPr>
              <w:numPr>
                <w:ilvl w:val="0"/>
                <w:numId w:val="4"/>
              </w:numPr>
              <w:shd w:fill="ffffff" w:val="clear"/>
              <w:spacing w:after="0" w:afterAutospacing="0" w:lineRule="auto"/>
              <w:ind w:left="720" w:hanging="360"/>
              <w:rPr>
                <w:sz w:val="16"/>
                <w:szCs w:val="16"/>
              </w:rPr>
            </w:pPr>
            <w:r w:rsidDel="00000000" w:rsidR="00000000" w:rsidRPr="00000000">
              <w:rPr>
                <w:rFonts w:ascii="Arial" w:cs="Arial" w:eastAsia="Arial" w:hAnsi="Arial"/>
                <w:b w:val="1"/>
                <w:color w:val="1a1a1a"/>
                <w:sz w:val="16"/>
                <w:szCs w:val="16"/>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58">
            <w:pPr>
              <w:numPr>
                <w:ilvl w:val="0"/>
                <w:numId w:val="4"/>
              </w:numPr>
              <w:shd w:fill="ffffff" w:val="clear"/>
              <w:spacing w:after="240" w:lineRule="auto"/>
              <w:ind w:left="720" w:hanging="360"/>
              <w:rPr>
                <w:rFonts w:ascii="Arial" w:cs="Arial" w:eastAsia="Arial" w:hAnsi="Arial"/>
                <w:b w:val="1"/>
                <w:color w:val="1a1a1a"/>
                <w:sz w:val="16"/>
                <w:szCs w:val="16"/>
              </w:rPr>
            </w:pPr>
            <w:r w:rsidDel="00000000" w:rsidR="00000000" w:rsidRPr="00000000">
              <w:rPr>
                <w:rtl w:val="0"/>
              </w:rPr>
            </w:r>
          </w:p>
          <w:p w:rsidR="00000000" w:rsidDel="00000000" w:rsidP="00000000" w:rsidRDefault="00000000" w:rsidRPr="00000000" w14:paraId="00000059">
            <w:pPr>
              <w:jc w:val="center"/>
              <w:rPr>
                <w:rFonts w:ascii="Arial" w:cs="Arial" w:eastAsia="Arial" w:hAnsi="Arial"/>
                <w:b w:val="1"/>
                <w:color w:val="1a1a1a"/>
                <w:sz w:val="16"/>
                <w:szCs w:val="16"/>
                <w:highlight w:val="white"/>
              </w:rPr>
            </w:pPr>
            <w:r w:rsidDel="00000000" w:rsidR="00000000" w:rsidRPr="00000000">
              <w:rPr>
                <w:rtl w:val="0"/>
              </w:rPr>
            </w:r>
          </w:p>
        </w:tc>
        <w:tc>
          <w:tcPr/>
          <w:p w:rsidR="00000000" w:rsidDel="00000000" w:rsidP="00000000" w:rsidRDefault="00000000" w:rsidRPr="00000000" w14:paraId="0000005A">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5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05C">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5D">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5E">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5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 conocimiento impartido es suficiente para poder dilucidar distintas soluciones a distintas organizaciones. Permitiendo al estudiante poder realizar diversos modelos con el fin de acomodarse a la lógica que se requiera con estudios de las plataformas de manera autodidacta.</w:t>
            </w:r>
          </w:p>
        </w:tc>
      </w:tr>
      <w:tr>
        <w:trPr>
          <w:cantSplit w:val="0"/>
          <w:trHeight w:val="591" w:hRule="atLeast"/>
          <w:tblHeader w:val="0"/>
        </w:trPr>
        <w:tc>
          <w:tcPr/>
          <w:p w:rsidR="00000000" w:rsidDel="00000000" w:rsidP="00000000" w:rsidRDefault="00000000" w:rsidRPr="00000000" w14:paraId="00000060">
            <w:pPr>
              <w:numPr>
                <w:ilvl w:val="0"/>
                <w:numId w:val="11"/>
              </w:numPr>
              <w:shd w:fill="ffffff" w:val="clear"/>
              <w:spacing w:after="0" w:afterAutospacing="0" w:lineRule="auto"/>
              <w:ind w:left="720" w:hanging="360"/>
              <w:rPr>
                <w:sz w:val="16"/>
                <w:szCs w:val="16"/>
              </w:rPr>
            </w:pPr>
            <w:r w:rsidDel="00000000" w:rsidR="00000000" w:rsidRPr="00000000">
              <w:rPr>
                <w:rFonts w:ascii="Arial" w:cs="Arial" w:eastAsia="Arial" w:hAnsi="Arial"/>
                <w:b w:val="1"/>
                <w:color w:val="1a1a1a"/>
                <w:sz w:val="16"/>
                <w:szCs w:val="16"/>
                <w:rtl w:val="0"/>
              </w:rPr>
              <w:t xml:space="preserve">Programar consultas o rutinas para manipular información de una base de datos de acuerdo a los requerimientos de la organización.</w:t>
            </w:r>
          </w:p>
          <w:p w:rsidR="00000000" w:rsidDel="00000000" w:rsidP="00000000" w:rsidRDefault="00000000" w:rsidRPr="00000000" w14:paraId="00000061">
            <w:pPr>
              <w:numPr>
                <w:ilvl w:val="0"/>
                <w:numId w:val="11"/>
              </w:numPr>
              <w:shd w:fill="ffffff" w:val="clear"/>
              <w:spacing w:after="240" w:lineRule="auto"/>
              <w:ind w:left="720" w:hanging="360"/>
              <w:rPr>
                <w:rFonts w:ascii="Arial" w:cs="Arial" w:eastAsia="Arial" w:hAnsi="Arial"/>
                <w:b w:val="1"/>
                <w:color w:val="1a1a1a"/>
                <w:sz w:val="16"/>
                <w:szCs w:val="16"/>
              </w:rPr>
            </w:pPr>
            <w:r w:rsidDel="00000000" w:rsidR="00000000" w:rsidRPr="00000000">
              <w:rPr>
                <w:rtl w:val="0"/>
              </w:rPr>
            </w:r>
          </w:p>
          <w:p w:rsidR="00000000" w:rsidDel="00000000" w:rsidP="00000000" w:rsidRDefault="00000000" w:rsidRPr="00000000" w14:paraId="00000062">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63">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6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065">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66">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67">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6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Duoc UC imparte un muy buen conocimiento en Base de Datos, no tanto en la implementación de distintas plataformas de BD, sino en la lógica y sus consultas.</w:t>
            </w:r>
          </w:p>
        </w:tc>
      </w:tr>
      <w:tr>
        <w:trPr>
          <w:cantSplit w:val="0"/>
          <w:trHeight w:val="576" w:hRule="atLeast"/>
          <w:tblHeader w:val="0"/>
        </w:trPr>
        <w:tc>
          <w:tcPr/>
          <w:p w:rsidR="00000000" w:rsidDel="00000000" w:rsidP="00000000" w:rsidRDefault="00000000" w:rsidRPr="00000000" w14:paraId="00000069">
            <w:pPr>
              <w:numPr>
                <w:ilvl w:val="0"/>
                <w:numId w:val="12"/>
              </w:numPr>
              <w:shd w:fill="ffffff" w:val="clear"/>
              <w:spacing w:after="0" w:afterAutospacing="0" w:lineRule="auto"/>
              <w:ind w:left="720" w:hanging="360"/>
              <w:rPr>
                <w:b w:val="1"/>
                <w:sz w:val="16"/>
                <w:szCs w:val="16"/>
              </w:rPr>
            </w:pPr>
            <w:r w:rsidDel="00000000" w:rsidR="00000000" w:rsidRPr="00000000">
              <w:rPr>
                <w:rFonts w:ascii="Arial" w:cs="Arial" w:eastAsia="Arial" w:hAnsi="Arial"/>
                <w:b w:val="1"/>
                <w:color w:val="1a1a1a"/>
                <w:sz w:val="16"/>
                <w:szCs w:val="16"/>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6A">
            <w:pPr>
              <w:numPr>
                <w:ilvl w:val="0"/>
                <w:numId w:val="12"/>
              </w:numPr>
              <w:shd w:fill="ffffff" w:val="clear"/>
              <w:spacing w:after="240" w:lineRule="auto"/>
              <w:ind w:left="720" w:hanging="360"/>
              <w:rPr>
                <w:rFonts w:ascii="Arial" w:cs="Arial" w:eastAsia="Arial" w:hAnsi="Arial"/>
                <w:b w:val="1"/>
                <w:color w:val="1a1a1a"/>
                <w:sz w:val="16"/>
                <w:szCs w:val="16"/>
              </w:rPr>
            </w:pPr>
            <w:r w:rsidDel="00000000" w:rsidR="00000000" w:rsidRPr="00000000">
              <w:rPr>
                <w:rtl w:val="0"/>
              </w:rPr>
            </w:r>
          </w:p>
          <w:p w:rsidR="00000000" w:rsidDel="00000000" w:rsidP="00000000" w:rsidRDefault="00000000" w:rsidRPr="00000000" w14:paraId="0000006B">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6C">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6D">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6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06F">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70">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7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Conozco lenguajes de programación, pero no te explican bien como realizar segmentaciones correctamente, sobre todo al codificar programas complejos, así como una estructura de codificación a la altura de empresas internacionales.</w:t>
            </w:r>
          </w:p>
        </w:tc>
      </w:tr>
      <w:tr>
        <w:trPr>
          <w:cantSplit w:val="0"/>
          <w:trHeight w:val="591" w:hRule="atLeast"/>
          <w:tblHeader w:val="0"/>
        </w:trPr>
        <w:tc>
          <w:tcPr/>
          <w:p w:rsidR="00000000" w:rsidDel="00000000" w:rsidP="00000000" w:rsidRDefault="00000000" w:rsidRPr="00000000" w14:paraId="00000072">
            <w:pPr>
              <w:numPr>
                <w:ilvl w:val="0"/>
                <w:numId w:val="6"/>
              </w:numPr>
              <w:shd w:fill="ffffff" w:val="clear"/>
              <w:spacing w:after="0" w:afterAutospacing="0" w:lineRule="auto"/>
              <w:ind w:left="720" w:hanging="360"/>
              <w:rPr>
                <w:b w:val="1"/>
                <w:sz w:val="16"/>
                <w:szCs w:val="16"/>
              </w:rPr>
            </w:pPr>
            <w:r w:rsidDel="00000000" w:rsidR="00000000" w:rsidRPr="00000000">
              <w:rPr>
                <w:rFonts w:ascii="Arial" w:cs="Arial" w:eastAsia="Arial" w:hAnsi="Arial"/>
                <w:b w:val="1"/>
                <w:color w:val="1a1a1a"/>
                <w:sz w:val="16"/>
                <w:szCs w:val="16"/>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73">
            <w:pPr>
              <w:numPr>
                <w:ilvl w:val="0"/>
                <w:numId w:val="6"/>
              </w:numPr>
              <w:shd w:fill="ffffff" w:val="clear"/>
              <w:spacing w:after="240" w:lineRule="auto"/>
              <w:ind w:left="720" w:hanging="360"/>
              <w:rPr>
                <w:rFonts w:ascii="Arial" w:cs="Arial" w:eastAsia="Arial" w:hAnsi="Arial"/>
                <w:b w:val="1"/>
                <w:color w:val="1a1a1a"/>
                <w:sz w:val="16"/>
                <w:szCs w:val="16"/>
              </w:rPr>
            </w:pPr>
            <w:r w:rsidDel="00000000" w:rsidR="00000000" w:rsidRPr="00000000">
              <w:rPr>
                <w:rtl w:val="0"/>
              </w:rPr>
            </w:r>
          </w:p>
          <w:p w:rsidR="00000000" w:rsidDel="00000000" w:rsidP="00000000" w:rsidRDefault="00000000" w:rsidRPr="00000000" w14:paraId="00000074">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75">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76">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7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078">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79">
            <w:pPr>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7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Si bien utilicé software de pruebas, Jenkins, Selenium, Postman, entre otros. no te enseñan a utilizarlos al máximo, con el fin de poder explotar estas herramientas, sino que todo el aprendizaje es básico.</w:t>
            </w:r>
          </w:p>
        </w:tc>
      </w:tr>
      <w:tr>
        <w:trPr>
          <w:cantSplit w:val="0"/>
          <w:trHeight w:val="576" w:hRule="atLeast"/>
          <w:tblHeader w:val="0"/>
        </w:trPr>
        <w:tc>
          <w:tcPr/>
          <w:p w:rsidR="00000000" w:rsidDel="00000000" w:rsidP="00000000" w:rsidRDefault="00000000" w:rsidRPr="00000000" w14:paraId="0000007B">
            <w:pPr>
              <w:numPr>
                <w:ilvl w:val="0"/>
                <w:numId w:val="3"/>
              </w:numPr>
              <w:shd w:fill="ffffff" w:val="clear"/>
              <w:spacing w:after="240" w:lineRule="auto"/>
              <w:ind w:left="720" w:hanging="360"/>
              <w:rPr>
                <w:b w:val="1"/>
                <w:sz w:val="16"/>
                <w:szCs w:val="16"/>
              </w:rPr>
            </w:pPr>
            <w:r w:rsidDel="00000000" w:rsidR="00000000" w:rsidRPr="00000000">
              <w:rPr>
                <w:rFonts w:ascii="Arial" w:cs="Arial" w:eastAsia="Arial" w:hAnsi="Arial"/>
                <w:b w:val="1"/>
                <w:color w:val="1a1a1a"/>
                <w:sz w:val="16"/>
                <w:szCs w:val="16"/>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7C">
            <w:pPr>
              <w:jc w:val="center"/>
              <w:rPr>
                <w:b w:val="1"/>
                <w:sz w:val="16"/>
                <w:szCs w:val="16"/>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b w:val="1"/>
                <w:sz w:val="18"/>
                <w:szCs w:val="18"/>
                <w:rtl w:val="0"/>
              </w:rPr>
              <w:t xml:space="preserve">A pesar de que enseñan diversos lenguajes. la formación es muy baja, en mi caso nunca supe como usar bien los CSS, en IONIC, lo que te enseñan es casi nulo, asi como en los otros lenguajes impartidos, dando un conocimiento general y nunca realizando una implementación real de un software, por ejemplo en ninguna asignatura se pudo visualizar un producto final, solo quedando repositorios.</w:t>
            </w:r>
          </w:p>
        </w:tc>
      </w:tr>
      <w:tr>
        <w:trPr>
          <w:cantSplit w:val="0"/>
          <w:trHeight w:val="576" w:hRule="atLeast"/>
          <w:tblHeader w:val="0"/>
        </w:trPr>
        <w:tc>
          <w:tcPr/>
          <w:p w:rsidR="00000000" w:rsidDel="00000000" w:rsidP="00000000" w:rsidRDefault="00000000" w:rsidRPr="00000000" w14:paraId="00000083">
            <w:pPr>
              <w:numPr>
                <w:ilvl w:val="0"/>
                <w:numId w:val="2"/>
              </w:numPr>
              <w:shd w:fill="ffffff" w:val="clear"/>
              <w:spacing w:after="240" w:lineRule="auto"/>
              <w:ind w:left="720" w:hanging="360"/>
              <w:rPr>
                <w:b w:val="1"/>
                <w:sz w:val="16"/>
                <w:szCs w:val="16"/>
              </w:rPr>
            </w:pPr>
            <w:r w:rsidDel="00000000" w:rsidR="00000000" w:rsidRPr="00000000">
              <w:rPr>
                <w:rFonts w:ascii="Arial" w:cs="Arial" w:eastAsia="Arial" w:hAnsi="Arial"/>
                <w:b w:val="1"/>
                <w:color w:val="1a1a1a"/>
                <w:sz w:val="16"/>
                <w:szCs w:val="16"/>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b w:val="1"/>
                <w:sz w:val="18"/>
                <w:szCs w:val="18"/>
                <w:rtl w:val="0"/>
              </w:rPr>
              <w:t xml:space="preserve">Siempre se puede saber más, así que indicar que no necesito mayor conocimiento sería erróneo.</w:t>
            </w:r>
          </w:p>
        </w:tc>
      </w:tr>
      <w:tr>
        <w:trPr>
          <w:cantSplit w:val="0"/>
          <w:trHeight w:val="576" w:hRule="atLeast"/>
          <w:tblHeader w:val="0"/>
        </w:trPr>
        <w:tc>
          <w:tcPr/>
          <w:p w:rsidR="00000000" w:rsidDel="00000000" w:rsidP="00000000" w:rsidRDefault="00000000" w:rsidRPr="00000000" w14:paraId="0000008A">
            <w:pPr>
              <w:numPr>
                <w:ilvl w:val="0"/>
                <w:numId w:val="13"/>
              </w:numPr>
              <w:shd w:fill="ffffff" w:val="clear"/>
              <w:spacing w:after="240" w:lineRule="auto"/>
              <w:ind w:left="720" w:hanging="360"/>
              <w:rPr>
                <w:b w:val="1"/>
                <w:sz w:val="16"/>
                <w:szCs w:val="16"/>
              </w:rPr>
            </w:pPr>
            <w:r w:rsidDel="00000000" w:rsidR="00000000" w:rsidRPr="00000000">
              <w:rPr>
                <w:rFonts w:ascii="Arial" w:cs="Arial" w:eastAsia="Arial" w:hAnsi="Arial"/>
                <w:b w:val="1"/>
                <w:color w:val="1a1a1a"/>
                <w:sz w:val="16"/>
                <w:szCs w:val="16"/>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rtl w:val="0"/>
              </w:rPr>
            </w:r>
          </w:p>
        </w:tc>
        <w:tc>
          <w:tcPr/>
          <w:p w:rsidR="00000000" w:rsidDel="00000000" w:rsidP="00000000" w:rsidRDefault="00000000" w:rsidRPr="00000000" w14:paraId="0000008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En ningún caso enseñan a cómo manejar vulnerabilidades en un sistema, el cómo se puede implementar y el cómo poder saber optimizar procesos lógicos para que estas vulnerabilidades puedan cumplir con las normas exigidas a nivel nacional e internacional.</w:t>
            </w:r>
          </w:p>
        </w:tc>
      </w:tr>
      <w:tr>
        <w:trPr>
          <w:cantSplit w:val="0"/>
          <w:trHeight w:val="576" w:hRule="atLeast"/>
          <w:tblHeader w:val="0"/>
        </w:trPr>
        <w:tc>
          <w:tcPr/>
          <w:p w:rsidR="00000000" w:rsidDel="00000000" w:rsidP="00000000" w:rsidRDefault="00000000" w:rsidRPr="00000000" w14:paraId="00000091">
            <w:pPr>
              <w:numPr>
                <w:ilvl w:val="0"/>
                <w:numId w:val="5"/>
              </w:numPr>
              <w:shd w:fill="ffffff" w:val="clear"/>
              <w:spacing w:after="240" w:lineRule="auto"/>
              <w:ind w:left="720" w:hanging="360"/>
              <w:rPr>
                <w:b w:val="1"/>
                <w:sz w:val="16"/>
                <w:szCs w:val="16"/>
              </w:rPr>
            </w:pPr>
            <w:r w:rsidDel="00000000" w:rsidR="00000000" w:rsidRPr="00000000">
              <w:rPr>
                <w:rFonts w:ascii="Arial" w:cs="Arial" w:eastAsia="Arial" w:hAnsi="Arial"/>
                <w:b w:val="1"/>
                <w:color w:val="1a1a1a"/>
                <w:sz w:val="16"/>
                <w:szCs w:val="16"/>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rtl w:val="0"/>
              </w:rPr>
            </w:r>
          </w:p>
        </w:tc>
        <w:tc>
          <w:tcPr/>
          <w:p w:rsidR="00000000" w:rsidDel="00000000" w:rsidP="00000000" w:rsidRDefault="00000000" w:rsidRPr="00000000" w14:paraId="00000096">
            <w:pPr>
              <w:jc w:val="center"/>
              <w:rPr>
                <w:b w:val="1"/>
                <w:sz w:val="18"/>
                <w:szCs w:val="18"/>
              </w:rPr>
            </w:pPr>
            <w:r w:rsidDel="00000000" w:rsidR="00000000" w:rsidRPr="00000000">
              <w:rPr>
                <w:rtl w:val="0"/>
              </w:rPr>
            </w:r>
          </w:p>
        </w:tc>
        <w:tc>
          <w:tcPr/>
          <w:p w:rsidR="00000000" w:rsidDel="00000000" w:rsidP="00000000" w:rsidRDefault="00000000" w:rsidRPr="00000000" w14:paraId="00000097">
            <w:pPr>
              <w:jc w:val="center"/>
              <w:rPr>
                <w:b w:val="1"/>
                <w:sz w:val="18"/>
                <w:szCs w:val="18"/>
              </w:rPr>
            </w:pPr>
            <w:r w:rsidDel="00000000" w:rsidR="00000000" w:rsidRPr="00000000">
              <w:rPr>
                <w:b w:val="1"/>
                <w:sz w:val="18"/>
                <w:szCs w:val="18"/>
                <w:rtl w:val="0"/>
              </w:rPr>
              <w:t xml:space="preserve">A pesar de que he gestionado proyectos informáticos, siempre tengo dudas para dar fechas exactas, sobre cuando no conozco el software en el cual estoy trabajando.</w:t>
            </w:r>
          </w:p>
        </w:tc>
      </w:tr>
      <w:tr>
        <w:trPr>
          <w:cantSplit w:val="0"/>
          <w:trHeight w:val="576" w:hRule="atLeast"/>
          <w:tblHeader w:val="0"/>
        </w:trPr>
        <w:tc>
          <w:tcPr/>
          <w:p w:rsidR="00000000" w:rsidDel="00000000" w:rsidP="00000000" w:rsidRDefault="00000000" w:rsidRPr="00000000" w14:paraId="00000098">
            <w:pPr>
              <w:numPr>
                <w:ilvl w:val="0"/>
                <w:numId w:val="8"/>
              </w:numPr>
              <w:shd w:fill="ffffff" w:val="clear"/>
              <w:spacing w:after="240" w:lineRule="auto"/>
              <w:ind w:left="720" w:hanging="360"/>
              <w:rPr>
                <w:b w:val="1"/>
                <w:sz w:val="16"/>
                <w:szCs w:val="16"/>
              </w:rPr>
            </w:pPr>
            <w:r w:rsidDel="00000000" w:rsidR="00000000" w:rsidRPr="00000000">
              <w:rPr>
                <w:rFonts w:ascii="Arial" w:cs="Arial" w:eastAsia="Arial" w:hAnsi="Arial"/>
                <w:b w:val="1"/>
                <w:color w:val="1a1a1a"/>
                <w:sz w:val="16"/>
                <w:szCs w:val="16"/>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99">
            <w:pPr>
              <w:jc w:val="center"/>
              <w:rPr>
                <w:b w:val="1"/>
                <w:sz w:val="18"/>
                <w:szCs w:val="18"/>
              </w:rPr>
            </w:pPr>
            <w:r w:rsidDel="00000000" w:rsidR="00000000" w:rsidRPr="00000000">
              <w:rPr>
                <w:rtl w:val="0"/>
              </w:rPr>
            </w:r>
          </w:p>
        </w:tc>
        <w:tc>
          <w:tcPr/>
          <w:p w:rsidR="00000000" w:rsidDel="00000000" w:rsidP="00000000" w:rsidRDefault="00000000" w:rsidRPr="00000000" w14:paraId="0000009A">
            <w:pPr>
              <w:jc w:val="center"/>
              <w:rPr>
                <w:b w:val="1"/>
                <w:sz w:val="18"/>
                <w:szCs w:val="18"/>
              </w:rPr>
            </w:pPr>
            <w:r w:rsidDel="00000000" w:rsidR="00000000" w:rsidRPr="00000000">
              <w:rPr>
                <w:rtl w:val="0"/>
              </w:rPr>
            </w:r>
          </w:p>
        </w:tc>
        <w:tc>
          <w:tcPr/>
          <w:p w:rsidR="00000000" w:rsidDel="00000000" w:rsidP="00000000" w:rsidRDefault="00000000" w:rsidRPr="00000000" w14:paraId="0000009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C">
            <w:pPr>
              <w:jc w:val="center"/>
              <w:rPr>
                <w:b w:val="1"/>
                <w:sz w:val="18"/>
                <w:szCs w:val="18"/>
              </w:rPr>
            </w:pPr>
            <w:r w:rsidDel="00000000" w:rsidR="00000000" w:rsidRPr="00000000">
              <w:rPr>
                <w:rtl w:val="0"/>
              </w:rPr>
            </w:r>
          </w:p>
        </w:tc>
        <w:tc>
          <w:tcPr/>
          <w:p w:rsidR="00000000" w:rsidDel="00000000" w:rsidP="00000000" w:rsidRDefault="00000000" w:rsidRPr="00000000" w14:paraId="0000009D">
            <w:pPr>
              <w:jc w:val="center"/>
              <w:rPr>
                <w:b w:val="1"/>
                <w:sz w:val="18"/>
                <w:szCs w:val="18"/>
              </w:rPr>
            </w:pPr>
            <w:r w:rsidDel="00000000" w:rsidR="00000000" w:rsidRPr="00000000">
              <w:rPr>
                <w:rtl w:val="0"/>
              </w:rPr>
            </w:r>
          </w:p>
        </w:tc>
        <w:tc>
          <w:tcPr/>
          <w:p w:rsidR="00000000" w:rsidDel="00000000" w:rsidP="00000000" w:rsidRDefault="00000000" w:rsidRPr="00000000" w14:paraId="0000009E">
            <w:pPr>
              <w:jc w:val="center"/>
              <w:rPr>
                <w:b w:val="1"/>
                <w:sz w:val="18"/>
                <w:szCs w:val="18"/>
              </w:rPr>
            </w:pPr>
            <w:r w:rsidDel="00000000" w:rsidR="00000000" w:rsidRPr="00000000">
              <w:rPr>
                <w:b w:val="1"/>
                <w:sz w:val="18"/>
                <w:szCs w:val="18"/>
                <w:rtl w:val="0"/>
              </w:rPr>
              <w:t xml:space="preserve">En la formación académica, falto utilizar más software, en distintas plataformas, lenguajes, sin los electivos pasan una materia relacionada al manejo de información y tampoco es que enseñen en su totalidad el cómo emplear esta(s) herramienta(s).</w:t>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A4">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A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5YUiPCtYDPVVI5VUOKlspsLs9A==">CgMxLjAyDmguYzd4NHFkeTRzOG00Mg5oLmhjajV5dWxpdnh0MDgAciExcDZZcjRBSnU4SXctVnVKSzQtbThIOWtvWlFGWTNzTUc=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