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6BDA0" w14:textId="2B2312A1" w:rsidR="008942B1" w:rsidRDefault="00D87CD5" w:rsidP="00D87CD5">
      <w:pPr>
        <w:jc w:val="center"/>
      </w:pPr>
      <w:proofErr w:type="spellStart"/>
      <w:r>
        <w:t>Abstract</w:t>
      </w:r>
      <w:proofErr w:type="spellEnd"/>
    </w:p>
    <w:p w14:paraId="335D975A" w14:textId="0B8C271F" w:rsidR="005C0B96" w:rsidRPr="008A6910" w:rsidRDefault="00D87CD5" w:rsidP="008A6910">
      <w:pPr>
        <w:jc w:val="center"/>
      </w:pPr>
      <w:r>
        <w:t>Poster</w:t>
      </w:r>
      <w:r w:rsidR="008A6910">
        <w:t xml:space="preserve"> and/</w:t>
      </w:r>
      <w:proofErr w:type="spellStart"/>
      <w:r w:rsidR="008A6910">
        <w:t>or</w:t>
      </w:r>
      <w:proofErr w:type="spellEnd"/>
      <w:r w:rsidR="008A6910">
        <w:t xml:space="preserve"> oral </w:t>
      </w:r>
      <w:proofErr w:type="spellStart"/>
      <w:r w:rsidR="0078193D">
        <w:t>presentation</w:t>
      </w:r>
      <w:proofErr w:type="spellEnd"/>
    </w:p>
    <w:p w14:paraId="0CAC33A4" w14:textId="3BC4E3F3" w:rsidR="00900182" w:rsidRDefault="008A6910" w:rsidP="00215C75">
      <w:pPr>
        <w:rPr>
          <w:b/>
          <w:bCs/>
          <w:caps/>
          <w:lang w:val="en-GB"/>
        </w:rPr>
      </w:pPr>
      <w:r>
        <w:rPr>
          <w:b/>
          <w:bCs/>
          <w:caps/>
          <w:lang w:val="en-GB"/>
        </w:rPr>
        <w:t>First steps towards characterization of global carbon cyce of virgin forest in romania</w:t>
      </w:r>
    </w:p>
    <w:p w14:paraId="45E56910" w14:textId="2C368B32" w:rsidR="008A6910" w:rsidRDefault="00900182" w:rsidP="00124CBD">
      <w:pPr>
        <w:rPr>
          <w:lang w:val="en-GB"/>
        </w:rPr>
      </w:pPr>
      <w:r>
        <w:rPr>
          <w:lang w:val="en-GB"/>
        </w:rPr>
        <w:t>The role of old-growth forests in the global carbon cycle is still a matter of debate</w:t>
      </w:r>
      <w:r w:rsidR="00421224">
        <w:rPr>
          <w:lang w:val="en-GB"/>
        </w:rPr>
        <w:t>,</w:t>
      </w:r>
      <w:r>
        <w:rPr>
          <w:lang w:val="en-GB"/>
        </w:rPr>
        <w:t xml:space="preserve"> and hence, its importance in a future tainted by the upcoming global warming. In the beginning, these forests were considered paramount for the local biodiversity, but were set aside of the global </w:t>
      </w:r>
      <w:r w:rsidR="00421224">
        <w:rPr>
          <w:lang w:val="en-GB"/>
        </w:rPr>
        <w:t>climate change debate</w:t>
      </w:r>
      <w:r>
        <w:rPr>
          <w:lang w:val="en-GB"/>
        </w:rPr>
        <w:t xml:space="preserve"> as they </w:t>
      </w:r>
      <w:proofErr w:type="gramStart"/>
      <w:r>
        <w:rPr>
          <w:lang w:val="en-GB"/>
        </w:rPr>
        <w:t>were considered to be</w:t>
      </w:r>
      <w:proofErr w:type="gramEnd"/>
      <w:r>
        <w:rPr>
          <w:lang w:val="en-GB"/>
        </w:rPr>
        <w:t xml:space="preserve"> carbon neutral. However, more modern research has debunked this belief, and old-growth forests are again in the frontline of the global carbon cycle, with </w:t>
      </w:r>
      <w:r w:rsidR="00421224">
        <w:rPr>
          <w:lang w:val="en-GB"/>
        </w:rPr>
        <w:t xml:space="preserve">a still to be considered importance for the future of the planet. However, although its importance is already assessed, the information of the carbon cycle of such earthly paradises is limited. </w:t>
      </w:r>
      <w:r w:rsidR="00421224" w:rsidRPr="0078193D">
        <w:rPr>
          <w:b/>
          <w:bCs/>
          <w:lang w:val="en-GB"/>
        </w:rPr>
        <w:t>Always in confrontation with forest exploitation</w:t>
      </w:r>
      <w:r w:rsidR="008A6910" w:rsidRPr="0078193D">
        <w:rPr>
          <w:b/>
          <w:bCs/>
          <w:lang w:val="en-GB"/>
        </w:rPr>
        <w:t>,</w:t>
      </w:r>
      <w:r w:rsidR="00421224" w:rsidRPr="0078193D">
        <w:rPr>
          <w:b/>
          <w:bCs/>
          <w:lang w:val="en-GB"/>
        </w:rPr>
        <w:t xml:space="preserve"> which already has decimate</w:t>
      </w:r>
      <w:r w:rsidR="008A6910" w:rsidRPr="0078193D">
        <w:rPr>
          <w:b/>
          <w:bCs/>
          <w:lang w:val="en-GB"/>
        </w:rPr>
        <w:t>d</w:t>
      </w:r>
      <w:r w:rsidR="00421224" w:rsidRPr="0078193D">
        <w:rPr>
          <w:b/>
          <w:bCs/>
          <w:lang w:val="en-GB"/>
        </w:rPr>
        <w:t xml:space="preserve"> almost all the forested area in Europe, only few redoubts still stand. To unravel the global carbon cycle of such forest we took the first </w:t>
      </w:r>
      <w:r w:rsidR="008A6910" w:rsidRPr="0078193D">
        <w:rPr>
          <w:b/>
          <w:bCs/>
          <w:lang w:val="en-GB"/>
        </w:rPr>
        <w:t>step</w:t>
      </w:r>
      <w:r w:rsidR="00421224" w:rsidRPr="0078193D">
        <w:rPr>
          <w:b/>
          <w:bCs/>
          <w:lang w:val="en-GB"/>
        </w:rPr>
        <w:t xml:space="preserve"> measuring the respiration, chemical traits, and </w:t>
      </w:r>
      <w:r w:rsidR="008A6910" w:rsidRPr="0078193D">
        <w:rPr>
          <w:b/>
          <w:bCs/>
          <w:lang w:val="en-GB"/>
        </w:rPr>
        <w:t xml:space="preserve">full </w:t>
      </w:r>
      <w:proofErr w:type="spellStart"/>
      <w:r w:rsidR="00421224" w:rsidRPr="0078193D">
        <w:rPr>
          <w:b/>
          <w:bCs/>
          <w:lang w:val="en-GB"/>
        </w:rPr>
        <w:t>ionomics</w:t>
      </w:r>
      <w:proofErr w:type="spellEnd"/>
      <w:r w:rsidR="00421224" w:rsidRPr="0078193D">
        <w:rPr>
          <w:b/>
          <w:bCs/>
          <w:lang w:val="en-GB"/>
        </w:rPr>
        <w:t xml:space="preserve"> of a wide range of downed dead wood of </w:t>
      </w:r>
      <w:r w:rsidR="008A6910" w:rsidRPr="0078193D">
        <w:rPr>
          <w:b/>
          <w:bCs/>
          <w:lang w:val="en-GB"/>
        </w:rPr>
        <w:t xml:space="preserve">Fagus sylvatica and Abies alba </w:t>
      </w:r>
      <w:r w:rsidR="00421224" w:rsidRPr="0078193D">
        <w:rPr>
          <w:b/>
          <w:bCs/>
          <w:lang w:val="en-GB"/>
        </w:rPr>
        <w:t xml:space="preserve">the two </w:t>
      </w:r>
      <w:r w:rsidR="008A6910" w:rsidRPr="0078193D">
        <w:rPr>
          <w:b/>
          <w:bCs/>
          <w:lang w:val="en-GB"/>
        </w:rPr>
        <w:t>dominant</w:t>
      </w:r>
      <w:r w:rsidR="00421224" w:rsidRPr="0078193D">
        <w:rPr>
          <w:b/>
          <w:bCs/>
          <w:lang w:val="en-GB"/>
        </w:rPr>
        <w:t xml:space="preserve"> species in </w:t>
      </w:r>
      <w:proofErr w:type="spellStart"/>
      <w:r w:rsidR="00421224" w:rsidRPr="0078193D">
        <w:rPr>
          <w:b/>
          <w:bCs/>
          <w:lang w:val="en-GB"/>
        </w:rPr>
        <w:t>Sinca</w:t>
      </w:r>
      <w:proofErr w:type="spellEnd"/>
      <w:r w:rsidR="008A6910" w:rsidRPr="0078193D">
        <w:rPr>
          <w:b/>
          <w:bCs/>
          <w:lang w:val="en-GB"/>
        </w:rPr>
        <w:t>, Romania</w:t>
      </w:r>
      <w:r w:rsidR="00421224" w:rsidRPr="0078193D">
        <w:rPr>
          <w:b/>
          <w:bCs/>
          <w:lang w:val="en-GB"/>
        </w:rPr>
        <w:t xml:space="preserve">. One of the few old-growth forests </w:t>
      </w:r>
      <w:proofErr w:type="gramStart"/>
      <w:r w:rsidR="00421224" w:rsidRPr="0078193D">
        <w:rPr>
          <w:b/>
          <w:bCs/>
          <w:lang w:val="en-GB"/>
        </w:rPr>
        <w:t>still remaining</w:t>
      </w:r>
      <w:proofErr w:type="gramEnd"/>
      <w:r w:rsidR="00421224" w:rsidRPr="0078193D">
        <w:rPr>
          <w:b/>
          <w:bCs/>
          <w:lang w:val="en-GB"/>
        </w:rPr>
        <w:t xml:space="preserve"> in Europe. The</w:t>
      </w:r>
      <w:r w:rsidR="008A6910" w:rsidRPr="0078193D">
        <w:rPr>
          <w:b/>
          <w:bCs/>
          <w:lang w:val="en-GB"/>
        </w:rPr>
        <w:t xml:space="preserve"> measurements, along with the meteorological data, </w:t>
      </w:r>
      <w:r w:rsidR="00421224" w:rsidRPr="0078193D">
        <w:rPr>
          <w:b/>
          <w:bCs/>
          <w:lang w:val="en-GB"/>
        </w:rPr>
        <w:t xml:space="preserve">unveiled a </w:t>
      </w:r>
      <w:r w:rsidR="008A6910" w:rsidRPr="0078193D">
        <w:rPr>
          <w:b/>
          <w:bCs/>
          <w:lang w:val="en-GB"/>
        </w:rPr>
        <w:t xml:space="preserve">close interaction between chemical traits and respiration, in an incredibly resilient ecosystem, where the external temperature and humidity fluctuations get a second place. </w:t>
      </w:r>
      <w:r w:rsidR="008A6910">
        <w:rPr>
          <w:lang w:val="en-GB"/>
        </w:rPr>
        <w:t>This research is only a first, but very important jump forward the knowledge of the true importance of these forests in an already changing environment.</w:t>
      </w:r>
    </w:p>
    <w:p w14:paraId="4386D235" w14:textId="77777777" w:rsidR="008A6910" w:rsidRDefault="008A6910">
      <w:pPr>
        <w:rPr>
          <w:lang w:val="en-GB"/>
        </w:rPr>
      </w:pPr>
      <w:r>
        <w:rPr>
          <w:lang w:val="en-GB"/>
        </w:rPr>
        <w:br w:type="page"/>
      </w:r>
    </w:p>
    <w:p w14:paraId="263B1B50" w14:textId="77777777" w:rsidR="008A6910" w:rsidRPr="00215C75" w:rsidRDefault="008A6910" w:rsidP="008A6910">
      <w:pPr>
        <w:rPr>
          <w:b/>
          <w:bCs/>
          <w:caps/>
          <w:lang w:val="en-GB"/>
        </w:rPr>
      </w:pPr>
      <w:r w:rsidRPr="00215C75">
        <w:rPr>
          <w:b/>
          <w:bCs/>
          <w:caps/>
          <w:lang w:val="en-GB"/>
        </w:rPr>
        <w:lastRenderedPageBreak/>
        <w:t>Downed dead wood in Romanian virgin forests. Not just carbon leftovers.</w:t>
      </w:r>
    </w:p>
    <w:p w14:paraId="7B5CA518" w14:textId="1F474A04" w:rsidR="00900182" w:rsidRPr="00AB0DC1" w:rsidRDefault="0078193D" w:rsidP="00124CBD">
      <w:pPr>
        <w:rPr>
          <w:lang w:val="en-GB"/>
        </w:rPr>
      </w:pPr>
      <w:r>
        <w:rPr>
          <w:lang w:val="en-GB"/>
        </w:rPr>
        <w:t xml:space="preserve">Downed dead wood and </w:t>
      </w:r>
      <w:proofErr w:type="gramStart"/>
      <w:r>
        <w:rPr>
          <w:lang w:val="en-GB"/>
        </w:rPr>
        <w:t>it’s</w:t>
      </w:r>
      <w:proofErr w:type="gramEnd"/>
      <w:r>
        <w:rPr>
          <w:lang w:val="en-GB"/>
        </w:rPr>
        <w:t xml:space="preserve"> degradation is accounted to be responsible of releasing </w:t>
      </w:r>
      <w:r>
        <w:rPr>
          <w:lang w:val="en-GB"/>
        </w:rPr>
        <w:t xml:space="preserve">10.9 </w:t>
      </w:r>
      <w:r>
        <w:rPr>
          <w:rFonts w:cstheme="minorHAnsi"/>
          <w:lang w:val="en-GB"/>
        </w:rPr>
        <w:t>±</w:t>
      </w:r>
      <w:r>
        <w:rPr>
          <w:lang w:val="en-GB"/>
        </w:rPr>
        <w:t xml:space="preserve"> 3.2 </w:t>
      </w:r>
      <w:proofErr w:type="spellStart"/>
      <w:r>
        <w:rPr>
          <w:lang w:val="en-GB"/>
        </w:rPr>
        <w:t>Pg</w:t>
      </w:r>
      <w:proofErr w:type="spellEnd"/>
      <w:r>
        <w:rPr>
          <w:lang w:val="en-GB"/>
        </w:rPr>
        <w:t xml:space="preserve"> per year globally</w:t>
      </w:r>
      <w:r>
        <w:rPr>
          <w:lang w:val="en-GB"/>
        </w:rPr>
        <w:t xml:space="preserve"> corresponding to a 115% of the current anthropogenic carbon emissions from fossil fuels. The behaviour of the woody debris </w:t>
      </w:r>
      <w:proofErr w:type="gramStart"/>
      <w:r>
        <w:rPr>
          <w:lang w:val="en-GB"/>
        </w:rPr>
        <w:t>is</w:t>
      </w:r>
      <w:proofErr w:type="gramEnd"/>
      <w:r>
        <w:rPr>
          <w:lang w:val="en-GB"/>
        </w:rPr>
        <w:t xml:space="preserve"> hence, paramount for the global carbon cycle and the climate change. However, the knowledge gathered about this topic is limited, as downed dead wood becomes important in old-growth forests, where it stores the 20% of the total C in the ecosystem.  </w:t>
      </w:r>
      <w:r w:rsidRPr="0078193D">
        <w:rPr>
          <w:b/>
          <w:bCs/>
          <w:lang w:val="en-GB"/>
        </w:rPr>
        <w:t xml:space="preserve">Always in confrontation with forest exploitation, which already has decimated almost all the forested area in Europe, only few redoubts </w:t>
      </w:r>
      <w:r w:rsidRPr="0078193D">
        <w:rPr>
          <w:b/>
          <w:bCs/>
          <w:lang w:val="en-GB"/>
        </w:rPr>
        <w:t xml:space="preserve">of virgin forests </w:t>
      </w:r>
      <w:r w:rsidRPr="0078193D">
        <w:rPr>
          <w:b/>
          <w:bCs/>
          <w:lang w:val="en-GB"/>
        </w:rPr>
        <w:t xml:space="preserve">still stand. To unravel the global carbon cycle of such forest we took the first step measuring the respiration, chemical traits, and full </w:t>
      </w:r>
      <w:proofErr w:type="spellStart"/>
      <w:r w:rsidRPr="0078193D">
        <w:rPr>
          <w:b/>
          <w:bCs/>
          <w:lang w:val="en-GB"/>
        </w:rPr>
        <w:t>ionomics</w:t>
      </w:r>
      <w:proofErr w:type="spellEnd"/>
      <w:r w:rsidRPr="0078193D">
        <w:rPr>
          <w:b/>
          <w:bCs/>
          <w:lang w:val="en-GB"/>
        </w:rPr>
        <w:t xml:space="preserve"> of a wide range of downed dead wood of Fagus sylvatica and Abies alba the two dominant species in </w:t>
      </w:r>
      <w:proofErr w:type="spellStart"/>
      <w:r w:rsidRPr="0078193D">
        <w:rPr>
          <w:b/>
          <w:bCs/>
          <w:lang w:val="en-GB"/>
        </w:rPr>
        <w:t>Sinca</w:t>
      </w:r>
      <w:proofErr w:type="spellEnd"/>
      <w:r w:rsidRPr="0078193D">
        <w:rPr>
          <w:b/>
          <w:bCs/>
          <w:lang w:val="en-GB"/>
        </w:rPr>
        <w:t xml:space="preserve">, Romania. One of the few old-growth forests </w:t>
      </w:r>
      <w:proofErr w:type="gramStart"/>
      <w:r w:rsidRPr="0078193D">
        <w:rPr>
          <w:b/>
          <w:bCs/>
          <w:lang w:val="en-GB"/>
        </w:rPr>
        <w:t>still remaining</w:t>
      </w:r>
      <w:proofErr w:type="gramEnd"/>
      <w:r w:rsidRPr="0078193D">
        <w:rPr>
          <w:b/>
          <w:bCs/>
          <w:lang w:val="en-GB"/>
        </w:rPr>
        <w:t xml:space="preserve"> in Europe. The measurements, along with the meteorological data, unveiled a close interaction between chemical traits and respiration, in an incredibly resilient ecosystem, where the external temperature and humidity fluctuations get a second place.</w:t>
      </w:r>
      <w:r w:rsidRPr="0078193D">
        <w:rPr>
          <w:b/>
          <w:bCs/>
          <w:lang w:val="en-GB"/>
        </w:rPr>
        <w:t xml:space="preserve"> </w:t>
      </w:r>
      <w:r w:rsidR="00AB0DC1">
        <w:rPr>
          <w:lang w:val="en-GB"/>
        </w:rPr>
        <w:t xml:space="preserve">This research gives a first glance into a complex system which, with further research will become a baseline for policymakers when developing new rules about forest management and protection. </w:t>
      </w:r>
    </w:p>
    <w:sectPr w:rsidR="00900182" w:rsidRPr="00AB0D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CD5"/>
    <w:rsid w:val="00124CBD"/>
    <w:rsid w:val="00215C75"/>
    <w:rsid w:val="00222800"/>
    <w:rsid w:val="0037426F"/>
    <w:rsid w:val="00421224"/>
    <w:rsid w:val="00546FD8"/>
    <w:rsid w:val="005C0B96"/>
    <w:rsid w:val="006D26D8"/>
    <w:rsid w:val="0078193D"/>
    <w:rsid w:val="008A6910"/>
    <w:rsid w:val="00900182"/>
    <w:rsid w:val="00AB0DC1"/>
    <w:rsid w:val="00D87CD5"/>
    <w:rsid w:val="00E4735F"/>
    <w:rsid w:val="00ED5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221A9"/>
  <w15:chartTrackingRefBased/>
  <w15:docId w15:val="{93B41EF9-0BF8-4880-AE38-DBD90D13B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482</Words>
  <Characters>2654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Buezo</dc:creator>
  <cp:keywords/>
  <dc:description/>
  <cp:lastModifiedBy>Javier Buezo</cp:lastModifiedBy>
  <cp:revision>4</cp:revision>
  <dcterms:created xsi:type="dcterms:W3CDTF">2022-03-31T09:22:00Z</dcterms:created>
  <dcterms:modified xsi:type="dcterms:W3CDTF">2022-04-07T21:41:00Z</dcterms:modified>
</cp:coreProperties>
</file>