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6DBFEC" w14:textId="77777777" w:rsidR="00FF48ED" w:rsidRDefault="00444A1D" w:rsidP="00FF48ED">
      <w:pPr>
        <w:pStyle w:val="Encabezadodeseccin"/>
        <w:spacing w:before="0"/>
        <w:jc w:val="center"/>
        <w:rPr>
          <w:sz w:val="40"/>
          <w:szCs w:val="24"/>
        </w:rPr>
      </w:pPr>
      <w:r w:rsidRPr="00FF48ED">
        <w:rPr>
          <w:sz w:val="40"/>
          <w:szCs w:val="24"/>
        </w:rPr>
        <w:t>Edgar Javier Cadena Avella</w:t>
      </w:r>
    </w:p>
    <w:p w14:paraId="6168B3AC" w14:textId="77777777" w:rsidR="007056B2" w:rsidRPr="00C73E06" w:rsidRDefault="00115A9B" w:rsidP="00FF48ED">
      <w:pPr>
        <w:pStyle w:val="Encabezadodeseccin"/>
        <w:spacing w:before="0"/>
        <w:jc w:val="center"/>
        <w:rPr>
          <w:bCs w:val="0"/>
          <w:color w:val="000000" w:themeColor="text1"/>
          <w:sz w:val="18"/>
          <w:szCs w:val="20"/>
        </w:rPr>
      </w:pPr>
      <w:r w:rsidRPr="00C73E06">
        <w:rPr>
          <w:color w:val="000000" w:themeColor="text1"/>
          <w:sz w:val="18"/>
          <w:szCs w:val="20"/>
        </w:rPr>
        <w:t>Cel.</w:t>
      </w:r>
      <w:r w:rsidR="00345E15" w:rsidRPr="00C73E06">
        <w:rPr>
          <w:color w:val="000000" w:themeColor="text1"/>
          <w:sz w:val="18"/>
          <w:szCs w:val="20"/>
        </w:rPr>
        <w:t xml:space="preserve">: </w:t>
      </w:r>
      <w:r w:rsidR="00444A1D" w:rsidRPr="00C73E06">
        <w:rPr>
          <w:bCs w:val="0"/>
          <w:color w:val="000000" w:themeColor="text1"/>
          <w:sz w:val="18"/>
          <w:szCs w:val="20"/>
        </w:rPr>
        <w:t xml:space="preserve"> </w:t>
      </w:r>
      <w:r w:rsidR="009B5DEC" w:rsidRPr="00C73E06">
        <w:rPr>
          <w:color w:val="000000" w:themeColor="text1"/>
          <w:sz w:val="18"/>
          <w:szCs w:val="20"/>
        </w:rPr>
        <w:t xml:space="preserve">+57 </w:t>
      </w:r>
      <w:r w:rsidR="00345E15" w:rsidRPr="00C73E06">
        <w:rPr>
          <w:color w:val="000000" w:themeColor="text1"/>
          <w:sz w:val="18"/>
          <w:szCs w:val="20"/>
        </w:rPr>
        <w:t>310 2187160</w:t>
      </w:r>
      <w:r w:rsidR="00444A1D" w:rsidRPr="00C73E06">
        <w:rPr>
          <w:bCs w:val="0"/>
          <w:color w:val="000000" w:themeColor="text1"/>
          <w:sz w:val="18"/>
          <w:szCs w:val="20"/>
        </w:rPr>
        <w:t xml:space="preserve">,  email: </w:t>
      </w:r>
      <w:hyperlink r:id="rId11" w:history="1">
        <w:r w:rsidR="007056B2" w:rsidRPr="00C73E06">
          <w:rPr>
            <w:rStyle w:val="Hipervnculo"/>
            <w:sz w:val="18"/>
            <w:szCs w:val="20"/>
          </w:rPr>
          <w:t>e.javier.cadena@gmail.com</w:t>
        </w:r>
      </w:hyperlink>
    </w:p>
    <w:p w14:paraId="08C1BFC1" w14:textId="77777777" w:rsidR="007A3927" w:rsidRPr="00E73862" w:rsidRDefault="007A3927" w:rsidP="007A3927">
      <w:pPr>
        <w:spacing w:after="60" w:line="240" w:lineRule="auto"/>
        <w:jc w:val="center"/>
        <w:rPr>
          <w:rFonts w:asciiTheme="majorHAnsi" w:eastAsiaTheme="majorEastAsia" w:hAnsiTheme="majorHAnsi" w:cstheme="majorBidi"/>
          <w:bCs/>
          <w:color w:val="000000" w:themeColor="text1"/>
          <w:sz w:val="18"/>
          <w:szCs w:val="20"/>
          <w:lang w:val="en-CA"/>
        </w:rPr>
      </w:pPr>
      <w:r w:rsidRPr="00E73862">
        <w:rPr>
          <w:rFonts w:asciiTheme="majorHAnsi" w:eastAsiaTheme="majorEastAsia" w:hAnsiTheme="majorHAnsi" w:cstheme="majorBidi"/>
          <w:bCs/>
          <w:color w:val="000000" w:themeColor="text1"/>
          <w:sz w:val="18"/>
          <w:szCs w:val="20"/>
          <w:lang w:val="en-CA"/>
        </w:rPr>
        <w:t xml:space="preserve">LinkedIN: </w:t>
      </w:r>
      <w:hyperlink r:id="rId12" w:history="1">
        <w:r w:rsidRPr="00E73862">
          <w:rPr>
            <w:rStyle w:val="Hipervnculo"/>
            <w:rFonts w:asciiTheme="majorHAnsi" w:eastAsiaTheme="majorEastAsia" w:hAnsiTheme="majorHAnsi" w:cstheme="majorBidi"/>
            <w:sz w:val="18"/>
            <w:szCs w:val="20"/>
            <w:lang w:val="en-CA"/>
          </w:rPr>
          <w:t>https://www.linkedin.com/in/edgar-javier-cadena-avella-7b142055/</w:t>
        </w:r>
      </w:hyperlink>
    </w:p>
    <w:p w14:paraId="0BE602AB" w14:textId="77777777" w:rsidR="00300E15" w:rsidRPr="00E73862" w:rsidRDefault="00C3700A" w:rsidP="007A3927">
      <w:pPr>
        <w:spacing w:after="60" w:line="240" w:lineRule="auto"/>
        <w:jc w:val="center"/>
        <w:rPr>
          <w:rFonts w:asciiTheme="majorHAnsi" w:eastAsiaTheme="majorEastAsia" w:hAnsiTheme="majorHAnsi" w:cstheme="majorBidi"/>
          <w:bCs/>
          <w:color w:val="000000" w:themeColor="text1"/>
          <w:sz w:val="18"/>
          <w:szCs w:val="20"/>
          <w:lang w:val="es-ES"/>
        </w:rPr>
      </w:pPr>
      <w:r w:rsidRPr="00E73862">
        <w:rPr>
          <w:rFonts w:asciiTheme="majorHAnsi" w:eastAsiaTheme="majorEastAsia" w:hAnsiTheme="majorHAnsi" w:cstheme="majorBidi"/>
          <w:bCs/>
          <w:color w:val="000000" w:themeColor="text1"/>
          <w:sz w:val="18"/>
          <w:szCs w:val="20"/>
          <w:lang w:val="es-ES"/>
        </w:rPr>
        <w:t>Calle 145</w:t>
      </w:r>
      <w:r w:rsidR="00115A9B" w:rsidRPr="00E73862">
        <w:rPr>
          <w:rFonts w:asciiTheme="majorHAnsi" w:eastAsiaTheme="majorEastAsia" w:hAnsiTheme="majorHAnsi" w:cstheme="majorBidi"/>
          <w:bCs/>
          <w:color w:val="000000" w:themeColor="text1"/>
          <w:sz w:val="18"/>
          <w:szCs w:val="20"/>
          <w:lang w:val="es-ES"/>
        </w:rPr>
        <w:t>A</w:t>
      </w:r>
      <w:r w:rsidRPr="00E73862">
        <w:rPr>
          <w:rFonts w:asciiTheme="majorHAnsi" w:eastAsiaTheme="majorEastAsia" w:hAnsiTheme="majorHAnsi" w:cstheme="majorBidi"/>
          <w:bCs/>
          <w:color w:val="000000" w:themeColor="text1"/>
          <w:sz w:val="18"/>
          <w:szCs w:val="20"/>
          <w:lang w:val="es-ES"/>
        </w:rPr>
        <w:t xml:space="preserve"> No. 19 – 59 A</w:t>
      </w:r>
      <w:r w:rsidR="00A42A2B" w:rsidRPr="00E73862">
        <w:rPr>
          <w:rFonts w:asciiTheme="majorHAnsi" w:eastAsiaTheme="majorEastAsia" w:hAnsiTheme="majorHAnsi" w:cstheme="majorBidi"/>
          <w:bCs/>
          <w:color w:val="000000" w:themeColor="text1"/>
          <w:sz w:val="18"/>
          <w:szCs w:val="20"/>
          <w:lang w:val="es-ES"/>
        </w:rPr>
        <w:t xml:space="preserve">p. </w:t>
      </w:r>
      <w:r w:rsidR="009B5DEC" w:rsidRPr="00E73862">
        <w:rPr>
          <w:rFonts w:asciiTheme="majorHAnsi" w:eastAsiaTheme="majorEastAsia" w:hAnsiTheme="majorHAnsi" w:cstheme="majorBidi"/>
          <w:bCs/>
          <w:color w:val="000000" w:themeColor="text1"/>
          <w:sz w:val="18"/>
          <w:szCs w:val="20"/>
          <w:lang w:val="es-ES"/>
        </w:rPr>
        <w:t>509 Ed. Rosales del Cedro</w:t>
      </w:r>
      <w:r w:rsidR="00444A1D" w:rsidRPr="00E73862">
        <w:rPr>
          <w:rFonts w:asciiTheme="majorHAnsi" w:eastAsiaTheme="majorEastAsia" w:hAnsiTheme="majorHAnsi" w:cstheme="majorBidi"/>
          <w:bCs/>
          <w:color w:val="000000" w:themeColor="text1"/>
          <w:sz w:val="18"/>
          <w:szCs w:val="20"/>
          <w:lang w:val="es-ES"/>
        </w:rPr>
        <w:t xml:space="preserve">, </w:t>
      </w:r>
      <w:r w:rsidR="009B5DEC" w:rsidRPr="00E73862">
        <w:rPr>
          <w:rFonts w:asciiTheme="majorHAnsi" w:eastAsiaTheme="majorEastAsia" w:hAnsiTheme="majorHAnsi" w:cstheme="majorBidi"/>
          <w:bCs/>
          <w:color w:val="000000" w:themeColor="text1"/>
          <w:sz w:val="18"/>
          <w:szCs w:val="20"/>
          <w:lang w:val="es-ES"/>
        </w:rPr>
        <w:t>Bogotá, Colombia</w:t>
      </w:r>
    </w:p>
    <w:p w14:paraId="12010C67" w14:textId="77777777" w:rsidR="00DE1A38" w:rsidRPr="00CD60A8" w:rsidRDefault="00DE1A38" w:rsidP="00DE1A38">
      <w:pPr>
        <w:spacing w:after="60" w:line="240" w:lineRule="auto"/>
        <w:rPr>
          <w:rFonts w:asciiTheme="majorHAnsi" w:eastAsiaTheme="majorEastAsia" w:hAnsiTheme="majorHAnsi" w:cstheme="majorBidi"/>
          <w:bCs/>
          <w:color w:val="000000" w:themeColor="text1"/>
          <w:sz w:val="20"/>
          <w:szCs w:val="20"/>
        </w:rPr>
      </w:pPr>
    </w:p>
    <w:p w14:paraId="2F280458" w14:textId="72DEE79C" w:rsidR="00F75B08" w:rsidRPr="00327B48" w:rsidRDefault="00A42A2B" w:rsidP="0016050E">
      <w:pPr>
        <w:pStyle w:val="Encabezadodeseccin"/>
        <w:spacing w:before="100" w:after="240"/>
        <w:rPr>
          <w:sz w:val="22"/>
          <w:szCs w:val="22"/>
        </w:rPr>
      </w:pPr>
      <w:r w:rsidRPr="00327B48">
        <w:rPr>
          <w:sz w:val="22"/>
          <w:szCs w:val="22"/>
        </w:rPr>
        <w:t>Profes</w:t>
      </w:r>
      <w:r w:rsidR="00E77133" w:rsidRPr="00327B48">
        <w:rPr>
          <w:sz w:val="22"/>
          <w:szCs w:val="22"/>
        </w:rPr>
        <w:t>s</w:t>
      </w:r>
      <w:r w:rsidRPr="00327B48">
        <w:rPr>
          <w:sz w:val="22"/>
          <w:szCs w:val="22"/>
        </w:rPr>
        <w:t>ional</w:t>
      </w:r>
      <w:r w:rsidR="007667D6" w:rsidRPr="00327B48">
        <w:rPr>
          <w:sz w:val="22"/>
          <w:szCs w:val="22"/>
        </w:rPr>
        <w:t xml:space="preserve"> Profile </w:t>
      </w:r>
      <w:r w:rsidRPr="00327B48">
        <w:rPr>
          <w:sz w:val="22"/>
          <w:szCs w:val="22"/>
        </w:rPr>
        <w:t xml:space="preserve"> </w:t>
      </w:r>
    </w:p>
    <w:p w14:paraId="1DE039D3" w14:textId="4EDBC5BD" w:rsidR="0016050E" w:rsidRPr="00C73E06" w:rsidRDefault="0016050E" w:rsidP="0016050E">
      <w:pPr>
        <w:pStyle w:val="Default"/>
        <w:jc w:val="both"/>
        <w:rPr>
          <w:rFonts w:asciiTheme="majorHAnsi" w:eastAsiaTheme="majorEastAsia" w:hAnsiTheme="majorHAnsi" w:cstheme="majorBidi"/>
          <w:bCs/>
          <w:color w:val="000000" w:themeColor="text1"/>
          <w:sz w:val="20"/>
          <w:szCs w:val="20"/>
          <w:lang w:val="en-CA"/>
        </w:rPr>
      </w:pPr>
      <w:r w:rsidRPr="0016050E">
        <w:rPr>
          <w:rFonts w:asciiTheme="majorHAnsi" w:eastAsiaTheme="majorEastAsia" w:hAnsiTheme="majorHAnsi" w:cstheme="majorBidi"/>
          <w:bCs/>
          <w:color w:val="000000" w:themeColor="text1"/>
          <w:sz w:val="20"/>
          <w:szCs w:val="20"/>
          <w:lang w:val="en-CA"/>
        </w:rPr>
        <w:t>En</w:t>
      </w:r>
      <w:r>
        <w:rPr>
          <w:rFonts w:asciiTheme="majorHAnsi" w:eastAsiaTheme="majorEastAsia" w:hAnsiTheme="majorHAnsi" w:cstheme="majorBidi"/>
          <w:bCs/>
          <w:color w:val="000000" w:themeColor="text1"/>
          <w:sz w:val="20"/>
          <w:szCs w:val="20"/>
          <w:lang w:val="en-CA"/>
        </w:rPr>
        <w:t>terprise</w:t>
      </w:r>
      <w:r w:rsidRPr="0016050E">
        <w:rPr>
          <w:rFonts w:asciiTheme="majorHAnsi" w:eastAsiaTheme="majorEastAsia" w:hAnsiTheme="majorHAnsi" w:cstheme="majorBidi"/>
          <w:bCs/>
          <w:color w:val="000000" w:themeColor="text1"/>
          <w:sz w:val="20"/>
          <w:szCs w:val="20"/>
          <w:lang w:val="en-CA"/>
        </w:rPr>
        <w:t xml:space="preserve"> Architect, enabler of digital transformation in organizations. </w:t>
      </w:r>
      <w:r w:rsidRPr="00C73E06">
        <w:rPr>
          <w:rFonts w:asciiTheme="majorHAnsi" w:eastAsiaTheme="majorEastAsia" w:hAnsiTheme="majorHAnsi" w:cstheme="majorBidi"/>
          <w:bCs/>
          <w:color w:val="000000" w:themeColor="text1"/>
          <w:sz w:val="20"/>
          <w:szCs w:val="20"/>
          <w:lang w:val="en-CA"/>
        </w:rPr>
        <w:t>Experience in driving and organizing work teams aimed at achieving the objectives of the company. Ability to generate new responses or adapt known solutions to new situations. Enthusiastic, creative and positive.</w:t>
      </w:r>
    </w:p>
    <w:p w14:paraId="2A5EB9EB" w14:textId="77777777" w:rsidR="0016050E" w:rsidRPr="00C73E06" w:rsidRDefault="0016050E" w:rsidP="00F75B08">
      <w:pPr>
        <w:pStyle w:val="Default"/>
        <w:jc w:val="both"/>
        <w:rPr>
          <w:rFonts w:asciiTheme="majorHAnsi" w:eastAsiaTheme="majorEastAsia" w:hAnsiTheme="majorHAnsi" w:cstheme="majorBidi"/>
          <w:bCs/>
          <w:color w:val="000000" w:themeColor="text1"/>
          <w:sz w:val="20"/>
          <w:szCs w:val="20"/>
          <w:lang w:val="en-CA"/>
        </w:rPr>
      </w:pPr>
    </w:p>
    <w:p w14:paraId="01DFAC13" w14:textId="0F7E0F74" w:rsidR="007667D6" w:rsidRDefault="007667D6" w:rsidP="007667D6">
      <w:pPr>
        <w:pStyle w:val="Default"/>
        <w:jc w:val="both"/>
        <w:rPr>
          <w:rFonts w:asciiTheme="majorHAnsi" w:eastAsiaTheme="majorEastAsia" w:hAnsiTheme="majorHAnsi" w:cstheme="majorBidi"/>
          <w:bCs/>
          <w:color w:val="000000" w:themeColor="text1"/>
          <w:sz w:val="20"/>
          <w:szCs w:val="20"/>
          <w:lang w:val="en-CA"/>
        </w:rPr>
      </w:pPr>
      <w:r w:rsidRPr="007667D6">
        <w:rPr>
          <w:rFonts w:asciiTheme="majorHAnsi" w:eastAsiaTheme="majorEastAsia" w:hAnsiTheme="majorHAnsi" w:cstheme="majorBidi"/>
          <w:bCs/>
          <w:color w:val="000000" w:themeColor="text1"/>
          <w:sz w:val="20"/>
          <w:szCs w:val="20"/>
          <w:lang w:val="en-CA"/>
        </w:rPr>
        <w:t>Skill in the study of high impact technological alternatives. Strong capacity for analysis, design and construction of technological solutions in AS400 environments and interaction with other technologies such as IVRs, ATMs, ESB, BPMs among others.</w:t>
      </w:r>
    </w:p>
    <w:p w14:paraId="15F7023C" w14:textId="401D8499" w:rsidR="007667D6" w:rsidRPr="007667D6" w:rsidRDefault="007667D6" w:rsidP="001A2F43">
      <w:pPr>
        <w:pStyle w:val="Default"/>
        <w:jc w:val="both"/>
        <w:rPr>
          <w:rFonts w:asciiTheme="majorHAnsi" w:eastAsiaTheme="majorEastAsia" w:hAnsiTheme="majorHAnsi" w:cstheme="majorBidi"/>
          <w:bCs/>
          <w:color w:val="000000" w:themeColor="text1"/>
          <w:sz w:val="20"/>
          <w:szCs w:val="20"/>
          <w:lang w:val="en-CA"/>
        </w:rPr>
      </w:pPr>
    </w:p>
    <w:p w14:paraId="3AF32195" w14:textId="3540D13E" w:rsidR="007667D6" w:rsidRPr="007667D6" w:rsidRDefault="007667D6" w:rsidP="007667D6">
      <w:pPr>
        <w:pStyle w:val="Default"/>
        <w:jc w:val="both"/>
        <w:rPr>
          <w:rFonts w:asciiTheme="majorHAnsi" w:eastAsiaTheme="majorEastAsia" w:hAnsiTheme="majorHAnsi" w:cstheme="majorBidi"/>
          <w:bCs/>
          <w:color w:val="000000" w:themeColor="text1"/>
          <w:sz w:val="20"/>
          <w:szCs w:val="20"/>
          <w:lang w:val="en-CA"/>
        </w:rPr>
      </w:pPr>
      <w:r w:rsidRPr="007667D6">
        <w:rPr>
          <w:rFonts w:asciiTheme="majorHAnsi" w:eastAsiaTheme="majorEastAsia" w:hAnsiTheme="majorHAnsi" w:cstheme="majorBidi"/>
          <w:bCs/>
          <w:color w:val="000000" w:themeColor="text1"/>
          <w:sz w:val="20"/>
          <w:szCs w:val="20"/>
          <w:lang w:val="en-CA"/>
        </w:rPr>
        <w:t>Pr</w:t>
      </w:r>
      <w:r>
        <w:rPr>
          <w:rFonts w:asciiTheme="majorHAnsi" w:eastAsiaTheme="majorEastAsia" w:hAnsiTheme="majorHAnsi" w:cstheme="majorBidi"/>
          <w:bCs/>
          <w:color w:val="000000" w:themeColor="text1"/>
          <w:sz w:val="20"/>
          <w:szCs w:val="20"/>
          <w:lang w:val="en-CA"/>
        </w:rPr>
        <w:t xml:space="preserve">ogram and </w:t>
      </w:r>
      <w:r w:rsidRPr="007667D6">
        <w:rPr>
          <w:rFonts w:asciiTheme="majorHAnsi" w:eastAsiaTheme="majorEastAsia" w:hAnsiTheme="majorHAnsi" w:cstheme="majorBidi"/>
          <w:bCs/>
          <w:color w:val="000000" w:themeColor="text1"/>
          <w:sz w:val="20"/>
          <w:szCs w:val="20"/>
          <w:lang w:val="en-CA"/>
        </w:rPr>
        <w:t xml:space="preserve">Project management capabilities with agile or traditional methodologies such as SCRUM or PMI, including on premise or cloud computing technologies, as well as Business Data Warehouses (EDW), CRM, SMACIoT (Social, Mobile, </w:t>
      </w:r>
      <w:r w:rsidR="00DC555A" w:rsidRPr="007667D6">
        <w:rPr>
          <w:rFonts w:asciiTheme="majorHAnsi" w:eastAsiaTheme="majorEastAsia" w:hAnsiTheme="majorHAnsi" w:cstheme="majorBidi"/>
          <w:bCs/>
          <w:color w:val="000000" w:themeColor="text1"/>
          <w:sz w:val="20"/>
          <w:szCs w:val="20"/>
          <w:lang w:val="en-CA"/>
        </w:rPr>
        <w:t>Analytic</w:t>
      </w:r>
      <w:r w:rsidRPr="007667D6">
        <w:rPr>
          <w:rFonts w:asciiTheme="majorHAnsi" w:eastAsiaTheme="majorEastAsia" w:hAnsiTheme="majorHAnsi" w:cstheme="majorBidi"/>
          <w:bCs/>
          <w:color w:val="000000" w:themeColor="text1"/>
          <w:sz w:val="20"/>
          <w:szCs w:val="20"/>
          <w:lang w:val="en-CA"/>
        </w:rPr>
        <w:t>, Cloud, Internet of Things)</w:t>
      </w:r>
      <w:r w:rsidR="008D3AF5">
        <w:rPr>
          <w:rFonts w:asciiTheme="majorHAnsi" w:eastAsiaTheme="majorEastAsia" w:hAnsiTheme="majorHAnsi" w:cstheme="majorBidi"/>
          <w:bCs/>
          <w:color w:val="000000" w:themeColor="text1"/>
          <w:sz w:val="20"/>
          <w:szCs w:val="20"/>
          <w:lang w:val="en-CA"/>
        </w:rPr>
        <w:t xml:space="preserve"> Technologies</w:t>
      </w:r>
      <w:r w:rsidRPr="007667D6">
        <w:rPr>
          <w:rFonts w:asciiTheme="majorHAnsi" w:eastAsiaTheme="majorEastAsia" w:hAnsiTheme="majorHAnsi" w:cstheme="majorBidi"/>
          <w:bCs/>
          <w:color w:val="000000" w:themeColor="text1"/>
          <w:sz w:val="20"/>
          <w:szCs w:val="20"/>
          <w:lang w:val="en-CA"/>
        </w:rPr>
        <w:t xml:space="preserve"> or transactional management projects</w:t>
      </w:r>
    </w:p>
    <w:p w14:paraId="4774C264" w14:textId="77777777" w:rsidR="007667D6" w:rsidRPr="00DC555A" w:rsidRDefault="007667D6" w:rsidP="001A2F43">
      <w:pPr>
        <w:pStyle w:val="Default"/>
        <w:jc w:val="both"/>
        <w:rPr>
          <w:rFonts w:asciiTheme="majorHAnsi" w:eastAsiaTheme="majorEastAsia" w:hAnsiTheme="majorHAnsi" w:cstheme="majorBidi"/>
          <w:bCs/>
          <w:color w:val="000000" w:themeColor="text1"/>
          <w:sz w:val="20"/>
          <w:szCs w:val="20"/>
          <w:lang w:val="en-CA"/>
        </w:rPr>
      </w:pPr>
    </w:p>
    <w:p w14:paraId="43BDB330" w14:textId="04F5AD8A" w:rsidR="00315382" w:rsidRPr="00DC555A" w:rsidRDefault="007667D6" w:rsidP="0099353F">
      <w:pPr>
        <w:pStyle w:val="Default"/>
        <w:jc w:val="both"/>
        <w:rPr>
          <w:rFonts w:asciiTheme="majorHAnsi" w:eastAsiaTheme="majorEastAsia" w:hAnsiTheme="majorHAnsi" w:cstheme="majorBidi"/>
          <w:bCs/>
          <w:color w:val="000000" w:themeColor="text1"/>
          <w:sz w:val="20"/>
          <w:szCs w:val="20"/>
          <w:lang w:val="en-CA"/>
        </w:rPr>
      </w:pPr>
      <w:r w:rsidRPr="00DC555A">
        <w:rPr>
          <w:rFonts w:asciiTheme="majorHAnsi" w:eastAsiaTheme="majorEastAsia" w:hAnsiTheme="majorHAnsi" w:cstheme="majorBidi"/>
          <w:bCs/>
          <w:color w:val="000000" w:themeColor="text1"/>
          <w:sz w:val="20"/>
          <w:szCs w:val="20"/>
          <w:lang w:val="en-CA"/>
        </w:rPr>
        <w:t>High knowledge of transactional applications and integration schemes. Application of industry frameworks such as TOGAF, BIAN, COBIT or ITIL in the organization.</w:t>
      </w:r>
    </w:p>
    <w:p w14:paraId="344B08C7" w14:textId="77777777" w:rsidR="001C56A1" w:rsidRPr="00C73E06" w:rsidRDefault="001C56A1" w:rsidP="001C56A1">
      <w:pPr>
        <w:pStyle w:val="Default"/>
        <w:jc w:val="both"/>
        <w:rPr>
          <w:sz w:val="20"/>
          <w:szCs w:val="20"/>
          <w:lang w:val="en-CA"/>
        </w:rPr>
      </w:pPr>
    </w:p>
    <w:p w14:paraId="3D9C897E" w14:textId="5EA5218F" w:rsidR="002E5D63" w:rsidRPr="00C73E06" w:rsidRDefault="002E5D63" w:rsidP="002E5D63">
      <w:pPr>
        <w:pStyle w:val="Encabezadodeseccin"/>
        <w:spacing w:before="100" w:after="240"/>
        <w:rPr>
          <w:sz w:val="22"/>
          <w:szCs w:val="22"/>
          <w:lang w:val="en-CA"/>
        </w:rPr>
      </w:pPr>
      <w:r w:rsidRPr="00C73E06">
        <w:rPr>
          <w:sz w:val="22"/>
          <w:szCs w:val="22"/>
          <w:lang w:val="en-CA"/>
        </w:rPr>
        <w:t>Identificación</w:t>
      </w:r>
      <w:r w:rsidR="008D3AF5" w:rsidRPr="00C73E06">
        <w:rPr>
          <w:sz w:val="22"/>
          <w:szCs w:val="22"/>
          <w:lang w:val="en-CA"/>
        </w:rPr>
        <w:t xml:space="preserve"> Data</w:t>
      </w:r>
    </w:p>
    <w:p w14:paraId="39538063" w14:textId="12C64F2F" w:rsidR="002E5D63" w:rsidRPr="00DC555A" w:rsidRDefault="008D3AF5" w:rsidP="00E73862">
      <w:pPr>
        <w:pStyle w:val="Textoindependiente"/>
        <w:spacing w:after="0" w:line="240" w:lineRule="auto"/>
        <w:rPr>
          <w:rFonts w:asciiTheme="majorHAnsi" w:eastAsiaTheme="majorEastAsia" w:hAnsiTheme="majorHAnsi"/>
          <w:lang w:val="en-CA"/>
        </w:rPr>
      </w:pPr>
      <w:r w:rsidRPr="00DC555A">
        <w:rPr>
          <w:rFonts w:asciiTheme="majorHAnsi" w:eastAsiaTheme="majorEastAsia" w:hAnsiTheme="majorHAnsi"/>
          <w:i/>
          <w:lang w:val="en-CA"/>
        </w:rPr>
        <w:t>National ID</w:t>
      </w:r>
      <w:r w:rsidR="006D2756" w:rsidRPr="00DC555A">
        <w:rPr>
          <w:rFonts w:asciiTheme="majorHAnsi" w:eastAsiaTheme="majorEastAsia" w:hAnsiTheme="majorHAnsi"/>
          <w:i/>
          <w:lang w:val="en-CA"/>
        </w:rPr>
        <w:t xml:space="preserve"> Number (cc)</w:t>
      </w:r>
      <w:r w:rsidR="002E5D63" w:rsidRPr="00DC555A">
        <w:rPr>
          <w:rFonts w:asciiTheme="majorHAnsi" w:eastAsiaTheme="majorEastAsia" w:hAnsiTheme="majorHAnsi"/>
          <w:i/>
          <w:lang w:val="en-CA"/>
        </w:rPr>
        <w:t>:</w:t>
      </w:r>
      <w:r w:rsidR="002E5D63" w:rsidRPr="00DC555A">
        <w:rPr>
          <w:rFonts w:asciiTheme="majorHAnsi" w:eastAsiaTheme="majorEastAsia" w:hAnsiTheme="majorHAnsi"/>
          <w:i/>
          <w:lang w:val="en-CA"/>
        </w:rPr>
        <w:tab/>
      </w:r>
      <w:r w:rsidR="002E5D63" w:rsidRPr="00DC555A">
        <w:rPr>
          <w:rFonts w:asciiTheme="majorHAnsi" w:eastAsiaTheme="majorEastAsia" w:hAnsiTheme="majorHAnsi"/>
          <w:lang w:val="en-CA"/>
        </w:rPr>
        <w:t>9.533.312</w:t>
      </w:r>
      <w:r w:rsidR="00671E4E" w:rsidRPr="00DC555A">
        <w:rPr>
          <w:rFonts w:asciiTheme="majorHAnsi" w:eastAsiaTheme="majorEastAsia" w:hAnsiTheme="majorHAnsi"/>
          <w:lang w:val="en-CA"/>
        </w:rPr>
        <w:t>.  Colombia Republic</w:t>
      </w:r>
    </w:p>
    <w:p w14:paraId="53713918" w14:textId="6C683864" w:rsidR="002E5D63" w:rsidRPr="008D3AF5" w:rsidRDefault="006D2756" w:rsidP="00E73862">
      <w:pPr>
        <w:pStyle w:val="Textoindependiente"/>
        <w:spacing w:after="0" w:line="240" w:lineRule="auto"/>
        <w:rPr>
          <w:rFonts w:asciiTheme="majorHAnsi" w:eastAsiaTheme="majorEastAsia" w:hAnsiTheme="majorHAnsi"/>
          <w:lang w:val="en-CA"/>
        </w:rPr>
      </w:pPr>
      <w:r w:rsidRPr="007430C1">
        <w:rPr>
          <w:rFonts w:asciiTheme="majorHAnsi" w:eastAsiaTheme="majorEastAsia" w:hAnsiTheme="majorHAnsi"/>
          <w:i/>
          <w:lang w:val="en-CA"/>
        </w:rPr>
        <w:t xml:space="preserve">National </w:t>
      </w:r>
      <w:r w:rsidR="002E5D63" w:rsidRPr="008D3AF5">
        <w:rPr>
          <w:rFonts w:asciiTheme="majorHAnsi" w:eastAsiaTheme="majorEastAsia" w:hAnsiTheme="majorHAnsi"/>
          <w:i/>
          <w:lang w:val="en-CA"/>
        </w:rPr>
        <w:t>Profe</w:t>
      </w:r>
      <w:r w:rsidR="00E77133">
        <w:rPr>
          <w:rFonts w:asciiTheme="majorHAnsi" w:eastAsiaTheme="majorEastAsia" w:hAnsiTheme="majorHAnsi"/>
          <w:i/>
          <w:lang w:val="en-CA"/>
        </w:rPr>
        <w:t>s</w:t>
      </w:r>
      <w:r w:rsidR="002E5D63" w:rsidRPr="008D3AF5">
        <w:rPr>
          <w:rFonts w:asciiTheme="majorHAnsi" w:eastAsiaTheme="majorEastAsia" w:hAnsiTheme="majorHAnsi"/>
          <w:i/>
          <w:lang w:val="en-CA"/>
        </w:rPr>
        <w:t>siona</w:t>
      </w:r>
      <w:r w:rsidR="008D3AF5" w:rsidRPr="008D3AF5">
        <w:rPr>
          <w:rFonts w:asciiTheme="majorHAnsi" w:eastAsiaTheme="majorEastAsia" w:hAnsiTheme="majorHAnsi"/>
          <w:i/>
          <w:lang w:val="en-CA"/>
        </w:rPr>
        <w:t>l ID:</w:t>
      </w:r>
      <w:r w:rsidR="002E5D63" w:rsidRPr="008D3AF5">
        <w:rPr>
          <w:rFonts w:asciiTheme="majorHAnsi" w:eastAsiaTheme="majorEastAsia" w:hAnsiTheme="majorHAnsi"/>
          <w:i/>
          <w:lang w:val="en-CA"/>
        </w:rPr>
        <w:tab/>
        <w:t>682557</w:t>
      </w:r>
      <w:r w:rsidR="002E5D63" w:rsidRPr="008D3AF5">
        <w:rPr>
          <w:rFonts w:asciiTheme="majorHAnsi" w:eastAsiaTheme="majorEastAsia" w:hAnsiTheme="majorHAnsi"/>
          <w:lang w:val="en-CA"/>
        </w:rPr>
        <w:t>7531STD</w:t>
      </w:r>
      <w:r w:rsidR="002F4EA0">
        <w:rPr>
          <w:rFonts w:asciiTheme="majorHAnsi" w:eastAsiaTheme="majorEastAsia" w:hAnsiTheme="majorHAnsi"/>
          <w:lang w:val="en-CA"/>
        </w:rPr>
        <w:t xml:space="preserve">, </w:t>
      </w:r>
      <w:r w:rsidR="007430C1">
        <w:rPr>
          <w:rFonts w:asciiTheme="majorHAnsi" w:eastAsiaTheme="majorEastAsia" w:hAnsiTheme="majorHAnsi"/>
          <w:lang w:val="en-CA"/>
        </w:rPr>
        <w:t>May 5, 1999</w:t>
      </w:r>
    </w:p>
    <w:p w14:paraId="7B37AA7A" w14:textId="77777777" w:rsidR="009161A7" w:rsidRPr="008D3AF5" w:rsidRDefault="009161A7" w:rsidP="001C56A1">
      <w:pPr>
        <w:pStyle w:val="Default"/>
        <w:jc w:val="both"/>
        <w:rPr>
          <w:sz w:val="20"/>
          <w:szCs w:val="20"/>
          <w:lang w:val="en-CA"/>
        </w:rPr>
      </w:pPr>
    </w:p>
    <w:p w14:paraId="04CB7610" w14:textId="7D86F076" w:rsidR="00CB3A46" w:rsidRPr="008D3AF5" w:rsidRDefault="00CB3A46" w:rsidP="00DE1A38">
      <w:pPr>
        <w:pStyle w:val="Encabezadodeseccin"/>
        <w:spacing w:before="100" w:after="240"/>
        <w:rPr>
          <w:sz w:val="24"/>
          <w:szCs w:val="24"/>
          <w:lang w:val="en-CA"/>
        </w:rPr>
      </w:pPr>
      <w:r w:rsidRPr="008D3AF5">
        <w:rPr>
          <w:sz w:val="24"/>
          <w:szCs w:val="24"/>
          <w:lang w:val="en-CA"/>
        </w:rPr>
        <w:t>Experienc</w:t>
      </w:r>
      <w:r w:rsidR="008D3AF5" w:rsidRPr="008D3AF5">
        <w:rPr>
          <w:sz w:val="24"/>
          <w:szCs w:val="24"/>
          <w:lang w:val="en-CA"/>
        </w:rPr>
        <w:t xml:space="preserve">e and Achievements </w:t>
      </w:r>
    </w:p>
    <w:p w14:paraId="0C7CF3C5" w14:textId="77777777" w:rsidR="00A15442" w:rsidRPr="00C73E06" w:rsidRDefault="00A15442" w:rsidP="00A15442">
      <w:pPr>
        <w:pStyle w:val="Sinespaciado"/>
        <w:rPr>
          <w:rFonts w:asciiTheme="majorHAnsi" w:eastAsiaTheme="majorEastAsia" w:hAnsiTheme="majorHAnsi"/>
          <w:b/>
          <w:szCs w:val="24"/>
          <w:lang w:val="en-CA"/>
        </w:rPr>
      </w:pPr>
      <w:r w:rsidRPr="00C73E06">
        <w:rPr>
          <w:rFonts w:asciiTheme="majorHAnsi" w:eastAsiaTheme="majorEastAsia" w:hAnsiTheme="majorHAnsi"/>
          <w:b/>
          <w:szCs w:val="24"/>
          <w:lang w:val="en-CA"/>
        </w:rPr>
        <w:t xml:space="preserve">Olimpia IT Management </w:t>
      </w:r>
    </w:p>
    <w:p w14:paraId="30A089A2" w14:textId="77777777" w:rsidR="00A15442" w:rsidRPr="00C73E06" w:rsidRDefault="00A15442" w:rsidP="00A15442">
      <w:pPr>
        <w:pStyle w:val="Sinespaciado"/>
        <w:rPr>
          <w:rFonts w:asciiTheme="majorHAnsi" w:eastAsiaTheme="majorEastAsia" w:hAnsiTheme="majorHAnsi"/>
          <w:b/>
          <w:szCs w:val="24"/>
          <w:lang w:val="en-CA"/>
        </w:rPr>
      </w:pPr>
      <w:r w:rsidRPr="00C73E06">
        <w:rPr>
          <w:rFonts w:asciiTheme="majorHAnsi" w:eastAsiaTheme="majorEastAsia" w:hAnsiTheme="majorHAnsi"/>
          <w:b/>
          <w:szCs w:val="24"/>
          <w:lang w:val="en-CA"/>
        </w:rPr>
        <w:t>Bogotá, Colombia</w:t>
      </w:r>
    </w:p>
    <w:p w14:paraId="4BC5ABDE" w14:textId="77777777" w:rsidR="00CC130A" w:rsidRPr="00C73E06" w:rsidRDefault="00CC130A" w:rsidP="00CC130A">
      <w:pPr>
        <w:pStyle w:val="Sinespaciado"/>
        <w:rPr>
          <w:rFonts w:asciiTheme="majorHAnsi" w:eastAsiaTheme="majorEastAsia" w:hAnsiTheme="majorHAnsi"/>
          <w:b/>
          <w:szCs w:val="24"/>
          <w:lang w:val="en-CA"/>
        </w:rPr>
      </w:pPr>
      <w:r w:rsidRPr="00C73E06">
        <w:rPr>
          <w:rFonts w:asciiTheme="majorHAnsi" w:eastAsiaTheme="majorEastAsia" w:hAnsiTheme="majorHAnsi"/>
          <w:b/>
          <w:szCs w:val="24"/>
          <w:lang w:val="en-CA"/>
        </w:rPr>
        <w:t>March 1, 2017 - October 31, 2019</w:t>
      </w:r>
    </w:p>
    <w:p w14:paraId="2BE3C8FF" w14:textId="2CF9027C" w:rsidR="00D82F29" w:rsidRPr="00D82F29" w:rsidRDefault="00D82F29" w:rsidP="00F37EB6">
      <w:pPr>
        <w:pStyle w:val="Textoindependiente"/>
        <w:rPr>
          <w:rFonts w:asciiTheme="majorHAnsi" w:eastAsiaTheme="majorEastAsia" w:hAnsiTheme="majorHAnsi"/>
          <w:i/>
          <w:u w:val="single"/>
          <w:lang w:val="en-CA"/>
        </w:rPr>
      </w:pPr>
      <w:r w:rsidRPr="00D82F29">
        <w:rPr>
          <w:lang w:val="en-CA"/>
        </w:rPr>
        <w:br/>
      </w:r>
      <w:r w:rsidRPr="00D82F29">
        <w:rPr>
          <w:rFonts w:asciiTheme="majorHAnsi" w:eastAsiaTheme="majorEastAsia" w:hAnsiTheme="majorHAnsi"/>
          <w:i/>
          <w:u w:val="single"/>
          <w:lang w:val="en-CA"/>
        </w:rPr>
        <w:t>E</w:t>
      </w:r>
      <w:r>
        <w:rPr>
          <w:rFonts w:asciiTheme="majorHAnsi" w:eastAsiaTheme="majorEastAsia" w:hAnsiTheme="majorHAnsi"/>
          <w:i/>
          <w:u w:val="single"/>
          <w:lang w:val="en-CA"/>
        </w:rPr>
        <w:t>-</w:t>
      </w:r>
      <w:r w:rsidRPr="00D82F29">
        <w:rPr>
          <w:rFonts w:asciiTheme="majorHAnsi" w:eastAsiaTheme="majorEastAsia" w:hAnsiTheme="majorHAnsi"/>
          <w:i/>
          <w:u w:val="single"/>
          <w:lang w:val="en-CA"/>
        </w:rPr>
        <w:t>Commerce Sales</w:t>
      </w:r>
      <w:r>
        <w:rPr>
          <w:rFonts w:asciiTheme="majorHAnsi" w:eastAsiaTheme="majorEastAsia" w:hAnsiTheme="majorHAnsi"/>
          <w:i/>
          <w:u w:val="single"/>
          <w:lang w:val="en-CA"/>
        </w:rPr>
        <w:t xml:space="preserve"> Director </w:t>
      </w:r>
      <w:r w:rsidRPr="00D82F29">
        <w:rPr>
          <w:rFonts w:asciiTheme="majorHAnsi" w:eastAsiaTheme="majorEastAsia" w:hAnsiTheme="majorHAnsi"/>
          <w:i/>
          <w:u w:val="single"/>
          <w:lang w:val="en-CA"/>
        </w:rPr>
        <w:t>(March 2019 - October 2019)</w:t>
      </w:r>
    </w:p>
    <w:p w14:paraId="7EB20EA3" w14:textId="5616DBEE" w:rsidR="00EF624C" w:rsidRPr="00EF624C" w:rsidRDefault="00EF624C" w:rsidP="00EF624C">
      <w:pPr>
        <w:pStyle w:val="Textoindependiente"/>
        <w:jc w:val="both"/>
        <w:rPr>
          <w:rFonts w:asciiTheme="majorHAnsi" w:eastAsiaTheme="majorEastAsia" w:hAnsiTheme="majorHAnsi" w:cstheme="majorBidi"/>
          <w:bCs/>
          <w:color w:val="000000" w:themeColor="text1"/>
          <w:sz w:val="20"/>
          <w:szCs w:val="20"/>
          <w:lang w:val="en-CA"/>
        </w:rPr>
      </w:pPr>
      <w:r w:rsidRPr="00EF624C">
        <w:rPr>
          <w:rFonts w:asciiTheme="majorHAnsi" w:eastAsiaTheme="majorEastAsia" w:hAnsiTheme="majorHAnsi" w:cstheme="majorBidi"/>
          <w:bCs/>
          <w:color w:val="000000" w:themeColor="text1"/>
          <w:sz w:val="20"/>
          <w:szCs w:val="20"/>
          <w:lang w:val="en-CA"/>
        </w:rPr>
        <w:t>Establish and execute business plans in relation to the products and services of the digital commerce line.</w:t>
      </w:r>
    </w:p>
    <w:p w14:paraId="7F4FAC2B" w14:textId="77777777" w:rsidR="00EC4EDE" w:rsidRPr="00C13780" w:rsidRDefault="00EC4EDE" w:rsidP="00EC4EDE">
      <w:pPr>
        <w:pStyle w:val="Sangradetextonormal"/>
        <w:ind w:hanging="141"/>
        <w:rPr>
          <w:rFonts w:asciiTheme="majorHAnsi" w:eastAsiaTheme="majorEastAsia" w:hAnsiTheme="majorHAnsi" w:cstheme="majorBidi"/>
          <w:bCs/>
          <w:color w:val="000000" w:themeColor="text1"/>
          <w:sz w:val="20"/>
          <w:szCs w:val="20"/>
          <w:lang w:val="en-CA"/>
        </w:rPr>
      </w:pPr>
      <w:r w:rsidRPr="00C13780">
        <w:rPr>
          <w:rFonts w:asciiTheme="majorHAnsi" w:eastAsiaTheme="majorEastAsia" w:hAnsiTheme="majorHAnsi" w:cstheme="majorBidi"/>
          <w:bCs/>
          <w:color w:val="000000" w:themeColor="text1"/>
          <w:sz w:val="20"/>
          <w:szCs w:val="20"/>
          <w:lang w:val="en-CA"/>
        </w:rPr>
        <w:t>Achievements:</w:t>
      </w:r>
    </w:p>
    <w:p w14:paraId="674D8D1A" w14:textId="6AF7A507" w:rsidR="00A40485" w:rsidRPr="00A40485" w:rsidRDefault="00A40485" w:rsidP="00F11D41">
      <w:pPr>
        <w:pStyle w:val="Logro"/>
        <w:numPr>
          <w:ilvl w:val="0"/>
          <w:numId w:val="1"/>
        </w:numPr>
        <w:ind w:left="567" w:hanging="283"/>
        <w:rPr>
          <w:rFonts w:asciiTheme="majorHAnsi" w:eastAsiaTheme="majorEastAsia" w:hAnsiTheme="majorHAnsi" w:cstheme="majorBidi"/>
          <w:bCs/>
          <w:color w:val="000000" w:themeColor="text1"/>
          <w:spacing w:val="0"/>
          <w:lang w:val="en-CA" w:eastAsia="es-CO"/>
        </w:rPr>
      </w:pPr>
      <w:r w:rsidRPr="00A40485">
        <w:rPr>
          <w:rFonts w:asciiTheme="majorHAnsi" w:eastAsiaTheme="majorEastAsia" w:hAnsiTheme="majorHAnsi" w:cstheme="majorBidi"/>
          <w:bCs/>
          <w:color w:val="000000" w:themeColor="text1"/>
          <w:spacing w:val="0"/>
          <w:lang w:val="en-CA" w:eastAsia="es-CO"/>
        </w:rPr>
        <w:t>Set</w:t>
      </w:r>
      <w:r w:rsidR="00CE4879">
        <w:rPr>
          <w:rFonts w:asciiTheme="majorHAnsi" w:eastAsiaTheme="majorEastAsia" w:hAnsiTheme="majorHAnsi" w:cstheme="majorBidi"/>
          <w:bCs/>
          <w:color w:val="000000" w:themeColor="text1"/>
          <w:spacing w:val="0"/>
          <w:lang w:val="en-CA" w:eastAsia="es-CO"/>
        </w:rPr>
        <w:t>ting</w:t>
      </w:r>
      <w:r w:rsidRPr="00A40485">
        <w:rPr>
          <w:rFonts w:asciiTheme="majorHAnsi" w:eastAsiaTheme="majorEastAsia" w:hAnsiTheme="majorHAnsi" w:cstheme="majorBidi"/>
          <w:bCs/>
          <w:color w:val="000000" w:themeColor="text1"/>
          <w:spacing w:val="0"/>
          <w:lang w:val="en-CA" w:eastAsia="es-CO"/>
        </w:rPr>
        <w:t xml:space="preserve"> up of a Digital Commerce strategy based on the combination </w:t>
      </w:r>
      <w:r w:rsidR="00CE4879" w:rsidRPr="00A40485">
        <w:rPr>
          <w:rFonts w:asciiTheme="majorHAnsi" w:eastAsiaTheme="majorEastAsia" w:hAnsiTheme="majorHAnsi" w:cstheme="majorBidi"/>
          <w:bCs/>
          <w:color w:val="000000" w:themeColor="text1"/>
          <w:spacing w:val="0"/>
          <w:lang w:val="en-CA" w:eastAsia="es-CO"/>
        </w:rPr>
        <w:t>of security</w:t>
      </w:r>
      <w:r w:rsidRPr="00A40485">
        <w:rPr>
          <w:rFonts w:asciiTheme="majorHAnsi" w:eastAsiaTheme="majorEastAsia" w:hAnsiTheme="majorHAnsi" w:cstheme="majorBidi"/>
          <w:bCs/>
          <w:color w:val="000000" w:themeColor="text1"/>
          <w:spacing w:val="0"/>
          <w:lang w:val="en-CA" w:eastAsia="es-CO"/>
        </w:rPr>
        <w:t xml:space="preserve"> and biometrics capabilities</w:t>
      </w:r>
      <w:r>
        <w:rPr>
          <w:rFonts w:asciiTheme="majorHAnsi" w:eastAsiaTheme="majorEastAsia" w:hAnsiTheme="majorHAnsi" w:cstheme="majorBidi"/>
          <w:bCs/>
          <w:color w:val="000000" w:themeColor="text1"/>
          <w:spacing w:val="0"/>
          <w:lang w:val="en-CA" w:eastAsia="es-CO"/>
        </w:rPr>
        <w:t xml:space="preserve"> </w:t>
      </w:r>
      <w:r w:rsidRPr="00EC4EDE">
        <w:rPr>
          <w:rFonts w:asciiTheme="majorHAnsi" w:eastAsiaTheme="majorEastAsia" w:hAnsiTheme="majorHAnsi" w:cstheme="majorBidi"/>
          <w:bCs/>
          <w:color w:val="000000" w:themeColor="text1"/>
          <w:spacing w:val="0"/>
          <w:lang w:val="en-CA" w:eastAsia="es-CO"/>
        </w:rPr>
        <w:t>already established in Olimpia</w:t>
      </w:r>
      <w:r w:rsidR="00CE4879">
        <w:rPr>
          <w:rFonts w:asciiTheme="majorHAnsi" w:eastAsiaTheme="majorEastAsia" w:hAnsiTheme="majorHAnsi" w:cstheme="majorBidi"/>
          <w:bCs/>
          <w:color w:val="000000" w:themeColor="text1"/>
          <w:spacing w:val="0"/>
          <w:lang w:val="en-CA" w:eastAsia="es-CO"/>
        </w:rPr>
        <w:t>.</w:t>
      </w:r>
    </w:p>
    <w:p w14:paraId="3CC2384E" w14:textId="5FEAB501" w:rsidR="00CE4879" w:rsidRPr="00CE4879" w:rsidRDefault="00CE4879" w:rsidP="00F11D41">
      <w:pPr>
        <w:pStyle w:val="Logro"/>
        <w:numPr>
          <w:ilvl w:val="0"/>
          <w:numId w:val="1"/>
        </w:numPr>
        <w:ind w:left="567" w:hanging="283"/>
        <w:rPr>
          <w:rFonts w:asciiTheme="majorHAnsi" w:eastAsiaTheme="majorEastAsia" w:hAnsiTheme="majorHAnsi" w:cstheme="majorBidi"/>
          <w:bCs/>
          <w:color w:val="000000" w:themeColor="text1"/>
          <w:spacing w:val="0"/>
          <w:lang w:val="en-CA" w:eastAsia="es-CO"/>
        </w:rPr>
      </w:pPr>
      <w:r w:rsidRPr="00CE4879">
        <w:rPr>
          <w:rFonts w:asciiTheme="majorHAnsi" w:eastAsiaTheme="majorEastAsia" w:hAnsiTheme="majorHAnsi" w:cstheme="majorBidi"/>
          <w:bCs/>
          <w:color w:val="000000" w:themeColor="text1"/>
          <w:spacing w:val="0"/>
          <w:lang w:val="en-CA" w:eastAsia="es-CO"/>
        </w:rPr>
        <w:t xml:space="preserve">Creation of the </w:t>
      </w:r>
      <w:r>
        <w:rPr>
          <w:rFonts w:asciiTheme="majorHAnsi" w:eastAsiaTheme="majorEastAsia" w:hAnsiTheme="majorHAnsi" w:cstheme="majorBidi"/>
          <w:bCs/>
          <w:color w:val="000000" w:themeColor="text1"/>
          <w:spacing w:val="0"/>
          <w:lang w:val="en-CA" w:eastAsia="es-CO"/>
        </w:rPr>
        <w:t xml:space="preserve">Business Partner Program </w:t>
      </w:r>
      <w:r w:rsidRPr="00CE4879">
        <w:rPr>
          <w:rFonts w:asciiTheme="majorHAnsi" w:eastAsiaTheme="majorEastAsia" w:hAnsiTheme="majorHAnsi" w:cstheme="majorBidi"/>
          <w:bCs/>
          <w:color w:val="000000" w:themeColor="text1"/>
          <w:spacing w:val="0"/>
          <w:lang w:val="en-CA" w:eastAsia="es-CO"/>
        </w:rPr>
        <w:t>for the sale and distribution of digital commerce solutions</w:t>
      </w:r>
      <w:r>
        <w:rPr>
          <w:rFonts w:asciiTheme="majorHAnsi" w:eastAsiaTheme="majorEastAsia" w:hAnsiTheme="majorHAnsi" w:cstheme="majorBidi"/>
          <w:bCs/>
          <w:color w:val="000000" w:themeColor="text1"/>
          <w:spacing w:val="0"/>
          <w:lang w:val="en-CA" w:eastAsia="es-CO"/>
        </w:rPr>
        <w:t>.</w:t>
      </w:r>
    </w:p>
    <w:p w14:paraId="0A43DCC8" w14:textId="5C97DE8C" w:rsidR="00EA4AD7" w:rsidRPr="00CE4879" w:rsidRDefault="00CE4879" w:rsidP="00F11D41">
      <w:pPr>
        <w:pStyle w:val="Logro"/>
        <w:numPr>
          <w:ilvl w:val="0"/>
          <w:numId w:val="1"/>
        </w:numPr>
        <w:ind w:left="567" w:hanging="283"/>
        <w:rPr>
          <w:rFonts w:asciiTheme="majorHAnsi" w:eastAsiaTheme="majorEastAsia" w:hAnsiTheme="majorHAnsi" w:cstheme="majorBidi"/>
          <w:bCs/>
          <w:color w:val="000000" w:themeColor="text1"/>
          <w:spacing w:val="0"/>
          <w:lang w:val="en-CA" w:eastAsia="es-CO"/>
        </w:rPr>
      </w:pPr>
      <w:r w:rsidRPr="00CE4879">
        <w:rPr>
          <w:rFonts w:asciiTheme="majorHAnsi" w:eastAsiaTheme="majorEastAsia" w:hAnsiTheme="majorHAnsi" w:cstheme="majorBidi"/>
          <w:bCs/>
          <w:color w:val="000000" w:themeColor="text1"/>
          <w:spacing w:val="0"/>
          <w:lang w:val="en-CA" w:eastAsia="es-CO"/>
        </w:rPr>
        <w:t xml:space="preserve">More tan 300 new </w:t>
      </w:r>
      <w:r>
        <w:rPr>
          <w:rFonts w:asciiTheme="majorHAnsi" w:eastAsiaTheme="majorEastAsia" w:hAnsiTheme="majorHAnsi" w:cstheme="majorBidi"/>
          <w:bCs/>
          <w:color w:val="000000" w:themeColor="text1"/>
          <w:spacing w:val="0"/>
          <w:lang w:val="en-CA" w:eastAsia="es-CO"/>
        </w:rPr>
        <w:t>customer in the digital commerce line.</w:t>
      </w:r>
    </w:p>
    <w:p w14:paraId="04160CB9" w14:textId="0B1CE8D6" w:rsidR="00F37EB6" w:rsidRPr="00843F00" w:rsidRDefault="00843F00" w:rsidP="00F11D41">
      <w:pPr>
        <w:pStyle w:val="Logro"/>
        <w:numPr>
          <w:ilvl w:val="0"/>
          <w:numId w:val="1"/>
        </w:numPr>
        <w:ind w:left="567" w:hanging="283"/>
        <w:rPr>
          <w:rFonts w:asciiTheme="majorHAnsi" w:eastAsiaTheme="majorEastAsia" w:hAnsiTheme="majorHAnsi" w:cstheme="majorBidi"/>
          <w:bCs/>
          <w:color w:val="000000" w:themeColor="text1"/>
          <w:spacing w:val="0"/>
          <w:lang w:val="en-CA" w:eastAsia="es-CO"/>
        </w:rPr>
      </w:pPr>
      <w:r w:rsidRPr="00843F00">
        <w:rPr>
          <w:rFonts w:asciiTheme="majorHAnsi" w:eastAsiaTheme="majorEastAsia" w:hAnsiTheme="majorHAnsi" w:cstheme="majorBidi"/>
          <w:bCs/>
          <w:color w:val="000000" w:themeColor="text1"/>
          <w:spacing w:val="0"/>
          <w:lang w:val="en-CA" w:eastAsia="es-CO"/>
        </w:rPr>
        <w:t xml:space="preserve">Increase the annual income of the line of </w:t>
      </w:r>
      <w:r>
        <w:rPr>
          <w:rFonts w:asciiTheme="majorHAnsi" w:eastAsiaTheme="majorEastAsia" w:hAnsiTheme="majorHAnsi" w:cstheme="majorBidi"/>
          <w:bCs/>
          <w:color w:val="000000" w:themeColor="text1"/>
          <w:spacing w:val="0"/>
          <w:lang w:val="en-CA" w:eastAsia="es-CO"/>
        </w:rPr>
        <w:t>e-</w:t>
      </w:r>
      <w:r w:rsidRPr="00843F00">
        <w:rPr>
          <w:rFonts w:asciiTheme="majorHAnsi" w:eastAsiaTheme="majorEastAsia" w:hAnsiTheme="majorHAnsi" w:cstheme="majorBidi"/>
          <w:bCs/>
          <w:color w:val="000000" w:themeColor="text1"/>
          <w:spacing w:val="0"/>
          <w:lang w:val="en-CA" w:eastAsia="es-CO"/>
        </w:rPr>
        <w:t>commerce by more than 500%.</w:t>
      </w:r>
    </w:p>
    <w:p w14:paraId="36C5798F" w14:textId="6ECAD346" w:rsidR="002B12D6" w:rsidRDefault="00843F00" w:rsidP="00F11D41">
      <w:pPr>
        <w:pStyle w:val="Logro"/>
        <w:numPr>
          <w:ilvl w:val="0"/>
          <w:numId w:val="1"/>
        </w:numPr>
        <w:ind w:left="567" w:hanging="283"/>
        <w:rPr>
          <w:rFonts w:asciiTheme="majorHAnsi" w:eastAsiaTheme="majorEastAsia" w:hAnsiTheme="majorHAnsi" w:cstheme="majorBidi"/>
          <w:bCs/>
          <w:color w:val="000000" w:themeColor="text1"/>
          <w:spacing w:val="0"/>
          <w:lang w:val="en-CA" w:eastAsia="es-CO"/>
        </w:rPr>
      </w:pPr>
      <w:r w:rsidRPr="00843F00">
        <w:rPr>
          <w:rFonts w:asciiTheme="majorHAnsi" w:eastAsiaTheme="majorEastAsia" w:hAnsiTheme="majorHAnsi" w:cstheme="majorBidi"/>
          <w:bCs/>
          <w:color w:val="000000" w:themeColor="text1"/>
          <w:spacing w:val="0"/>
          <w:lang w:val="en-CA" w:eastAsia="es-CO"/>
        </w:rPr>
        <w:t>New Corporate Customers that acquire ecommerce solutions from Olimpia: ITAU, Codensa-Enel, Claro, Deloitte, Seguros Confianza among others</w:t>
      </w:r>
      <w:r>
        <w:rPr>
          <w:rFonts w:asciiTheme="majorHAnsi" w:eastAsiaTheme="majorEastAsia" w:hAnsiTheme="majorHAnsi" w:cstheme="majorBidi"/>
          <w:bCs/>
          <w:color w:val="000000" w:themeColor="text1"/>
          <w:spacing w:val="0"/>
          <w:lang w:val="en-CA" w:eastAsia="es-CO"/>
        </w:rPr>
        <w:t>.</w:t>
      </w:r>
    </w:p>
    <w:p w14:paraId="761823E1" w14:textId="77777777" w:rsidR="00843F00" w:rsidRPr="00843F00" w:rsidRDefault="00843F00" w:rsidP="00843F00">
      <w:pPr>
        <w:pStyle w:val="Logro"/>
        <w:numPr>
          <w:ilvl w:val="0"/>
          <w:numId w:val="0"/>
        </w:numPr>
        <w:ind w:left="567"/>
        <w:rPr>
          <w:rFonts w:asciiTheme="majorHAnsi" w:eastAsiaTheme="majorEastAsia" w:hAnsiTheme="majorHAnsi" w:cstheme="majorBidi"/>
          <w:bCs/>
          <w:color w:val="000000" w:themeColor="text1"/>
          <w:spacing w:val="0"/>
          <w:lang w:val="en-CA" w:eastAsia="es-CO"/>
        </w:rPr>
      </w:pPr>
    </w:p>
    <w:p w14:paraId="5BBCBC3A" w14:textId="77777777" w:rsidR="00F37EB6" w:rsidRPr="00EC4EDE" w:rsidRDefault="00F37EB6" w:rsidP="00A15442">
      <w:pPr>
        <w:pStyle w:val="Textoindependiente"/>
        <w:spacing w:after="0"/>
        <w:rPr>
          <w:rFonts w:asciiTheme="majorHAnsi" w:eastAsiaTheme="majorEastAsia" w:hAnsiTheme="majorHAnsi"/>
          <w:i/>
          <w:sz w:val="20"/>
          <w:szCs w:val="20"/>
          <w:lang w:val="en-CA"/>
        </w:rPr>
      </w:pPr>
    </w:p>
    <w:p w14:paraId="4DD1A892" w14:textId="77777777" w:rsidR="00C73E06" w:rsidRDefault="00C73E06" w:rsidP="00A15442">
      <w:pPr>
        <w:pStyle w:val="Textoindependiente"/>
        <w:rPr>
          <w:rFonts w:asciiTheme="majorHAnsi" w:eastAsiaTheme="majorEastAsia" w:hAnsiTheme="majorHAnsi"/>
          <w:i/>
          <w:u w:val="single"/>
          <w:lang w:val="en-CA"/>
        </w:rPr>
      </w:pPr>
    </w:p>
    <w:p w14:paraId="52F622B6" w14:textId="356A65D7" w:rsidR="006B7541" w:rsidRPr="006B7541" w:rsidRDefault="006B7541" w:rsidP="00A15442">
      <w:pPr>
        <w:pStyle w:val="Textoindependiente"/>
        <w:rPr>
          <w:rFonts w:asciiTheme="majorHAnsi" w:eastAsiaTheme="majorEastAsia" w:hAnsiTheme="majorHAnsi"/>
          <w:i/>
          <w:u w:val="single"/>
          <w:lang w:val="en-CA"/>
        </w:rPr>
      </w:pPr>
      <w:r w:rsidRPr="00D82F29">
        <w:rPr>
          <w:rFonts w:asciiTheme="majorHAnsi" w:eastAsiaTheme="majorEastAsia" w:hAnsiTheme="majorHAnsi"/>
          <w:i/>
          <w:u w:val="single"/>
          <w:lang w:val="en-CA"/>
        </w:rPr>
        <w:lastRenderedPageBreak/>
        <w:t>E</w:t>
      </w:r>
      <w:r>
        <w:rPr>
          <w:rFonts w:asciiTheme="majorHAnsi" w:eastAsiaTheme="majorEastAsia" w:hAnsiTheme="majorHAnsi"/>
          <w:i/>
          <w:u w:val="single"/>
          <w:lang w:val="en-CA"/>
        </w:rPr>
        <w:t>-</w:t>
      </w:r>
      <w:r w:rsidRPr="00D82F29">
        <w:rPr>
          <w:rFonts w:asciiTheme="majorHAnsi" w:eastAsiaTheme="majorEastAsia" w:hAnsiTheme="majorHAnsi"/>
          <w:i/>
          <w:u w:val="single"/>
          <w:lang w:val="en-CA"/>
        </w:rPr>
        <w:t xml:space="preserve">Commerce </w:t>
      </w:r>
      <w:r>
        <w:rPr>
          <w:rFonts w:asciiTheme="majorHAnsi" w:eastAsiaTheme="majorEastAsia" w:hAnsiTheme="majorHAnsi"/>
          <w:i/>
          <w:u w:val="single"/>
          <w:lang w:val="en-CA"/>
        </w:rPr>
        <w:t xml:space="preserve">Product Manager </w:t>
      </w:r>
      <w:r w:rsidRPr="00D82F29">
        <w:rPr>
          <w:rFonts w:asciiTheme="majorHAnsi" w:eastAsiaTheme="majorEastAsia" w:hAnsiTheme="majorHAnsi"/>
          <w:i/>
          <w:u w:val="single"/>
          <w:lang w:val="en-CA"/>
        </w:rPr>
        <w:t>(March 201</w:t>
      </w:r>
      <w:r>
        <w:rPr>
          <w:rFonts w:asciiTheme="majorHAnsi" w:eastAsiaTheme="majorEastAsia" w:hAnsiTheme="majorHAnsi"/>
          <w:i/>
          <w:u w:val="single"/>
          <w:lang w:val="en-CA"/>
        </w:rPr>
        <w:t>7</w:t>
      </w:r>
      <w:r w:rsidRPr="00D82F29">
        <w:rPr>
          <w:rFonts w:asciiTheme="majorHAnsi" w:eastAsiaTheme="majorEastAsia" w:hAnsiTheme="majorHAnsi"/>
          <w:i/>
          <w:u w:val="single"/>
          <w:lang w:val="en-CA"/>
        </w:rPr>
        <w:t xml:space="preserve"> - </w:t>
      </w:r>
      <w:r>
        <w:rPr>
          <w:rFonts w:asciiTheme="majorHAnsi" w:eastAsiaTheme="majorEastAsia" w:hAnsiTheme="majorHAnsi"/>
          <w:i/>
          <w:u w:val="single"/>
          <w:lang w:val="en-CA"/>
        </w:rPr>
        <w:t>March</w:t>
      </w:r>
      <w:r w:rsidRPr="00D82F29">
        <w:rPr>
          <w:rFonts w:asciiTheme="majorHAnsi" w:eastAsiaTheme="majorEastAsia" w:hAnsiTheme="majorHAnsi"/>
          <w:i/>
          <w:u w:val="single"/>
          <w:lang w:val="en-CA"/>
        </w:rPr>
        <w:t xml:space="preserve"> 2019</w:t>
      </w:r>
      <w:r>
        <w:rPr>
          <w:rFonts w:asciiTheme="majorHAnsi" w:eastAsiaTheme="majorEastAsia" w:hAnsiTheme="majorHAnsi"/>
          <w:i/>
          <w:u w:val="single"/>
          <w:lang w:val="en-CA"/>
        </w:rPr>
        <w:t>):</w:t>
      </w:r>
    </w:p>
    <w:p w14:paraId="462CF3E9" w14:textId="77777777" w:rsidR="00A15442" w:rsidRDefault="00A15442" w:rsidP="00A15442">
      <w:pPr>
        <w:pStyle w:val="Textoindependiente"/>
        <w:jc w:val="both"/>
        <w:rPr>
          <w:rFonts w:asciiTheme="majorHAnsi" w:eastAsiaTheme="majorEastAsia" w:hAnsiTheme="majorHAnsi" w:cstheme="majorBidi"/>
          <w:bCs/>
          <w:color w:val="000000" w:themeColor="text1"/>
          <w:sz w:val="20"/>
          <w:szCs w:val="20"/>
          <w:lang w:val="es-ES"/>
        </w:rPr>
      </w:pPr>
      <w:r>
        <w:rPr>
          <w:rFonts w:asciiTheme="majorHAnsi" w:eastAsiaTheme="majorEastAsia" w:hAnsiTheme="majorHAnsi" w:cstheme="majorBidi"/>
          <w:bCs/>
          <w:color w:val="000000" w:themeColor="text1"/>
          <w:sz w:val="20"/>
          <w:szCs w:val="20"/>
          <w:lang w:val="es-ES"/>
        </w:rPr>
        <w:t>Definición de la línea de productos de comercio electrónico de Olimpia IT.</w:t>
      </w:r>
    </w:p>
    <w:p w14:paraId="5A655325" w14:textId="77777777" w:rsidR="007430C1" w:rsidRPr="00C13780" w:rsidRDefault="007430C1" w:rsidP="007430C1">
      <w:pPr>
        <w:pStyle w:val="Sangradetextonormal"/>
        <w:ind w:hanging="141"/>
        <w:rPr>
          <w:rFonts w:asciiTheme="majorHAnsi" w:eastAsiaTheme="majorEastAsia" w:hAnsiTheme="majorHAnsi" w:cstheme="majorBidi"/>
          <w:bCs/>
          <w:color w:val="000000" w:themeColor="text1"/>
          <w:sz w:val="20"/>
          <w:szCs w:val="20"/>
          <w:lang w:val="en-CA"/>
        </w:rPr>
      </w:pPr>
      <w:r w:rsidRPr="00C13780">
        <w:rPr>
          <w:rFonts w:asciiTheme="majorHAnsi" w:eastAsiaTheme="majorEastAsia" w:hAnsiTheme="majorHAnsi" w:cstheme="majorBidi"/>
          <w:bCs/>
          <w:color w:val="000000" w:themeColor="text1"/>
          <w:sz w:val="20"/>
          <w:szCs w:val="20"/>
          <w:lang w:val="en-CA"/>
        </w:rPr>
        <w:t>Achievements:</w:t>
      </w:r>
    </w:p>
    <w:p w14:paraId="04266798" w14:textId="2EA463B4" w:rsidR="007430C1" w:rsidRPr="007430C1" w:rsidRDefault="007430C1" w:rsidP="00F11D41">
      <w:pPr>
        <w:pStyle w:val="Logro"/>
        <w:numPr>
          <w:ilvl w:val="0"/>
          <w:numId w:val="1"/>
        </w:numPr>
        <w:ind w:left="567" w:hanging="283"/>
        <w:rPr>
          <w:rFonts w:asciiTheme="majorHAnsi" w:eastAsiaTheme="majorEastAsia" w:hAnsiTheme="majorHAnsi" w:cstheme="majorBidi"/>
          <w:bCs/>
          <w:color w:val="000000" w:themeColor="text1"/>
          <w:spacing w:val="0"/>
          <w:lang w:val="en-CA" w:eastAsia="es-CO"/>
        </w:rPr>
      </w:pPr>
      <w:r w:rsidRPr="007430C1">
        <w:rPr>
          <w:rFonts w:asciiTheme="majorHAnsi" w:eastAsiaTheme="majorEastAsia" w:hAnsiTheme="majorHAnsi" w:cstheme="majorBidi"/>
          <w:bCs/>
          <w:color w:val="000000" w:themeColor="text1"/>
          <w:spacing w:val="0"/>
          <w:lang w:val="en-CA" w:eastAsia="es-CO"/>
        </w:rPr>
        <w:t>Definition and characterization of the s</w:t>
      </w:r>
      <w:r>
        <w:rPr>
          <w:rFonts w:asciiTheme="majorHAnsi" w:eastAsiaTheme="majorEastAsia" w:hAnsiTheme="majorHAnsi" w:cstheme="majorBidi"/>
          <w:bCs/>
          <w:color w:val="000000" w:themeColor="text1"/>
          <w:spacing w:val="0"/>
          <w:lang w:val="en-CA" w:eastAsia="es-CO"/>
        </w:rPr>
        <w:t xml:space="preserve">ervices and </w:t>
      </w:r>
      <w:r w:rsidRPr="007430C1">
        <w:rPr>
          <w:rFonts w:asciiTheme="majorHAnsi" w:eastAsiaTheme="majorEastAsia" w:hAnsiTheme="majorHAnsi" w:cstheme="majorBidi"/>
          <w:bCs/>
          <w:color w:val="000000" w:themeColor="text1"/>
          <w:spacing w:val="0"/>
          <w:lang w:val="en-CA" w:eastAsia="es-CO"/>
        </w:rPr>
        <w:t>products of the digital commerce line.</w:t>
      </w:r>
    </w:p>
    <w:p w14:paraId="166A9A78" w14:textId="3A10D63A" w:rsidR="00F37EB6" w:rsidRDefault="00F37EB6" w:rsidP="00F11D41">
      <w:pPr>
        <w:pStyle w:val="Logro"/>
        <w:numPr>
          <w:ilvl w:val="0"/>
          <w:numId w:val="1"/>
        </w:numPr>
        <w:ind w:left="567" w:hanging="283"/>
        <w:rPr>
          <w:rFonts w:asciiTheme="majorHAnsi" w:eastAsiaTheme="majorEastAsia" w:hAnsiTheme="majorHAnsi" w:cstheme="majorBidi"/>
          <w:bCs/>
          <w:color w:val="000000" w:themeColor="text1"/>
          <w:spacing w:val="0"/>
          <w:lang w:val="es-ES" w:eastAsia="es-CO"/>
        </w:rPr>
      </w:pPr>
      <w:r w:rsidRPr="00F37EB6">
        <w:rPr>
          <w:rFonts w:asciiTheme="majorHAnsi" w:eastAsiaTheme="majorEastAsia" w:hAnsiTheme="majorHAnsi" w:cstheme="majorBidi"/>
          <w:bCs/>
          <w:color w:val="000000" w:themeColor="text1"/>
          <w:spacing w:val="0"/>
          <w:lang w:val="es-ES" w:eastAsia="es-CO"/>
        </w:rPr>
        <w:t>Incorporación de los conceptos de Comercio Conversacional, Comercio Inmersivo y Comercio Unificado en la estrategia de la línea.</w:t>
      </w:r>
    </w:p>
    <w:p w14:paraId="32F7519A" w14:textId="574010D4" w:rsidR="007430C1" w:rsidRPr="007430C1" w:rsidRDefault="007430C1" w:rsidP="00F11D41">
      <w:pPr>
        <w:pStyle w:val="Logro"/>
        <w:numPr>
          <w:ilvl w:val="0"/>
          <w:numId w:val="1"/>
        </w:numPr>
        <w:ind w:left="567" w:hanging="283"/>
        <w:rPr>
          <w:rFonts w:asciiTheme="majorHAnsi" w:eastAsiaTheme="majorEastAsia" w:hAnsiTheme="majorHAnsi" w:cstheme="majorBidi"/>
          <w:bCs/>
          <w:color w:val="000000" w:themeColor="text1"/>
          <w:spacing w:val="0"/>
          <w:lang w:val="en-CA" w:eastAsia="es-CO"/>
        </w:rPr>
      </w:pPr>
      <w:r w:rsidRPr="007430C1">
        <w:rPr>
          <w:rFonts w:asciiTheme="majorHAnsi" w:eastAsiaTheme="majorEastAsia" w:hAnsiTheme="majorHAnsi" w:cstheme="majorBidi"/>
          <w:bCs/>
          <w:color w:val="000000" w:themeColor="text1"/>
          <w:spacing w:val="0"/>
          <w:lang w:val="en-CA" w:eastAsia="es-CO"/>
        </w:rPr>
        <w:t>Incorporation of the concepts of Conversational Commerce, Immersive Commerce and Unified Commerce in the strategy of the line.</w:t>
      </w:r>
    </w:p>
    <w:p w14:paraId="4EED64C6" w14:textId="4803FF0A" w:rsidR="007430C1" w:rsidRPr="007430C1" w:rsidRDefault="007430C1" w:rsidP="00F11D41">
      <w:pPr>
        <w:pStyle w:val="Logro"/>
        <w:numPr>
          <w:ilvl w:val="0"/>
          <w:numId w:val="1"/>
        </w:numPr>
        <w:ind w:left="567" w:hanging="283"/>
        <w:rPr>
          <w:rFonts w:asciiTheme="majorHAnsi" w:eastAsiaTheme="majorEastAsia" w:hAnsiTheme="majorHAnsi" w:cstheme="majorBidi"/>
          <w:bCs/>
          <w:color w:val="000000" w:themeColor="text1"/>
          <w:spacing w:val="0"/>
          <w:lang w:val="en-CA" w:eastAsia="es-CO"/>
        </w:rPr>
      </w:pPr>
      <w:r w:rsidRPr="007430C1">
        <w:rPr>
          <w:rFonts w:asciiTheme="majorHAnsi" w:eastAsiaTheme="majorEastAsia" w:hAnsiTheme="majorHAnsi" w:cstheme="majorBidi"/>
          <w:bCs/>
          <w:color w:val="000000" w:themeColor="text1"/>
          <w:spacing w:val="0"/>
          <w:lang w:val="en-CA" w:eastAsia="es-CO"/>
        </w:rPr>
        <w:t>Generation of APIs for integration of biometrics and cybersecurity services.</w:t>
      </w:r>
    </w:p>
    <w:p w14:paraId="49A5092D" w14:textId="29359D06" w:rsidR="009402A1" w:rsidRPr="00C73E06" w:rsidRDefault="007430C1" w:rsidP="00F11D41">
      <w:pPr>
        <w:pStyle w:val="Logro"/>
        <w:numPr>
          <w:ilvl w:val="0"/>
          <w:numId w:val="1"/>
        </w:numPr>
        <w:ind w:left="567" w:hanging="283"/>
        <w:rPr>
          <w:rFonts w:asciiTheme="majorHAnsi" w:eastAsiaTheme="majorEastAsia" w:hAnsiTheme="majorHAnsi" w:cstheme="majorBidi"/>
          <w:bCs/>
          <w:color w:val="000000" w:themeColor="text1"/>
          <w:spacing w:val="0"/>
          <w:lang w:val="en-CA" w:eastAsia="es-CO"/>
        </w:rPr>
      </w:pPr>
      <w:r w:rsidRPr="009402A1">
        <w:rPr>
          <w:rFonts w:asciiTheme="majorHAnsi" w:eastAsiaTheme="majorEastAsia" w:hAnsiTheme="majorHAnsi" w:cstheme="majorBidi"/>
          <w:bCs/>
          <w:color w:val="000000" w:themeColor="text1"/>
          <w:spacing w:val="0"/>
          <w:lang w:val="en-CA" w:eastAsia="es-CO"/>
        </w:rPr>
        <w:t>Association of the payment gateway with the concepts of facial recognition.</w:t>
      </w:r>
    </w:p>
    <w:p w14:paraId="03E87662" w14:textId="77680A59" w:rsidR="00451AA6" w:rsidRPr="00451AA6" w:rsidRDefault="009402A1" w:rsidP="00F11D41">
      <w:pPr>
        <w:pStyle w:val="Logro"/>
        <w:numPr>
          <w:ilvl w:val="0"/>
          <w:numId w:val="1"/>
        </w:numPr>
        <w:ind w:left="567" w:hanging="283"/>
        <w:rPr>
          <w:rFonts w:asciiTheme="majorHAnsi" w:eastAsiaTheme="majorEastAsia" w:hAnsiTheme="majorHAnsi" w:cstheme="majorBidi"/>
          <w:bCs/>
          <w:color w:val="000000" w:themeColor="text1"/>
          <w:spacing w:val="0"/>
          <w:lang w:val="en-CA" w:eastAsia="es-CO"/>
        </w:rPr>
      </w:pPr>
      <w:r w:rsidRPr="009402A1">
        <w:rPr>
          <w:rFonts w:asciiTheme="majorHAnsi" w:eastAsiaTheme="majorEastAsia" w:hAnsiTheme="majorHAnsi" w:cstheme="majorBidi"/>
          <w:bCs/>
          <w:color w:val="000000" w:themeColor="text1"/>
          <w:spacing w:val="0"/>
          <w:lang w:val="en-CA" w:eastAsia="es-CO"/>
        </w:rPr>
        <w:t>Generation of the Payment Gateway, Electronic Invoice, ChatBots from WhastApp and Pe</w:t>
      </w:r>
      <w:r>
        <w:rPr>
          <w:rFonts w:asciiTheme="majorHAnsi" w:eastAsiaTheme="majorEastAsia" w:hAnsiTheme="majorHAnsi" w:cstheme="majorBidi"/>
          <w:bCs/>
          <w:color w:val="000000" w:themeColor="text1"/>
          <w:spacing w:val="0"/>
          <w:lang w:val="en-CA" w:eastAsia="es-CO"/>
        </w:rPr>
        <w:t>rsonalized</w:t>
      </w:r>
      <w:r w:rsidRPr="009402A1">
        <w:rPr>
          <w:rFonts w:asciiTheme="majorHAnsi" w:eastAsiaTheme="majorEastAsia" w:hAnsiTheme="majorHAnsi" w:cstheme="majorBidi"/>
          <w:bCs/>
          <w:color w:val="000000" w:themeColor="text1"/>
          <w:spacing w:val="0"/>
          <w:lang w:val="en-CA" w:eastAsia="es-CO"/>
        </w:rPr>
        <w:t xml:space="preserve"> Videos products.</w:t>
      </w:r>
    </w:p>
    <w:p w14:paraId="14DD2BDD" w14:textId="19E44328" w:rsidR="00451AA6" w:rsidRPr="00451AA6" w:rsidRDefault="00451AA6" w:rsidP="00F11D41">
      <w:pPr>
        <w:pStyle w:val="Logro"/>
        <w:numPr>
          <w:ilvl w:val="0"/>
          <w:numId w:val="1"/>
        </w:numPr>
        <w:ind w:left="567" w:hanging="283"/>
        <w:rPr>
          <w:rFonts w:asciiTheme="majorHAnsi" w:eastAsiaTheme="majorEastAsia" w:hAnsiTheme="majorHAnsi" w:cstheme="majorBidi"/>
          <w:bCs/>
          <w:color w:val="000000" w:themeColor="text1"/>
          <w:spacing w:val="0"/>
          <w:lang w:val="en-CA" w:eastAsia="es-CO"/>
        </w:rPr>
      </w:pPr>
      <w:r w:rsidRPr="00451AA6">
        <w:rPr>
          <w:rFonts w:asciiTheme="majorHAnsi" w:eastAsiaTheme="majorEastAsia" w:hAnsiTheme="majorHAnsi" w:cstheme="majorBidi"/>
          <w:bCs/>
          <w:color w:val="000000" w:themeColor="text1"/>
          <w:spacing w:val="0"/>
          <w:lang w:val="en-CA" w:eastAsia="es-CO"/>
        </w:rPr>
        <w:t>Generation of product based on own payment method (Payment method based on sponsoring company that replaces the need for credit or debit cards in specific niches).</w:t>
      </w:r>
    </w:p>
    <w:p w14:paraId="43A1E5BA" w14:textId="77777777" w:rsidR="00451AA6" w:rsidRDefault="00451AA6" w:rsidP="00F11D41">
      <w:pPr>
        <w:pStyle w:val="Logro"/>
        <w:numPr>
          <w:ilvl w:val="0"/>
          <w:numId w:val="1"/>
        </w:numPr>
        <w:ind w:left="567" w:hanging="283"/>
        <w:rPr>
          <w:rFonts w:asciiTheme="majorHAnsi" w:eastAsiaTheme="majorEastAsia" w:hAnsiTheme="majorHAnsi" w:cstheme="majorBidi"/>
          <w:bCs/>
          <w:color w:val="000000" w:themeColor="text1"/>
          <w:spacing w:val="0"/>
          <w:lang w:val="en-CA" w:eastAsia="es-CO"/>
        </w:rPr>
      </w:pPr>
      <w:r w:rsidRPr="00451AA6">
        <w:rPr>
          <w:rFonts w:asciiTheme="majorHAnsi" w:eastAsiaTheme="majorEastAsia" w:hAnsiTheme="majorHAnsi" w:cstheme="majorBidi"/>
          <w:bCs/>
          <w:color w:val="000000" w:themeColor="text1"/>
          <w:spacing w:val="0"/>
          <w:lang w:val="en-CA" w:eastAsia="es-CO"/>
        </w:rPr>
        <w:t xml:space="preserve">Launch of the products of the line to the market. </w:t>
      </w:r>
    </w:p>
    <w:p w14:paraId="40A1DE4B" w14:textId="28934929" w:rsidR="00A15442" w:rsidRDefault="00451AA6" w:rsidP="00F11D41">
      <w:pPr>
        <w:pStyle w:val="Logro"/>
        <w:numPr>
          <w:ilvl w:val="0"/>
          <w:numId w:val="1"/>
        </w:numPr>
        <w:ind w:left="567" w:hanging="283"/>
        <w:rPr>
          <w:rFonts w:asciiTheme="majorHAnsi" w:eastAsiaTheme="majorEastAsia" w:hAnsiTheme="majorHAnsi" w:cstheme="majorBidi"/>
          <w:bCs/>
          <w:color w:val="000000" w:themeColor="text1"/>
          <w:spacing w:val="0"/>
          <w:lang w:val="en-CA" w:eastAsia="es-CO"/>
        </w:rPr>
      </w:pPr>
      <w:r w:rsidRPr="00451AA6">
        <w:rPr>
          <w:rFonts w:asciiTheme="majorHAnsi" w:eastAsiaTheme="majorEastAsia" w:hAnsiTheme="majorHAnsi" w:cstheme="majorBidi"/>
          <w:bCs/>
          <w:color w:val="000000" w:themeColor="text1"/>
          <w:spacing w:val="0"/>
          <w:lang w:val="en-CA" w:eastAsia="es-CO"/>
        </w:rPr>
        <w:t xml:space="preserve">PCI DSS certification for Olimpia </w:t>
      </w:r>
      <w:r w:rsidR="00C73E06">
        <w:rPr>
          <w:rFonts w:asciiTheme="majorHAnsi" w:eastAsiaTheme="majorEastAsia" w:hAnsiTheme="majorHAnsi" w:cstheme="majorBidi"/>
          <w:bCs/>
          <w:color w:val="000000" w:themeColor="text1"/>
          <w:spacing w:val="0"/>
          <w:lang w:val="en-CA" w:eastAsia="es-CO"/>
        </w:rPr>
        <w:t xml:space="preserve">IT </w:t>
      </w:r>
      <w:r w:rsidRPr="00451AA6">
        <w:rPr>
          <w:rFonts w:asciiTheme="majorHAnsi" w:eastAsiaTheme="majorEastAsia" w:hAnsiTheme="majorHAnsi" w:cstheme="majorBidi"/>
          <w:bCs/>
          <w:color w:val="000000" w:themeColor="text1"/>
          <w:spacing w:val="0"/>
          <w:lang w:val="en-CA" w:eastAsia="es-CO"/>
        </w:rPr>
        <w:t>Management.</w:t>
      </w:r>
    </w:p>
    <w:p w14:paraId="687C9E63" w14:textId="0EA44498" w:rsidR="00451AA6" w:rsidRDefault="00451AA6" w:rsidP="00451AA6">
      <w:pPr>
        <w:pStyle w:val="Logro"/>
        <w:numPr>
          <w:ilvl w:val="0"/>
          <w:numId w:val="0"/>
        </w:numPr>
        <w:ind w:left="567"/>
        <w:rPr>
          <w:rFonts w:asciiTheme="majorHAnsi" w:eastAsiaTheme="majorEastAsia" w:hAnsiTheme="majorHAnsi" w:cstheme="majorBidi"/>
          <w:bCs/>
          <w:color w:val="000000" w:themeColor="text1"/>
          <w:spacing w:val="0"/>
          <w:lang w:val="en-CA" w:eastAsia="es-CO"/>
        </w:rPr>
      </w:pPr>
    </w:p>
    <w:p w14:paraId="4EE827BA" w14:textId="77777777" w:rsidR="003C1C6F" w:rsidRPr="00451AA6" w:rsidRDefault="003C1C6F" w:rsidP="00451AA6">
      <w:pPr>
        <w:pStyle w:val="Logro"/>
        <w:numPr>
          <w:ilvl w:val="0"/>
          <w:numId w:val="0"/>
        </w:numPr>
        <w:ind w:left="567"/>
        <w:rPr>
          <w:rFonts w:asciiTheme="majorHAnsi" w:eastAsiaTheme="majorEastAsia" w:hAnsiTheme="majorHAnsi" w:cstheme="majorBidi"/>
          <w:bCs/>
          <w:color w:val="000000" w:themeColor="text1"/>
          <w:spacing w:val="0"/>
          <w:lang w:val="en-CA" w:eastAsia="es-CO"/>
        </w:rPr>
      </w:pPr>
    </w:p>
    <w:p w14:paraId="671E1356" w14:textId="77777777" w:rsidR="00CB3A46" w:rsidRPr="005338A9" w:rsidRDefault="00CB3A46" w:rsidP="00F75B08">
      <w:pPr>
        <w:pStyle w:val="Sinespaciado"/>
        <w:rPr>
          <w:rFonts w:asciiTheme="majorHAnsi" w:eastAsiaTheme="majorEastAsia" w:hAnsiTheme="majorHAnsi"/>
          <w:b/>
          <w:szCs w:val="24"/>
          <w:lang w:val="es-ES"/>
        </w:rPr>
      </w:pPr>
      <w:r w:rsidRPr="005338A9">
        <w:rPr>
          <w:rFonts w:asciiTheme="majorHAnsi" w:eastAsiaTheme="majorEastAsia" w:hAnsiTheme="majorHAnsi"/>
          <w:b/>
          <w:szCs w:val="24"/>
          <w:lang w:val="es-ES"/>
        </w:rPr>
        <w:t xml:space="preserve">Multibanca Colpatria del Grupo Scotiabank </w:t>
      </w:r>
    </w:p>
    <w:p w14:paraId="07D8B7DE" w14:textId="77777777" w:rsidR="00301092" w:rsidRPr="005338A9" w:rsidRDefault="00301092" w:rsidP="00F75B08">
      <w:pPr>
        <w:pStyle w:val="Sinespaciado"/>
        <w:rPr>
          <w:rFonts w:asciiTheme="majorHAnsi" w:eastAsiaTheme="majorEastAsia" w:hAnsiTheme="majorHAnsi"/>
          <w:b/>
          <w:szCs w:val="24"/>
          <w:lang w:val="es-ES"/>
        </w:rPr>
      </w:pPr>
      <w:r w:rsidRPr="005338A9">
        <w:rPr>
          <w:rFonts w:asciiTheme="majorHAnsi" w:eastAsiaTheme="majorEastAsia" w:hAnsiTheme="majorHAnsi"/>
          <w:b/>
          <w:szCs w:val="24"/>
          <w:lang w:val="es-ES"/>
        </w:rPr>
        <w:t>Bogotá, Colombia</w:t>
      </w:r>
    </w:p>
    <w:p w14:paraId="20126929" w14:textId="219415FD" w:rsidR="00CB3A46" w:rsidRPr="00C73E06" w:rsidRDefault="00CB3A46" w:rsidP="00F75B08">
      <w:pPr>
        <w:pStyle w:val="Sinespaciado"/>
        <w:rPr>
          <w:rFonts w:asciiTheme="majorHAnsi" w:eastAsiaTheme="majorEastAsia" w:hAnsiTheme="majorHAnsi"/>
          <w:b/>
          <w:szCs w:val="24"/>
          <w:lang w:val="en-CA"/>
        </w:rPr>
      </w:pPr>
      <w:r w:rsidRPr="00C73E06">
        <w:rPr>
          <w:rFonts w:asciiTheme="majorHAnsi" w:eastAsiaTheme="majorEastAsia" w:hAnsiTheme="majorHAnsi"/>
          <w:b/>
          <w:szCs w:val="24"/>
          <w:lang w:val="en-CA"/>
        </w:rPr>
        <w:t xml:space="preserve">May </w:t>
      </w:r>
      <w:r w:rsidR="001854E0" w:rsidRPr="00C73E06">
        <w:rPr>
          <w:rFonts w:asciiTheme="majorHAnsi" w:eastAsiaTheme="majorEastAsia" w:hAnsiTheme="majorHAnsi"/>
          <w:b/>
          <w:szCs w:val="24"/>
          <w:lang w:val="en-CA"/>
        </w:rPr>
        <w:t xml:space="preserve">17, </w:t>
      </w:r>
      <w:r w:rsidRPr="00C73E06">
        <w:rPr>
          <w:rFonts w:asciiTheme="majorHAnsi" w:eastAsiaTheme="majorEastAsia" w:hAnsiTheme="majorHAnsi"/>
          <w:b/>
          <w:szCs w:val="24"/>
          <w:lang w:val="en-CA"/>
        </w:rPr>
        <w:t xml:space="preserve">1995 – </w:t>
      </w:r>
      <w:r w:rsidR="001854E0" w:rsidRPr="00C73E06">
        <w:rPr>
          <w:rFonts w:asciiTheme="majorHAnsi" w:eastAsiaTheme="majorEastAsia" w:hAnsiTheme="majorHAnsi"/>
          <w:b/>
          <w:szCs w:val="24"/>
          <w:lang w:val="en-CA"/>
        </w:rPr>
        <w:t>January 22,</w:t>
      </w:r>
      <w:r w:rsidR="00201806" w:rsidRPr="00C73E06">
        <w:rPr>
          <w:rFonts w:asciiTheme="majorHAnsi" w:eastAsiaTheme="majorEastAsia" w:hAnsiTheme="majorHAnsi"/>
          <w:b/>
          <w:szCs w:val="24"/>
          <w:lang w:val="en-CA"/>
        </w:rPr>
        <w:t xml:space="preserve"> 2017</w:t>
      </w:r>
    </w:p>
    <w:p w14:paraId="7D59157E" w14:textId="77777777" w:rsidR="00F75B08" w:rsidRPr="00C73E06" w:rsidRDefault="00F75B08" w:rsidP="00253AE5">
      <w:pPr>
        <w:pStyle w:val="Textoindependiente"/>
        <w:spacing w:after="0"/>
        <w:rPr>
          <w:rFonts w:asciiTheme="majorHAnsi" w:eastAsiaTheme="majorEastAsia" w:hAnsiTheme="majorHAnsi"/>
          <w:i/>
          <w:sz w:val="20"/>
          <w:szCs w:val="20"/>
          <w:lang w:val="en-CA"/>
        </w:rPr>
      </w:pPr>
    </w:p>
    <w:p w14:paraId="5D9A8D8A" w14:textId="40C4DA35" w:rsidR="004B0200" w:rsidRPr="006D07F5" w:rsidRDefault="009C0BBA" w:rsidP="007056B2">
      <w:pPr>
        <w:pStyle w:val="Textoindependiente"/>
        <w:rPr>
          <w:rFonts w:asciiTheme="majorHAnsi" w:eastAsiaTheme="majorEastAsia" w:hAnsiTheme="majorHAnsi"/>
          <w:i/>
          <w:u w:val="single"/>
          <w:lang w:val="en-CA"/>
        </w:rPr>
      </w:pPr>
      <w:r w:rsidRPr="006D07F5">
        <w:rPr>
          <w:rFonts w:asciiTheme="majorHAnsi" w:eastAsiaTheme="majorEastAsia" w:hAnsiTheme="majorHAnsi"/>
          <w:i/>
          <w:u w:val="single"/>
          <w:lang w:val="en-CA"/>
        </w:rPr>
        <w:t xml:space="preserve">Architecture Head (January 2014 – </w:t>
      </w:r>
      <w:r w:rsidR="00A30B90" w:rsidRPr="006D07F5">
        <w:rPr>
          <w:rFonts w:asciiTheme="majorHAnsi" w:eastAsiaTheme="majorEastAsia" w:hAnsiTheme="majorHAnsi"/>
          <w:i/>
          <w:u w:val="single"/>
          <w:lang w:val="en-CA"/>
        </w:rPr>
        <w:t>January 2017</w:t>
      </w:r>
      <w:r w:rsidRPr="006D07F5">
        <w:rPr>
          <w:rFonts w:asciiTheme="majorHAnsi" w:eastAsiaTheme="majorEastAsia" w:hAnsiTheme="majorHAnsi"/>
          <w:i/>
          <w:u w:val="single"/>
          <w:lang w:val="en-CA"/>
        </w:rPr>
        <w:t>):</w:t>
      </w:r>
      <w:r w:rsidR="004B0200" w:rsidRPr="006D07F5">
        <w:rPr>
          <w:rFonts w:asciiTheme="majorHAnsi" w:eastAsiaTheme="majorEastAsia" w:hAnsiTheme="majorHAnsi"/>
          <w:i/>
          <w:u w:val="single"/>
          <w:lang w:val="en-CA"/>
        </w:rPr>
        <w:t xml:space="preserve"> </w:t>
      </w:r>
    </w:p>
    <w:p w14:paraId="34E5ACC5" w14:textId="69D919D9" w:rsidR="006D07F5" w:rsidRPr="00DC555A" w:rsidRDefault="006D07F5" w:rsidP="004C7184">
      <w:pPr>
        <w:pStyle w:val="Textoindependiente"/>
        <w:jc w:val="both"/>
        <w:rPr>
          <w:rFonts w:asciiTheme="majorHAnsi" w:eastAsiaTheme="majorEastAsia" w:hAnsiTheme="majorHAnsi" w:cstheme="majorBidi"/>
          <w:bCs/>
          <w:color w:val="000000" w:themeColor="text1"/>
          <w:sz w:val="20"/>
          <w:szCs w:val="20"/>
          <w:lang w:val="en-CA"/>
        </w:rPr>
      </w:pPr>
      <w:r w:rsidRPr="00DC555A">
        <w:rPr>
          <w:rFonts w:asciiTheme="majorHAnsi" w:eastAsiaTheme="majorEastAsia" w:hAnsiTheme="majorHAnsi" w:cstheme="majorBidi"/>
          <w:bCs/>
          <w:color w:val="000000" w:themeColor="text1"/>
          <w:sz w:val="20"/>
          <w:szCs w:val="20"/>
          <w:lang w:val="en-CA"/>
        </w:rPr>
        <w:t xml:space="preserve">Alignment of the bank's architecture with the policies and standards of Scotiabank LATAM. </w:t>
      </w:r>
      <w:r w:rsidR="00DC555A" w:rsidRPr="00DC555A">
        <w:rPr>
          <w:rFonts w:asciiTheme="majorHAnsi" w:eastAsiaTheme="majorEastAsia" w:hAnsiTheme="majorHAnsi" w:cstheme="majorBidi"/>
          <w:bCs/>
          <w:color w:val="000000" w:themeColor="text1"/>
          <w:sz w:val="20"/>
          <w:szCs w:val="20"/>
          <w:lang w:val="en-CA"/>
        </w:rPr>
        <w:t>Aid</w:t>
      </w:r>
      <w:r w:rsidRPr="00DC555A">
        <w:rPr>
          <w:rFonts w:asciiTheme="majorHAnsi" w:eastAsiaTheme="majorEastAsia" w:hAnsiTheme="majorHAnsi" w:cstheme="majorBidi"/>
          <w:bCs/>
          <w:color w:val="000000" w:themeColor="text1"/>
          <w:sz w:val="20"/>
          <w:szCs w:val="20"/>
          <w:lang w:val="en-CA"/>
        </w:rPr>
        <w:t xml:space="preserve"> in architecture and design to local strategic projects and / or proposed from the regional level.</w:t>
      </w:r>
    </w:p>
    <w:p w14:paraId="290271D4" w14:textId="7C9F5015" w:rsidR="007056B2" w:rsidRPr="00DC555A" w:rsidRDefault="006D07F5" w:rsidP="00D72CCC">
      <w:pPr>
        <w:pStyle w:val="Sangradetextonormal"/>
        <w:ind w:hanging="141"/>
        <w:rPr>
          <w:rFonts w:asciiTheme="majorHAnsi" w:eastAsiaTheme="majorEastAsia" w:hAnsiTheme="majorHAnsi" w:cstheme="majorBidi"/>
          <w:bCs/>
          <w:color w:val="000000" w:themeColor="text1"/>
          <w:sz w:val="20"/>
          <w:szCs w:val="20"/>
          <w:lang w:val="en-CA"/>
        </w:rPr>
      </w:pPr>
      <w:r w:rsidRPr="00C13780">
        <w:rPr>
          <w:rFonts w:asciiTheme="majorHAnsi" w:eastAsiaTheme="majorEastAsia" w:hAnsiTheme="majorHAnsi" w:cstheme="majorBidi"/>
          <w:bCs/>
          <w:color w:val="000000" w:themeColor="text1"/>
          <w:sz w:val="20"/>
          <w:szCs w:val="20"/>
          <w:lang w:val="en-CA"/>
        </w:rPr>
        <w:t>Achievements:</w:t>
      </w:r>
    </w:p>
    <w:p w14:paraId="6FD74071" w14:textId="59AFA54E" w:rsidR="00D72CCC" w:rsidRPr="00D72CCC" w:rsidRDefault="00D72CCC" w:rsidP="00F11D41">
      <w:pPr>
        <w:pStyle w:val="Logro"/>
        <w:numPr>
          <w:ilvl w:val="0"/>
          <w:numId w:val="1"/>
        </w:numPr>
        <w:ind w:left="567" w:hanging="283"/>
        <w:rPr>
          <w:rFonts w:asciiTheme="majorHAnsi" w:eastAsiaTheme="majorEastAsia" w:hAnsiTheme="majorHAnsi" w:cstheme="majorBidi"/>
          <w:bCs/>
          <w:color w:val="000000" w:themeColor="text1"/>
          <w:spacing w:val="0"/>
          <w:lang w:val="en-CA" w:eastAsia="es-CO"/>
        </w:rPr>
      </w:pPr>
      <w:r w:rsidRPr="00D72CCC">
        <w:rPr>
          <w:rFonts w:asciiTheme="majorHAnsi" w:eastAsiaTheme="majorEastAsia" w:hAnsiTheme="majorHAnsi" w:cstheme="majorBidi"/>
          <w:bCs/>
          <w:color w:val="000000" w:themeColor="text1"/>
          <w:spacing w:val="0"/>
          <w:lang w:val="en-CA" w:eastAsia="es-CO"/>
        </w:rPr>
        <w:t>En</w:t>
      </w:r>
      <w:r>
        <w:rPr>
          <w:rFonts w:asciiTheme="majorHAnsi" w:eastAsiaTheme="majorEastAsia" w:hAnsiTheme="majorHAnsi" w:cstheme="majorBidi"/>
          <w:bCs/>
          <w:color w:val="000000" w:themeColor="text1"/>
          <w:spacing w:val="0"/>
          <w:lang w:val="en-CA" w:eastAsia="es-CO"/>
        </w:rPr>
        <w:t xml:space="preserve">terprise </w:t>
      </w:r>
      <w:r w:rsidRPr="00D72CCC">
        <w:rPr>
          <w:rFonts w:asciiTheme="majorHAnsi" w:eastAsiaTheme="majorEastAsia" w:hAnsiTheme="majorHAnsi" w:cstheme="majorBidi"/>
          <w:bCs/>
          <w:color w:val="000000" w:themeColor="text1"/>
          <w:spacing w:val="0"/>
          <w:lang w:val="en-CA" w:eastAsia="es-CO"/>
        </w:rPr>
        <w:t xml:space="preserve">Architecture Project: Development of the </w:t>
      </w:r>
      <w:r>
        <w:rPr>
          <w:rFonts w:asciiTheme="majorHAnsi" w:eastAsiaTheme="majorEastAsia" w:hAnsiTheme="majorHAnsi" w:cstheme="majorBidi"/>
          <w:bCs/>
          <w:color w:val="000000" w:themeColor="text1"/>
          <w:spacing w:val="0"/>
          <w:lang w:val="en-CA" w:eastAsia="es-CO"/>
        </w:rPr>
        <w:t>Enterprise</w:t>
      </w:r>
      <w:r w:rsidRPr="00D72CCC">
        <w:rPr>
          <w:rFonts w:asciiTheme="majorHAnsi" w:eastAsiaTheme="majorEastAsia" w:hAnsiTheme="majorHAnsi" w:cstheme="majorBidi"/>
          <w:bCs/>
          <w:color w:val="000000" w:themeColor="text1"/>
          <w:spacing w:val="0"/>
          <w:lang w:val="en-CA" w:eastAsia="es-CO"/>
        </w:rPr>
        <w:t xml:space="preserve"> architecture model and tool that we call</w:t>
      </w:r>
      <w:r>
        <w:rPr>
          <w:rFonts w:asciiTheme="majorHAnsi" w:eastAsiaTheme="majorEastAsia" w:hAnsiTheme="majorHAnsi" w:cstheme="majorBidi"/>
          <w:bCs/>
          <w:color w:val="000000" w:themeColor="text1"/>
          <w:spacing w:val="0"/>
          <w:lang w:val="en-CA" w:eastAsia="es-CO"/>
        </w:rPr>
        <w:t>ed</w:t>
      </w:r>
      <w:r w:rsidRPr="00D72CCC">
        <w:rPr>
          <w:rFonts w:asciiTheme="majorHAnsi" w:eastAsiaTheme="majorEastAsia" w:hAnsiTheme="majorHAnsi" w:cstheme="majorBidi"/>
          <w:bCs/>
          <w:color w:val="000000" w:themeColor="text1"/>
          <w:spacing w:val="0"/>
          <w:lang w:val="en-CA" w:eastAsia="es-CO"/>
        </w:rPr>
        <w:t xml:space="preserve"> </w:t>
      </w:r>
      <w:r w:rsidRPr="00D72CCC">
        <w:rPr>
          <w:rFonts w:asciiTheme="majorHAnsi" w:eastAsiaTheme="majorEastAsia" w:hAnsiTheme="majorHAnsi" w:cstheme="majorBidi"/>
          <w:b/>
          <w:i/>
          <w:iCs/>
          <w:color w:val="000000" w:themeColor="text1"/>
          <w:spacing w:val="0"/>
          <w:lang w:val="en-CA" w:eastAsia="es-CO"/>
        </w:rPr>
        <w:t>AMS Architecture Management System</w:t>
      </w:r>
      <w:r w:rsidRPr="00D72CCC">
        <w:rPr>
          <w:rFonts w:asciiTheme="majorHAnsi" w:eastAsiaTheme="majorEastAsia" w:hAnsiTheme="majorHAnsi" w:cstheme="majorBidi"/>
          <w:bCs/>
          <w:color w:val="000000" w:themeColor="text1"/>
          <w:spacing w:val="0"/>
          <w:lang w:val="en-CA" w:eastAsia="es-CO"/>
        </w:rPr>
        <w:t xml:space="preserve">, model and tool that was presented in 2016 within </w:t>
      </w:r>
      <w:r>
        <w:rPr>
          <w:rFonts w:asciiTheme="majorHAnsi" w:eastAsiaTheme="majorEastAsia" w:hAnsiTheme="majorHAnsi" w:cstheme="majorBidi"/>
          <w:bCs/>
          <w:color w:val="000000" w:themeColor="text1"/>
          <w:spacing w:val="0"/>
          <w:lang w:val="en-CA" w:eastAsia="es-CO"/>
        </w:rPr>
        <w:t>event</w:t>
      </w:r>
      <w:r w:rsidRPr="00D72CCC">
        <w:rPr>
          <w:rFonts w:asciiTheme="majorHAnsi" w:eastAsiaTheme="majorEastAsia" w:hAnsiTheme="majorHAnsi" w:cstheme="majorBidi"/>
          <w:bCs/>
          <w:color w:val="000000" w:themeColor="text1"/>
          <w:spacing w:val="0"/>
          <w:lang w:val="en-CA" w:eastAsia="es-CO"/>
        </w:rPr>
        <w:t xml:space="preserve"> </w:t>
      </w:r>
      <w:r>
        <w:rPr>
          <w:rFonts w:asciiTheme="majorHAnsi" w:eastAsiaTheme="majorEastAsia" w:hAnsiTheme="majorHAnsi" w:cstheme="majorBidi"/>
          <w:bCs/>
          <w:color w:val="000000" w:themeColor="text1"/>
          <w:spacing w:val="0"/>
          <w:lang w:val="en-CA" w:eastAsia="es-CO"/>
        </w:rPr>
        <w:t>“</w:t>
      </w:r>
      <w:r w:rsidRPr="00D72CCC">
        <w:rPr>
          <w:rFonts w:asciiTheme="majorHAnsi" w:eastAsiaTheme="majorEastAsia" w:hAnsiTheme="majorHAnsi" w:cstheme="majorBidi"/>
          <w:bCs/>
          <w:color w:val="000000" w:themeColor="text1"/>
          <w:spacing w:val="0"/>
          <w:lang w:val="en-CA" w:eastAsia="es-CO"/>
        </w:rPr>
        <w:t>2016 International Scotiabank Technology Showcase</w:t>
      </w:r>
      <w:r>
        <w:rPr>
          <w:rFonts w:asciiTheme="majorHAnsi" w:eastAsiaTheme="majorEastAsia" w:hAnsiTheme="majorHAnsi" w:cstheme="majorBidi"/>
          <w:bCs/>
          <w:color w:val="000000" w:themeColor="text1"/>
          <w:spacing w:val="0"/>
          <w:lang w:val="en-CA" w:eastAsia="es-CO"/>
        </w:rPr>
        <w:t>”.</w:t>
      </w:r>
    </w:p>
    <w:p w14:paraId="15D54F2F" w14:textId="1F95826A" w:rsidR="00D72CCC" w:rsidRPr="002668FB" w:rsidRDefault="00D72CCC" w:rsidP="00F11D41">
      <w:pPr>
        <w:pStyle w:val="Logro"/>
        <w:numPr>
          <w:ilvl w:val="0"/>
          <w:numId w:val="1"/>
        </w:numPr>
        <w:ind w:left="567" w:hanging="283"/>
        <w:rPr>
          <w:rFonts w:asciiTheme="majorHAnsi" w:eastAsiaTheme="majorEastAsia" w:hAnsiTheme="majorHAnsi" w:cstheme="majorBidi"/>
          <w:bCs/>
          <w:color w:val="000000" w:themeColor="text1"/>
          <w:spacing w:val="0"/>
          <w:lang w:val="en-CA" w:eastAsia="es-CO"/>
        </w:rPr>
      </w:pPr>
      <w:r w:rsidRPr="00D72CCC">
        <w:rPr>
          <w:rFonts w:asciiTheme="majorHAnsi" w:eastAsiaTheme="majorEastAsia" w:hAnsiTheme="majorHAnsi" w:cstheme="majorBidi"/>
          <w:bCs/>
          <w:color w:val="000000" w:themeColor="text1"/>
          <w:spacing w:val="0"/>
          <w:lang w:val="en-CA" w:eastAsia="es-CO"/>
        </w:rPr>
        <w:t xml:space="preserve">Application of </w:t>
      </w:r>
      <w:r w:rsidRPr="00D72CCC">
        <w:rPr>
          <w:rFonts w:asciiTheme="majorHAnsi" w:eastAsiaTheme="majorEastAsia" w:hAnsiTheme="majorHAnsi" w:cstheme="majorBidi"/>
          <w:b/>
          <w:color w:val="000000" w:themeColor="text1"/>
          <w:spacing w:val="0"/>
          <w:lang w:val="en-CA" w:eastAsia="es-CO"/>
        </w:rPr>
        <w:t>BIAN</w:t>
      </w:r>
      <w:r w:rsidRPr="00D72CCC">
        <w:rPr>
          <w:rFonts w:asciiTheme="majorHAnsi" w:eastAsiaTheme="majorEastAsia" w:hAnsiTheme="majorHAnsi" w:cstheme="majorBidi"/>
          <w:bCs/>
          <w:color w:val="000000" w:themeColor="text1"/>
          <w:spacing w:val="0"/>
          <w:lang w:val="en-CA" w:eastAsia="es-CO"/>
        </w:rPr>
        <w:t xml:space="preserve"> (</w:t>
      </w:r>
      <w:r w:rsidRPr="00D72CCC">
        <w:rPr>
          <w:rFonts w:asciiTheme="majorHAnsi" w:eastAsiaTheme="majorEastAsia" w:hAnsiTheme="majorHAnsi" w:cstheme="majorBidi"/>
          <w:bCs/>
          <w:i/>
          <w:iCs/>
          <w:color w:val="000000" w:themeColor="text1"/>
          <w:spacing w:val="0"/>
          <w:lang w:val="en-CA" w:eastAsia="es-CO"/>
        </w:rPr>
        <w:t>Banking Industry Architecture Network</w:t>
      </w:r>
      <w:r w:rsidRPr="00D72CCC">
        <w:rPr>
          <w:rFonts w:asciiTheme="majorHAnsi" w:eastAsiaTheme="majorEastAsia" w:hAnsiTheme="majorHAnsi" w:cstheme="majorBidi"/>
          <w:bCs/>
          <w:color w:val="000000" w:themeColor="text1"/>
          <w:spacing w:val="0"/>
          <w:lang w:val="en-CA" w:eastAsia="es-CO"/>
        </w:rPr>
        <w:t xml:space="preserve">), </w:t>
      </w:r>
      <w:r w:rsidRPr="00D72CCC">
        <w:rPr>
          <w:rFonts w:asciiTheme="majorHAnsi" w:eastAsiaTheme="majorEastAsia" w:hAnsiTheme="majorHAnsi" w:cstheme="majorBidi"/>
          <w:b/>
          <w:color w:val="000000" w:themeColor="text1"/>
          <w:spacing w:val="0"/>
          <w:lang w:val="en-CA" w:eastAsia="es-CO"/>
        </w:rPr>
        <w:t>COBIT</w:t>
      </w:r>
      <w:r w:rsidRPr="00D72CCC">
        <w:rPr>
          <w:rFonts w:asciiTheme="majorHAnsi" w:eastAsiaTheme="majorEastAsia" w:hAnsiTheme="majorHAnsi" w:cstheme="majorBidi"/>
          <w:bCs/>
          <w:color w:val="000000" w:themeColor="text1"/>
          <w:spacing w:val="0"/>
          <w:lang w:val="en-CA" w:eastAsia="es-CO"/>
        </w:rPr>
        <w:t xml:space="preserve"> (</w:t>
      </w:r>
      <w:r w:rsidRPr="00D72CCC">
        <w:rPr>
          <w:rFonts w:asciiTheme="majorHAnsi" w:eastAsiaTheme="majorEastAsia" w:hAnsiTheme="majorHAnsi" w:cstheme="majorBidi"/>
          <w:bCs/>
          <w:i/>
          <w:iCs/>
          <w:color w:val="000000" w:themeColor="text1"/>
          <w:spacing w:val="0"/>
          <w:lang w:val="en-CA" w:eastAsia="es-CO"/>
        </w:rPr>
        <w:t>Control Objectives for Information and related Technology</w:t>
      </w:r>
      <w:r w:rsidRPr="00D72CCC">
        <w:rPr>
          <w:rFonts w:asciiTheme="majorHAnsi" w:eastAsiaTheme="majorEastAsia" w:hAnsiTheme="majorHAnsi" w:cstheme="majorBidi"/>
          <w:bCs/>
          <w:color w:val="000000" w:themeColor="text1"/>
          <w:spacing w:val="0"/>
          <w:lang w:val="en-CA" w:eastAsia="es-CO"/>
        </w:rPr>
        <w:t>) and</w:t>
      </w:r>
      <w:r w:rsidRPr="00D72CCC">
        <w:rPr>
          <w:rFonts w:asciiTheme="majorHAnsi" w:eastAsiaTheme="majorEastAsia" w:hAnsiTheme="majorHAnsi" w:cstheme="majorBidi"/>
          <w:b/>
          <w:color w:val="000000" w:themeColor="text1"/>
          <w:spacing w:val="0"/>
          <w:lang w:val="en-CA" w:eastAsia="es-CO"/>
        </w:rPr>
        <w:t xml:space="preserve"> TRM</w:t>
      </w:r>
      <w:r w:rsidRPr="00D72CCC">
        <w:rPr>
          <w:rFonts w:asciiTheme="majorHAnsi" w:eastAsiaTheme="majorEastAsia" w:hAnsiTheme="majorHAnsi" w:cstheme="majorBidi"/>
          <w:bCs/>
          <w:color w:val="000000" w:themeColor="text1"/>
          <w:spacing w:val="0"/>
          <w:lang w:val="en-CA" w:eastAsia="es-CO"/>
        </w:rPr>
        <w:t xml:space="preserve"> (</w:t>
      </w:r>
      <w:r w:rsidRPr="00D72CCC">
        <w:rPr>
          <w:rFonts w:asciiTheme="majorHAnsi" w:eastAsiaTheme="majorEastAsia" w:hAnsiTheme="majorHAnsi" w:cstheme="majorBidi"/>
          <w:bCs/>
          <w:i/>
          <w:iCs/>
          <w:color w:val="000000" w:themeColor="text1"/>
          <w:spacing w:val="0"/>
          <w:lang w:val="en-CA" w:eastAsia="es-CO"/>
        </w:rPr>
        <w:t>Technical Reference Model</w:t>
      </w:r>
      <w:r w:rsidRPr="00D72CCC">
        <w:rPr>
          <w:rFonts w:asciiTheme="majorHAnsi" w:eastAsiaTheme="majorEastAsia" w:hAnsiTheme="majorHAnsi" w:cstheme="majorBidi"/>
          <w:bCs/>
          <w:color w:val="000000" w:themeColor="text1"/>
          <w:spacing w:val="0"/>
          <w:lang w:val="en-CA" w:eastAsia="es-CO"/>
        </w:rPr>
        <w:t xml:space="preserve"> of</w:t>
      </w:r>
      <w:r w:rsidRPr="00D72CCC">
        <w:rPr>
          <w:rFonts w:asciiTheme="majorHAnsi" w:eastAsiaTheme="majorEastAsia" w:hAnsiTheme="majorHAnsi" w:cstheme="majorBidi"/>
          <w:b/>
          <w:color w:val="000000" w:themeColor="text1"/>
          <w:spacing w:val="0"/>
          <w:lang w:val="en-CA" w:eastAsia="es-CO"/>
        </w:rPr>
        <w:t xml:space="preserve"> TOGAF</w:t>
      </w:r>
      <w:r w:rsidRPr="00D72CCC">
        <w:rPr>
          <w:rFonts w:asciiTheme="majorHAnsi" w:eastAsiaTheme="majorEastAsia" w:hAnsiTheme="majorHAnsi" w:cstheme="majorBidi"/>
          <w:bCs/>
          <w:color w:val="000000" w:themeColor="text1"/>
          <w:spacing w:val="0"/>
          <w:lang w:val="en-CA" w:eastAsia="es-CO"/>
        </w:rPr>
        <w:t>) framew</w:t>
      </w:r>
      <w:r>
        <w:rPr>
          <w:rFonts w:asciiTheme="majorHAnsi" w:eastAsiaTheme="majorEastAsia" w:hAnsiTheme="majorHAnsi" w:cstheme="majorBidi"/>
          <w:bCs/>
          <w:color w:val="000000" w:themeColor="text1"/>
          <w:spacing w:val="0"/>
          <w:lang w:val="en-CA" w:eastAsia="es-CO"/>
        </w:rPr>
        <w:t>orks</w:t>
      </w:r>
      <w:r w:rsidRPr="00D72CCC">
        <w:rPr>
          <w:rFonts w:asciiTheme="majorHAnsi" w:eastAsiaTheme="majorEastAsia" w:hAnsiTheme="majorHAnsi" w:cstheme="majorBidi"/>
          <w:bCs/>
          <w:color w:val="000000" w:themeColor="text1"/>
          <w:spacing w:val="0"/>
          <w:lang w:val="en-CA" w:eastAsia="es-CO"/>
        </w:rPr>
        <w:t xml:space="preserve"> in the bank, generating a concept for organization at the enterprise architecture level. (These models were built on the Mega-Hopex tool)</w:t>
      </w:r>
    </w:p>
    <w:p w14:paraId="35487925" w14:textId="4A12362F" w:rsidR="009161A7" w:rsidRPr="00BE2910" w:rsidRDefault="00BE2910" w:rsidP="00F11D41">
      <w:pPr>
        <w:pStyle w:val="Logro"/>
        <w:numPr>
          <w:ilvl w:val="0"/>
          <w:numId w:val="1"/>
        </w:numPr>
        <w:ind w:left="567" w:hanging="283"/>
        <w:rPr>
          <w:rFonts w:asciiTheme="majorHAnsi" w:eastAsiaTheme="majorEastAsia" w:hAnsiTheme="majorHAnsi" w:cstheme="majorBidi"/>
          <w:bCs/>
          <w:color w:val="000000" w:themeColor="text1"/>
          <w:spacing w:val="0"/>
          <w:lang w:val="en-CA" w:eastAsia="es-CO"/>
        </w:rPr>
      </w:pPr>
      <w:r w:rsidRPr="00BE2910">
        <w:rPr>
          <w:rFonts w:asciiTheme="majorHAnsi" w:eastAsiaTheme="majorEastAsia" w:hAnsiTheme="majorHAnsi" w:cstheme="majorBidi"/>
          <w:bCs/>
          <w:color w:val="000000" w:themeColor="text1"/>
          <w:spacing w:val="0"/>
          <w:lang w:val="en-CA" w:eastAsia="es-CO"/>
        </w:rPr>
        <w:t>Enterprise Architecture Project:</w:t>
      </w:r>
      <w:r w:rsidR="009161A7" w:rsidRPr="00BE2910">
        <w:rPr>
          <w:rFonts w:asciiTheme="majorHAnsi" w:eastAsiaTheme="majorEastAsia" w:hAnsiTheme="majorHAnsi" w:cstheme="majorBidi"/>
          <w:bCs/>
          <w:color w:val="000000" w:themeColor="text1"/>
          <w:spacing w:val="0"/>
          <w:lang w:val="en-CA" w:eastAsia="es-CO"/>
        </w:rPr>
        <w:t xml:space="preserve"> Evaluation of the concepts of Mobile Banking and its application in the bank. As a result of this project, the bank changed the Black Berry solution to Apple's Iphone and Ipads solution for its </w:t>
      </w:r>
      <w:r w:rsidRPr="00BE2910">
        <w:rPr>
          <w:rFonts w:asciiTheme="majorHAnsi" w:eastAsiaTheme="majorEastAsia" w:hAnsiTheme="majorHAnsi" w:cstheme="majorBidi"/>
          <w:bCs/>
          <w:color w:val="000000" w:themeColor="text1"/>
          <w:spacing w:val="0"/>
          <w:lang w:val="en-CA" w:eastAsia="es-CO"/>
        </w:rPr>
        <w:t xml:space="preserve">C </w:t>
      </w:r>
      <w:r w:rsidR="009161A7" w:rsidRPr="00BE2910">
        <w:rPr>
          <w:rFonts w:asciiTheme="majorHAnsi" w:eastAsiaTheme="majorEastAsia" w:hAnsiTheme="majorHAnsi" w:cstheme="majorBidi"/>
          <w:bCs/>
          <w:color w:val="000000" w:themeColor="text1"/>
          <w:spacing w:val="0"/>
          <w:lang w:val="en-CA" w:eastAsia="es-CO"/>
        </w:rPr>
        <w:t>and senior executives</w:t>
      </w:r>
      <w:r w:rsidRPr="00BE2910">
        <w:rPr>
          <w:rFonts w:asciiTheme="majorHAnsi" w:eastAsiaTheme="majorEastAsia" w:hAnsiTheme="majorHAnsi" w:cstheme="majorBidi"/>
          <w:bCs/>
          <w:color w:val="000000" w:themeColor="text1"/>
          <w:spacing w:val="0"/>
          <w:lang w:val="en-CA" w:eastAsia="es-CO"/>
        </w:rPr>
        <w:t xml:space="preserve"> levels</w:t>
      </w:r>
      <w:r w:rsidR="009161A7" w:rsidRPr="00BE2910">
        <w:rPr>
          <w:rFonts w:asciiTheme="majorHAnsi" w:eastAsiaTheme="majorEastAsia" w:hAnsiTheme="majorHAnsi" w:cstheme="majorBidi"/>
          <w:bCs/>
          <w:color w:val="000000" w:themeColor="text1"/>
          <w:spacing w:val="0"/>
          <w:lang w:val="en-CA" w:eastAsia="es-CO"/>
        </w:rPr>
        <w:t>, and the CEBP (Communications Enabled Business Processes) concept began to be applied, while the first one was published version of the bank's mobile app for its clients and the first prototypes were generated to use Augmented Reality for both the bank's clients and the employees of the organization.</w:t>
      </w:r>
    </w:p>
    <w:p w14:paraId="78368583" w14:textId="44AC906E" w:rsidR="00BE2910" w:rsidRPr="00C73E06" w:rsidRDefault="00BE2910" w:rsidP="00F11D41">
      <w:pPr>
        <w:pStyle w:val="Logro"/>
        <w:numPr>
          <w:ilvl w:val="0"/>
          <w:numId w:val="1"/>
        </w:numPr>
        <w:ind w:left="567" w:hanging="283"/>
        <w:rPr>
          <w:rFonts w:asciiTheme="majorHAnsi" w:eastAsiaTheme="majorEastAsia" w:hAnsiTheme="majorHAnsi" w:cstheme="majorBidi"/>
          <w:bCs/>
          <w:color w:val="000000" w:themeColor="text1"/>
          <w:spacing w:val="0"/>
          <w:lang w:val="en-CA" w:eastAsia="es-CO"/>
        </w:rPr>
      </w:pPr>
      <w:r w:rsidRPr="006415EF">
        <w:rPr>
          <w:rFonts w:asciiTheme="majorHAnsi" w:eastAsiaTheme="majorEastAsia" w:hAnsiTheme="majorHAnsi" w:cstheme="majorBidi"/>
          <w:bCs/>
          <w:color w:val="000000" w:themeColor="text1"/>
          <w:spacing w:val="0"/>
          <w:lang w:val="en-CA" w:eastAsia="es-CO"/>
        </w:rPr>
        <w:t xml:space="preserve">Enterprise Architecture Project: Evaluation and generation of operation models of the Vice Presidency of Technology. This process allowed the organization to use the concepts of ITIL, PMI and COBIT efficiently and crossly, optimizing IT services to the organization and taking clear </w:t>
      </w:r>
      <w:r w:rsidR="006415EF" w:rsidRPr="006415EF">
        <w:rPr>
          <w:rFonts w:asciiTheme="majorHAnsi" w:eastAsiaTheme="majorEastAsia" w:hAnsiTheme="majorHAnsi" w:cstheme="majorBidi"/>
          <w:bCs/>
          <w:color w:val="000000" w:themeColor="text1"/>
          <w:spacing w:val="0"/>
          <w:lang w:val="en-CA" w:eastAsia="es-CO"/>
        </w:rPr>
        <w:t>measures</w:t>
      </w:r>
      <w:r w:rsidRPr="006415EF">
        <w:rPr>
          <w:rFonts w:asciiTheme="majorHAnsi" w:eastAsiaTheme="majorEastAsia" w:hAnsiTheme="majorHAnsi" w:cstheme="majorBidi"/>
          <w:bCs/>
          <w:color w:val="000000" w:themeColor="text1"/>
          <w:spacing w:val="0"/>
          <w:lang w:val="en-CA" w:eastAsia="es-CO"/>
        </w:rPr>
        <w:t xml:space="preserve"> of its performance</w:t>
      </w:r>
      <w:r w:rsidRPr="00C73E06">
        <w:rPr>
          <w:rFonts w:asciiTheme="majorHAnsi" w:eastAsiaTheme="majorEastAsia" w:hAnsiTheme="majorHAnsi" w:cstheme="majorBidi"/>
          <w:bCs/>
          <w:color w:val="000000" w:themeColor="text1"/>
          <w:spacing w:val="0"/>
          <w:lang w:val="en-CA" w:eastAsia="es-CO"/>
        </w:rPr>
        <w:t>.</w:t>
      </w:r>
    </w:p>
    <w:p w14:paraId="63F70501" w14:textId="4CB5C574" w:rsidR="008E3DC2" w:rsidRDefault="008E3DC2" w:rsidP="008E3DC2">
      <w:pPr>
        <w:pStyle w:val="Logro"/>
        <w:numPr>
          <w:ilvl w:val="0"/>
          <w:numId w:val="0"/>
        </w:numPr>
        <w:ind w:left="567"/>
        <w:rPr>
          <w:rFonts w:asciiTheme="majorHAnsi" w:eastAsiaTheme="majorEastAsia" w:hAnsiTheme="majorHAnsi" w:cstheme="majorBidi"/>
          <w:bCs/>
          <w:color w:val="000000" w:themeColor="text1"/>
          <w:spacing w:val="0"/>
          <w:lang w:val="en-CA" w:eastAsia="es-CO"/>
        </w:rPr>
      </w:pPr>
    </w:p>
    <w:p w14:paraId="7464C004" w14:textId="5827413A" w:rsidR="00A30B90" w:rsidRDefault="00A30B90" w:rsidP="008E3DC2">
      <w:pPr>
        <w:pStyle w:val="Logro"/>
        <w:numPr>
          <w:ilvl w:val="0"/>
          <w:numId w:val="0"/>
        </w:numPr>
        <w:ind w:left="567"/>
        <w:rPr>
          <w:rFonts w:asciiTheme="majorHAnsi" w:eastAsiaTheme="majorEastAsia" w:hAnsiTheme="majorHAnsi" w:cstheme="majorBidi"/>
          <w:bCs/>
          <w:color w:val="000000" w:themeColor="text1"/>
          <w:spacing w:val="0"/>
          <w:lang w:val="en-CA" w:eastAsia="es-CO"/>
        </w:rPr>
      </w:pPr>
    </w:p>
    <w:p w14:paraId="74FE3DEF" w14:textId="589B014B" w:rsidR="00A30B90" w:rsidRDefault="00A30B90" w:rsidP="008E3DC2">
      <w:pPr>
        <w:pStyle w:val="Logro"/>
        <w:numPr>
          <w:ilvl w:val="0"/>
          <w:numId w:val="0"/>
        </w:numPr>
        <w:ind w:left="567"/>
        <w:rPr>
          <w:rFonts w:asciiTheme="majorHAnsi" w:eastAsiaTheme="majorEastAsia" w:hAnsiTheme="majorHAnsi" w:cstheme="majorBidi"/>
          <w:bCs/>
          <w:color w:val="000000" w:themeColor="text1"/>
          <w:spacing w:val="0"/>
          <w:lang w:val="en-CA" w:eastAsia="es-CO"/>
        </w:rPr>
      </w:pPr>
    </w:p>
    <w:p w14:paraId="4D8D83AB" w14:textId="77777777" w:rsidR="00A30B90" w:rsidRPr="00BE2910" w:rsidRDefault="00A30B90" w:rsidP="008E3DC2">
      <w:pPr>
        <w:pStyle w:val="Logro"/>
        <w:numPr>
          <w:ilvl w:val="0"/>
          <w:numId w:val="0"/>
        </w:numPr>
        <w:ind w:left="567"/>
        <w:rPr>
          <w:rFonts w:asciiTheme="majorHAnsi" w:eastAsiaTheme="majorEastAsia" w:hAnsiTheme="majorHAnsi" w:cstheme="majorBidi"/>
          <w:bCs/>
          <w:color w:val="000000" w:themeColor="text1"/>
          <w:spacing w:val="0"/>
          <w:lang w:val="en-CA" w:eastAsia="es-CO"/>
        </w:rPr>
      </w:pPr>
    </w:p>
    <w:p w14:paraId="6B8AEC57" w14:textId="0B0A4547" w:rsidR="0087385F" w:rsidRPr="006415EF" w:rsidRDefault="0087385F" w:rsidP="0087385F">
      <w:pPr>
        <w:pStyle w:val="Textoindependiente"/>
        <w:rPr>
          <w:rFonts w:asciiTheme="majorHAnsi" w:eastAsiaTheme="majorEastAsia" w:hAnsiTheme="majorHAnsi"/>
          <w:i/>
          <w:u w:val="single"/>
          <w:lang w:val="en-CA"/>
        </w:rPr>
      </w:pPr>
      <w:r w:rsidRPr="006415EF">
        <w:rPr>
          <w:rFonts w:asciiTheme="majorHAnsi" w:eastAsiaTheme="majorEastAsia" w:hAnsiTheme="majorHAnsi"/>
          <w:i/>
          <w:u w:val="single"/>
          <w:lang w:val="en-CA"/>
        </w:rPr>
        <w:t xml:space="preserve">Architecture Director (January 2010 – December 2013): </w:t>
      </w:r>
    </w:p>
    <w:p w14:paraId="44F76A0B" w14:textId="528CBCE6" w:rsidR="0087385F" w:rsidRPr="006415EF" w:rsidRDefault="0087385F" w:rsidP="004B0200">
      <w:pPr>
        <w:pStyle w:val="Textoindependiente"/>
        <w:jc w:val="both"/>
        <w:rPr>
          <w:rFonts w:asciiTheme="majorHAnsi" w:eastAsiaTheme="majorEastAsia" w:hAnsiTheme="majorHAnsi" w:cstheme="majorBidi"/>
          <w:bCs/>
          <w:color w:val="000000" w:themeColor="text1"/>
          <w:sz w:val="20"/>
          <w:szCs w:val="20"/>
          <w:lang w:val="en-CA"/>
        </w:rPr>
      </w:pPr>
      <w:r w:rsidRPr="006415EF">
        <w:rPr>
          <w:rFonts w:asciiTheme="majorHAnsi" w:eastAsiaTheme="majorEastAsia" w:hAnsiTheme="majorHAnsi" w:cstheme="majorBidi"/>
          <w:bCs/>
          <w:color w:val="000000" w:themeColor="text1"/>
          <w:sz w:val="20"/>
          <w:szCs w:val="20"/>
          <w:lang w:val="en-CA"/>
        </w:rPr>
        <w:t xml:space="preserve">Setting up of the new </w:t>
      </w:r>
      <w:r w:rsidRPr="006415EF">
        <w:rPr>
          <w:rFonts w:ascii="Arial" w:eastAsiaTheme="majorEastAsia" w:hAnsi="Arial" w:cs="Arial"/>
          <w:bCs/>
          <w:color w:val="000000" w:themeColor="text1"/>
          <w:sz w:val="20"/>
          <w:szCs w:val="20"/>
          <w:lang w:val="en-CA"/>
        </w:rPr>
        <w:t>​​</w:t>
      </w:r>
      <w:r w:rsidRPr="006415EF">
        <w:rPr>
          <w:rFonts w:asciiTheme="majorHAnsi" w:eastAsiaTheme="majorEastAsia" w:hAnsiTheme="majorHAnsi" w:cstheme="majorBidi"/>
          <w:bCs/>
          <w:color w:val="000000" w:themeColor="text1"/>
          <w:sz w:val="20"/>
          <w:szCs w:val="20"/>
          <w:lang w:val="en-CA"/>
        </w:rPr>
        <w:t>architecture</w:t>
      </w:r>
      <w:r w:rsidR="00BE4C9D" w:rsidRPr="006415EF">
        <w:rPr>
          <w:rFonts w:asciiTheme="majorHAnsi" w:eastAsiaTheme="majorEastAsia" w:hAnsiTheme="majorHAnsi" w:cstheme="majorBidi"/>
          <w:bCs/>
          <w:color w:val="000000" w:themeColor="text1"/>
          <w:sz w:val="20"/>
          <w:szCs w:val="20"/>
          <w:lang w:val="en-CA"/>
        </w:rPr>
        <w:t xml:space="preserve"> office</w:t>
      </w:r>
      <w:r w:rsidRPr="006415EF">
        <w:rPr>
          <w:rFonts w:asciiTheme="majorHAnsi" w:eastAsiaTheme="majorEastAsia" w:hAnsiTheme="majorHAnsi" w:cstheme="majorBidi"/>
          <w:bCs/>
          <w:color w:val="000000" w:themeColor="text1"/>
          <w:sz w:val="20"/>
          <w:szCs w:val="20"/>
          <w:lang w:val="en-CA"/>
        </w:rPr>
        <w:t xml:space="preserve"> with the objective of providing policies, guidelines and standards </w:t>
      </w:r>
      <w:r w:rsidR="006415EF" w:rsidRPr="006415EF">
        <w:rPr>
          <w:rFonts w:asciiTheme="majorHAnsi" w:eastAsiaTheme="majorEastAsia" w:hAnsiTheme="majorHAnsi" w:cstheme="majorBidi"/>
          <w:bCs/>
          <w:color w:val="000000" w:themeColor="text1"/>
          <w:sz w:val="20"/>
          <w:szCs w:val="20"/>
          <w:lang w:val="en-CA"/>
        </w:rPr>
        <w:t>in</w:t>
      </w:r>
      <w:r w:rsidRPr="006415EF">
        <w:rPr>
          <w:rFonts w:asciiTheme="majorHAnsi" w:eastAsiaTheme="majorEastAsia" w:hAnsiTheme="majorHAnsi" w:cstheme="majorBidi"/>
          <w:bCs/>
          <w:color w:val="000000" w:themeColor="text1"/>
          <w:sz w:val="20"/>
          <w:szCs w:val="20"/>
          <w:lang w:val="en-CA"/>
        </w:rPr>
        <w:t xml:space="preserve"> business </w:t>
      </w:r>
      <w:r w:rsidR="002668FB" w:rsidRPr="006415EF">
        <w:rPr>
          <w:rFonts w:asciiTheme="majorHAnsi" w:eastAsiaTheme="majorEastAsia" w:hAnsiTheme="majorHAnsi" w:cstheme="majorBidi"/>
          <w:bCs/>
          <w:color w:val="000000" w:themeColor="text1"/>
          <w:sz w:val="20"/>
          <w:szCs w:val="20"/>
          <w:lang w:val="en-CA"/>
        </w:rPr>
        <w:t>processes</w:t>
      </w:r>
      <w:r w:rsidRPr="006415EF">
        <w:rPr>
          <w:rFonts w:asciiTheme="majorHAnsi" w:eastAsiaTheme="majorEastAsia" w:hAnsiTheme="majorHAnsi" w:cstheme="majorBidi"/>
          <w:bCs/>
          <w:color w:val="000000" w:themeColor="text1"/>
          <w:sz w:val="20"/>
          <w:szCs w:val="20"/>
          <w:lang w:val="en-CA"/>
        </w:rPr>
        <w:t>, applications, data</w:t>
      </w:r>
      <w:r w:rsidR="002668FB" w:rsidRPr="006415EF">
        <w:rPr>
          <w:rFonts w:asciiTheme="majorHAnsi" w:eastAsiaTheme="majorEastAsia" w:hAnsiTheme="majorHAnsi" w:cstheme="majorBidi"/>
          <w:bCs/>
          <w:color w:val="000000" w:themeColor="text1"/>
          <w:sz w:val="20"/>
          <w:szCs w:val="20"/>
          <w:lang w:val="en-CA"/>
        </w:rPr>
        <w:t xml:space="preserve"> and</w:t>
      </w:r>
      <w:r w:rsidRPr="006415EF">
        <w:rPr>
          <w:rFonts w:asciiTheme="majorHAnsi" w:eastAsiaTheme="majorEastAsia" w:hAnsiTheme="majorHAnsi" w:cstheme="majorBidi"/>
          <w:bCs/>
          <w:color w:val="000000" w:themeColor="text1"/>
          <w:sz w:val="20"/>
          <w:szCs w:val="20"/>
          <w:lang w:val="en-CA"/>
        </w:rPr>
        <w:t xml:space="preserve"> infrastructure domains. </w:t>
      </w:r>
      <w:r w:rsidR="006415EF" w:rsidRPr="006415EF">
        <w:rPr>
          <w:rFonts w:asciiTheme="majorHAnsi" w:eastAsiaTheme="majorEastAsia" w:hAnsiTheme="majorHAnsi" w:cstheme="majorBidi"/>
          <w:bCs/>
          <w:color w:val="000000" w:themeColor="text1"/>
          <w:sz w:val="20"/>
          <w:szCs w:val="20"/>
          <w:lang w:val="en-CA"/>
        </w:rPr>
        <w:t>Aid</w:t>
      </w:r>
      <w:r w:rsidRPr="006415EF">
        <w:rPr>
          <w:rFonts w:asciiTheme="majorHAnsi" w:eastAsiaTheme="majorEastAsia" w:hAnsiTheme="majorHAnsi" w:cstheme="majorBidi"/>
          <w:bCs/>
          <w:color w:val="000000" w:themeColor="text1"/>
          <w:sz w:val="20"/>
          <w:szCs w:val="20"/>
          <w:lang w:val="en-CA"/>
        </w:rPr>
        <w:t xml:space="preserve"> in architecture and design to the strategic projects of the organization.</w:t>
      </w:r>
    </w:p>
    <w:p w14:paraId="16795FC5" w14:textId="23F36958" w:rsidR="002668FB" w:rsidRPr="006415EF" w:rsidRDefault="001C3E2E" w:rsidP="001C3E2E">
      <w:pPr>
        <w:pStyle w:val="Sangradetextonormal"/>
        <w:ind w:left="0"/>
        <w:rPr>
          <w:rFonts w:asciiTheme="majorHAnsi" w:eastAsiaTheme="majorEastAsia" w:hAnsiTheme="majorHAnsi" w:cstheme="majorBidi"/>
          <w:bCs/>
          <w:color w:val="000000" w:themeColor="text1"/>
          <w:sz w:val="20"/>
          <w:szCs w:val="20"/>
          <w:lang w:val="en-CA"/>
        </w:rPr>
      </w:pPr>
      <w:r w:rsidRPr="006415EF">
        <w:rPr>
          <w:rFonts w:asciiTheme="majorHAnsi" w:eastAsiaTheme="majorEastAsia" w:hAnsiTheme="majorHAnsi" w:cstheme="majorBidi"/>
          <w:bCs/>
          <w:color w:val="000000" w:themeColor="text1"/>
          <w:sz w:val="20"/>
          <w:szCs w:val="20"/>
          <w:lang w:val="en-CA"/>
        </w:rPr>
        <w:t xml:space="preserve">    </w:t>
      </w:r>
      <w:r w:rsidR="002668FB" w:rsidRPr="00C13780">
        <w:rPr>
          <w:rFonts w:asciiTheme="majorHAnsi" w:eastAsiaTheme="majorEastAsia" w:hAnsiTheme="majorHAnsi" w:cstheme="majorBidi"/>
          <w:bCs/>
          <w:color w:val="000000" w:themeColor="text1"/>
          <w:sz w:val="20"/>
          <w:szCs w:val="20"/>
          <w:lang w:val="en-CA"/>
        </w:rPr>
        <w:t>Achievements:</w:t>
      </w:r>
    </w:p>
    <w:p w14:paraId="77AA5E24" w14:textId="77777777" w:rsidR="002668FB" w:rsidRPr="002668FB" w:rsidRDefault="002668FB" w:rsidP="00F11D41">
      <w:pPr>
        <w:pStyle w:val="Logro"/>
        <w:numPr>
          <w:ilvl w:val="0"/>
          <w:numId w:val="1"/>
        </w:numPr>
        <w:ind w:left="567" w:hanging="283"/>
        <w:rPr>
          <w:rFonts w:asciiTheme="majorHAnsi" w:eastAsiaTheme="majorEastAsia" w:hAnsiTheme="majorHAnsi" w:cstheme="majorBidi"/>
          <w:bCs/>
          <w:color w:val="000000" w:themeColor="text1"/>
          <w:spacing w:val="0"/>
          <w:lang w:val="en-CA" w:eastAsia="es-CO"/>
        </w:rPr>
      </w:pPr>
      <w:r w:rsidRPr="002668FB">
        <w:rPr>
          <w:rFonts w:asciiTheme="majorHAnsi" w:eastAsiaTheme="majorEastAsia" w:hAnsiTheme="majorHAnsi" w:cstheme="majorBidi"/>
          <w:bCs/>
          <w:color w:val="000000" w:themeColor="text1"/>
          <w:spacing w:val="0"/>
          <w:lang w:val="en-CA" w:eastAsia="es-CO"/>
        </w:rPr>
        <w:t>Post-acquisition review process and project with new Scotiabank Investor.</w:t>
      </w:r>
    </w:p>
    <w:p w14:paraId="562232C7" w14:textId="77777777" w:rsidR="002668FB" w:rsidRPr="002668FB" w:rsidRDefault="002668FB" w:rsidP="00F11D41">
      <w:pPr>
        <w:pStyle w:val="Logro"/>
        <w:numPr>
          <w:ilvl w:val="0"/>
          <w:numId w:val="1"/>
        </w:numPr>
        <w:ind w:left="567" w:hanging="283"/>
        <w:rPr>
          <w:rFonts w:asciiTheme="majorHAnsi" w:eastAsiaTheme="majorEastAsia" w:hAnsiTheme="majorHAnsi" w:cstheme="majorBidi"/>
          <w:bCs/>
          <w:color w:val="000000" w:themeColor="text1"/>
          <w:spacing w:val="0"/>
          <w:lang w:val="en-CA" w:eastAsia="es-CO"/>
        </w:rPr>
      </w:pPr>
      <w:r w:rsidRPr="002668FB">
        <w:rPr>
          <w:rFonts w:asciiTheme="majorHAnsi" w:eastAsiaTheme="majorEastAsia" w:hAnsiTheme="majorHAnsi" w:cstheme="majorBidi"/>
          <w:bCs/>
          <w:color w:val="000000" w:themeColor="text1"/>
          <w:spacing w:val="0"/>
          <w:lang w:val="en-CA" w:eastAsia="es-CO"/>
        </w:rPr>
        <w:t>In 2011 and 12 I participated in a team responsible for the sale of Bank shares and which the Scotiabank group won.</w:t>
      </w:r>
    </w:p>
    <w:p w14:paraId="77913F4A" w14:textId="7223A919" w:rsidR="002668FB" w:rsidRDefault="008629E8" w:rsidP="00F11D41">
      <w:pPr>
        <w:pStyle w:val="Logro"/>
        <w:numPr>
          <w:ilvl w:val="0"/>
          <w:numId w:val="1"/>
        </w:numPr>
        <w:ind w:left="567" w:hanging="283"/>
        <w:rPr>
          <w:rFonts w:asciiTheme="majorHAnsi" w:eastAsiaTheme="majorEastAsia" w:hAnsiTheme="majorHAnsi" w:cstheme="majorBidi"/>
          <w:bCs/>
          <w:color w:val="000000" w:themeColor="text1"/>
          <w:spacing w:val="0"/>
          <w:lang w:val="en-CA" w:eastAsia="es-CO"/>
        </w:rPr>
      </w:pPr>
      <w:r>
        <w:rPr>
          <w:rFonts w:asciiTheme="majorHAnsi" w:eastAsiaTheme="majorEastAsia" w:hAnsiTheme="majorHAnsi" w:cstheme="majorBidi"/>
          <w:bCs/>
          <w:color w:val="000000" w:themeColor="text1"/>
          <w:spacing w:val="0"/>
          <w:lang w:val="en-CA" w:eastAsia="es-CO"/>
        </w:rPr>
        <w:t xml:space="preserve">Enterprise </w:t>
      </w:r>
      <w:r w:rsidRPr="008629E8">
        <w:rPr>
          <w:rFonts w:asciiTheme="majorHAnsi" w:eastAsiaTheme="majorEastAsia" w:hAnsiTheme="majorHAnsi" w:cstheme="majorBidi"/>
          <w:bCs/>
          <w:color w:val="000000" w:themeColor="text1"/>
          <w:spacing w:val="0"/>
          <w:lang w:val="en-CA" w:eastAsia="es-CO"/>
        </w:rPr>
        <w:t xml:space="preserve">Architecture Project: </w:t>
      </w:r>
      <w:r>
        <w:rPr>
          <w:rFonts w:asciiTheme="majorHAnsi" w:eastAsiaTheme="majorEastAsia" w:hAnsiTheme="majorHAnsi" w:cstheme="majorBidi"/>
          <w:bCs/>
          <w:color w:val="000000" w:themeColor="text1"/>
          <w:spacing w:val="0"/>
          <w:lang w:val="en-CA" w:eastAsia="es-CO"/>
        </w:rPr>
        <w:t>Leading e</w:t>
      </w:r>
      <w:r w:rsidRPr="008629E8">
        <w:rPr>
          <w:rFonts w:asciiTheme="majorHAnsi" w:eastAsiaTheme="majorEastAsia" w:hAnsiTheme="majorHAnsi" w:cstheme="majorBidi"/>
          <w:bCs/>
          <w:color w:val="000000" w:themeColor="text1"/>
          <w:spacing w:val="0"/>
          <w:lang w:val="en-CA" w:eastAsia="es-CO"/>
        </w:rPr>
        <w:t xml:space="preserve">valuation of updating or replacing ICBS core </w:t>
      </w:r>
      <w:r>
        <w:rPr>
          <w:rFonts w:asciiTheme="majorHAnsi" w:eastAsiaTheme="majorEastAsia" w:hAnsiTheme="majorHAnsi" w:cstheme="majorBidi"/>
          <w:bCs/>
          <w:color w:val="000000" w:themeColor="text1"/>
          <w:spacing w:val="0"/>
          <w:lang w:val="en-CA" w:eastAsia="es-CO"/>
        </w:rPr>
        <w:t xml:space="preserve">system </w:t>
      </w:r>
      <w:r w:rsidRPr="008629E8">
        <w:rPr>
          <w:rFonts w:asciiTheme="majorHAnsi" w:eastAsiaTheme="majorEastAsia" w:hAnsiTheme="majorHAnsi" w:cstheme="majorBidi"/>
          <w:bCs/>
          <w:color w:val="000000" w:themeColor="text1"/>
          <w:spacing w:val="0"/>
          <w:lang w:val="en-CA" w:eastAsia="es-CO"/>
        </w:rPr>
        <w:t>and associated application architecture.</w:t>
      </w:r>
    </w:p>
    <w:p w14:paraId="00A26B4A" w14:textId="29B19D10" w:rsidR="008629E8" w:rsidRPr="008629E8" w:rsidRDefault="008629E8" w:rsidP="00F11D41">
      <w:pPr>
        <w:pStyle w:val="Logro"/>
        <w:numPr>
          <w:ilvl w:val="0"/>
          <w:numId w:val="1"/>
        </w:numPr>
        <w:ind w:left="567" w:hanging="283"/>
        <w:rPr>
          <w:rFonts w:asciiTheme="majorHAnsi" w:eastAsiaTheme="majorEastAsia" w:hAnsiTheme="majorHAnsi" w:cstheme="majorBidi"/>
          <w:bCs/>
          <w:color w:val="000000" w:themeColor="text1"/>
          <w:spacing w:val="0"/>
          <w:lang w:val="en-CA" w:eastAsia="es-CO"/>
        </w:rPr>
      </w:pPr>
      <w:r w:rsidRPr="008629E8">
        <w:rPr>
          <w:rFonts w:asciiTheme="majorHAnsi" w:eastAsiaTheme="majorEastAsia" w:hAnsiTheme="majorHAnsi" w:cstheme="majorBidi"/>
          <w:bCs/>
          <w:color w:val="000000" w:themeColor="text1"/>
          <w:spacing w:val="0"/>
          <w:lang w:val="en-CA" w:eastAsia="es-CO"/>
        </w:rPr>
        <w:t>Recognition by the Banking Vice Presidency for commitment, dedication and contribution to fulfill the business objectives.</w:t>
      </w:r>
    </w:p>
    <w:p w14:paraId="3B4CCF50" w14:textId="1693A24D" w:rsidR="008629E8" w:rsidRPr="00C460EB" w:rsidRDefault="008629E8" w:rsidP="00F11D41">
      <w:pPr>
        <w:pStyle w:val="Logro"/>
        <w:numPr>
          <w:ilvl w:val="0"/>
          <w:numId w:val="1"/>
        </w:numPr>
        <w:ind w:left="567" w:hanging="283"/>
        <w:rPr>
          <w:rFonts w:asciiTheme="majorHAnsi" w:eastAsiaTheme="majorEastAsia" w:hAnsiTheme="majorHAnsi" w:cstheme="majorBidi"/>
          <w:bCs/>
          <w:color w:val="000000" w:themeColor="text1"/>
          <w:spacing w:val="0"/>
          <w:lang w:val="en-CA" w:eastAsia="es-CO"/>
        </w:rPr>
      </w:pPr>
      <w:r w:rsidRPr="008629E8">
        <w:rPr>
          <w:rFonts w:asciiTheme="majorHAnsi" w:eastAsiaTheme="majorEastAsia" w:hAnsiTheme="majorHAnsi" w:cstheme="majorBidi"/>
          <w:bCs/>
          <w:color w:val="000000" w:themeColor="text1"/>
          <w:spacing w:val="0"/>
          <w:lang w:val="en-CA" w:eastAsia="es-CO"/>
        </w:rPr>
        <w:t>Creation and architectural modeling of Correspondents System and PINES</w:t>
      </w:r>
      <w:r>
        <w:rPr>
          <w:rFonts w:asciiTheme="majorHAnsi" w:eastAsiaTheme="majorEastAsia" w:hAnsiTheme="majorHAnsi" w:cstheme="majorBidi"/>
          <w:bCs/>
          <w:color w:val="000000" w:themeColor="text1"/>
          <w:spacing w:val="0"/>
          <w:lang w:val="en-CA" w:eastAsia="es-CO"/>
        </w:rPr>
        <w:t xml:space="preserve"> according to Colombian Regulator Law</w:t>
      </w:r>
      <w:r w:rsidRPr="008629E8">
        <w:rPr>
          <w:rFonts w:asciiTheme="majorHAnsi" w:eastAsiaTheme="majorEastAsia" w:hAnsiTheme="majorHAnsi" w:cstheme="majorBidi"/>
          <w:bCs/>
          <w:color w:val="000000" w:themeColor="text1"/>
          <w:spacing w:val="0"/>
          <w:lang w:val="en-CA" w:eastAsia="es-CO"/>
        </w:rPr>
        <w:t>.</w:t>
      </w:r>
    </w:p>
    <w:p w14:paraId="5250F951" w14:textId="72A7B99A" w:rsidR="00C460EB" w:rsidRPr="00C460EB" w:rsidRDefault="00C460EB" w:rsidP="00F11D41">
      <w:pPr>
        <w:pStyle w:val="Logro"/>
        <w:numPr>
          <w:ilvl w:val="0"/>
          <w:numId w:val="1"/>
        </w:numPr>
        <w:ind w:left="567" w:hanging="283"/>
        <w:rPr>
          <w:rFonts w:asciiTheme="majorHAnsi" w:eastAsiaTheme="majorEastAsia" w:hAnsiTheme="majorHAnsi" w:cstheme="majorBidi"/>
          <w:bCs/>
          <w:color w:val="000000" w:themeColor="text1"/>
          <w:spacing w:val="0"/>
          <w:lang w:val="en-CA" w:eastAsia="es-CO"/>
        </w:rPr>
      </w:pPr>
      <w:r w:rsidRPr="00C460EB">
        <w:rPr>
          <w:rFonts w:asciiTheme="majorHAnsi" w:eastAsiaTheme="majorEastAsia" w:hAnsiTheme="majorHAnsi" w:cstheme="majorBidi"/>
          <w:bCs/>
          <w:color w:val="000000" w:themeColor="text1"/>
          <w:spacing w:val="0"/>
          <w:lang w:val="en-CA" w:eastAsia="es-CO"/>
        </w:rPr>
        <w:t xml:space="preserve">Stabilization, adaptation or reconfiguration of systems that had not been updated for several years as </w:t>
      </w:r>
      <w:r>
        <w:rPr>
          <w:rFonts w:asciiTheme="majorHAnsi" w:eastAsiaTheme="majorEastAsia" w:hAnsiTheme="majorHAnsi" w:cstheme="majorBidi"/>
          <w:bCs/>
          <w:color w:val="000000" w:themeColor="text1"/>
          <w:spacing w:val="0"/>
          <w:lang w:val="en-CA" w:eastAsia="es-CO"/>
        </w:rPr>
        <w:t>ACH</w:t>
      </w:r>
      <w:r w:rsidRPr="00C460EB">
        <w:rPr>
          <w:rFonts w:asciiTheme="majorHAnsi" w:eastAsiaTheme="majorEastAsia" w:hAnsiTheme="majorHAnsi" w:cstheme="majorBidi"/>
          <w:bCs/>
          <w:color w:val="000000" w:themeColor="text1"/>
          <w:spacing w:val="0"/>
          <w:lang w:val="en-CA" w:eastAsia="es-CO"/>
        </w:rPr>
        <w:t>, Automatic Debit, Current Accounts.</w:t>
      </w:r>
    </w:p>
    <w:p w14:paraId="6D47FF83" w14:textId="77777777" w:rsidR="004B0200" w:rsidRPr="00C460EB" w:rsidRDefault="004B0200" w:rsidP="00DC0783">
      <w:pPr>
        <w:pStyle w:val="Textoindependiente"/>
        <w:spacing w:after="0"/>
        <w:rPr>
          <w:rFonts w:asciiTheme="majorHAnsi" w:eastAsiaTheme="majorEastAsia" w:hAnsiTheme="majorHAnsi"/>
          <w:i/>
          <w:sz w:val="20"/>
          <w:szCs w:val="20"/>
          <w:lang w:val="en-CA"/>
        </w:rPr>
      </w:pPr>
    </w:p>
    <w:p w14:paraId="07D4AE7B" w14:textId="5303428A" w:rsidR="001C3E2E" w:rsidRPr="006415EF" w:rsidRDefault="001C3E2E" w:rsidP="001C3E2E">
      <w:pPr>
        <w:pStyle w:val="Textoindependiente"/>
        <w:rPr>
          <w:rFonts w:asciiTheme="majorHAnsi" w:eastAsiaTheme="majorEastAsia" w:hAnsiTheme="majorHAnsi"/>
          <w:i/>
          <w:lang w:val="en-CA"/>
        </w:rPr>
      </w:pPr>
      <w:r w:rsidRPr="006415EF">
        <w:rPr>
          <w:rFonts w:asciiTheme="majorHAnsi" w:eastAsiaTheme="majorEastAsia" w:hAnsiTheme="majorHAnsi"/>
          <w:i/>
          <w:u w:val="single"/>
          <w:lang w:val="en-CA"/>
        </w:rPr>
        <w:t xml:space="preserve">Project </w:t>
      </w:r>
      <w:r w:rsidR="006415EF" w:rsidRPr="006415EF">
        <w:rPr>
          <w:rFonts w:asciiTheme="majorHAnsi" w:eastAsiaTheme="majorEastAsia" w:hAnsiTheme="majorHAnsi"/>
          <w:i/>
          <w:u w:val="single"/>
          <w:lang w:val="en-CA"/>
        </w:rPr>
        <w:t>Manager</w:t>
      </w:r>
      <w:r w:rsidRPr="006415EF">
        <w:rPr>
          <w:rFonts w:asciiTheme="majorHAnsi" w:eastAsiaTheme="majorEastAsia" w:hAnsiTheme="majorHAnsi"/>
          <w:i/>
          <w:u w:val="single"/>
          <w:lang w:val="en-CA"/>
        </w:rPr>
        <w:t xml:space="preserve"> (</w:t>
      </w:r>
      <w:r w:rsidR="001C2488" w:rsidRPr="006415EF">
        <w:rPr>
          <w:rFonts w:asciiTheme="majorHAnsi" w:eastAsiaTheme="majorEastAsia" w:hAnsiTheme="majorHAnsi"/>
          <w:i/>
          <w:u w:val="single"/>
          <w:lang w:val="en-CA"/>
        </w:rPr>
        <w:t>January 2001</w:t>
      </w:r>
      <w:r w:rsidRPr="006415EF">
        <w:rPr>
          <w:rFonts w:asciiTheme="majorHAnsi" w:eastAsiaTheme="majorEastAsia" w:hAnsiTheme="majorHAnsi"/>
          <w:i/>
          <w:u w:val="single"/>
          <w:lang w:val="en-CA"/>
        </w:rPr>
        <w:t xml:space="preserve"> - December 2009</w:t>
      </w:r>
      <w:r w:rsidRPr="006415EF">
        <w:rPr>
          <w:rFonts w:asciiTheme="majorHAnsi" w:eastAsiaTheme="majorEastAsia" w:hAnsiTheme="majorHAnsi"/>
          <w:i/>
          <w:lang w:val="en-CA"/>
        </w:rPr>
        <w:t xml:space="preserve">): </w:t>
      </w:r>
    </w:p>
    <w:p w14:paraId="0667881A" w14:textId="77777777" w:rsidR="001C3E2E" w:rsidRPr="001C3E2E" w:rsidRDefault="001C3E2E" w:rsidP="001C3E2E">
      <w:pPr>
        <w:pStyle w:val="Textoindependiente"/>
        <w:rPr>
          <w:rFonts w:asciiTheme="majorHAnsi" w:eastAsiaTheme="majorEastAsia" w:hAnsiTheme="majorHAnsi" w:cstheme="majorBidi"/>
          <w:bCs/>
          <w:color w:val="000000" w:themeColor="text1"/>
          <w:sz w:val="20"/>
          <w:szCs w:val="20"/>
          <w:lang w:val="en-CA"/>
        </w:rPr>
      </w:pPr>
      <w:r w:rsidRPr="001C3E2E">
        <w:rPr>
          <w:rFonts w:asciiTheme="majorHAnsi" w:eastAsiaTheme="majorEastAsia" w:hAnsiTheme="majorHAnsi" w:cstheme="majorBidi"/>
          <w:bCs/>
          <w:color w:val="000000" w:themeColor="text1"/>
          <w:sz w:val="20"/>
          <w:szCs w:val="20"/>
          <w:lang w:val="en-CA"/>
        </w:rPr>
        <w:t>Lead, coordinate, analyze, design solutions for different projects at the operational, legal or commercial level.</w:t>
      </w:r>
    </w:p>
    <w:p w14:paraId="70BFE5D3" w14:textId="11276B99" w:rsidR="001C3E2E" w:rsidRPr="006415EF" w:rsidRDefault="001C3E2E" w:rsidP="001C3E2E">
      <w:pPr>
        <w:pStyle w:val="Sangradetextonormal"/>
        <w:ind w:left="0"/>
        <w:rPr>
          <w:rFonts w:asciiTheme="majorHAnsi" w:eastAsiaTheme="majorEastAsia" w:hAnsiTheme="majorHAnsi" w:cstheme="majorBidi"/>
          <w:bCs/>
          <w:color w:val="000000" w:themeColor="text1"/>
          <w:sz w:val="20"/>
          <w:szCs w:val="20"/>
          <w:lang w:val="en-CA"/>
        </w:rPr>
      </w:pPr>
      <w:r w:rsidRPr="006415EF">
        <w:rPr>
          <w:rFonts w:asciiTheme="majorHAnsi" w:eastAsiaTheme="majorEastAsia" w:hAnsiTheme="majorHAnsi" w:cstheme="majorBidi"/>
          <w:bCs/>
          <w:color w:val="000000" w:themeColor="text1"/>
          <w:sz w:val="20"/>
          <w:szCs w:val="20"/>
          <w:lang w:val="en-CA"/>
        </w:rPr>
        <w:t xml:space="preserve">   </w:t>
      </w:r>
      <w:r w:rsidRPr="00C13780">
        <w:rPr>
          <w:rFonts w:asciiTheme="majorHAnsi" w:eastAsiaTheme="majorEastAsia" w:hAnsiTheme="majorHAnsi" w:cstheme="majorBidi"/>
          <w:bCs/>
          <w:color w:val="000000" w:themeColor="text1"/>
          <w:sz w:val="20"/>
          <w:szCs w:val="20"/>
          <w:lang w:val="en-CA"/>
        </w:rPr>
        <w:t>Achievements:</w:t>
      </w:r>
    </w:p>
    <w:p w14:paraId="121B7B23" w14:textId="1235DFFB" w:rsidR="00B94074" w:rsidRPr="00B94074" w:rsidRDefault="00B94074" w:rsidP="00F11D41">
      <w:pPr>
        <w:pStyle w:val="Logro"/>
        <w:numPr>
          <w:ilvl w:val="0"/>
          <w:numId w:val="1"/>
        </w:numPr>
        <w:ind w:left="567" w:hanging="283"/>
        <w:rPr>
          <w:rFonts w:asciiTheme="majorHAnsi" w:eastAsiaTheme="majorEastAsia" w:hAnsiTheme="majorHAnsi" w:cstheme="majorBidi"/>
          <w:bCs/>
          <w:color w:val="000000" w:themeColor="text1"/>
          <w:spacing w:val="0"/>
          <w:lang w:val="en-CA" w:eastAsia="es-CO"/>
        </w:rPr>
      </w:pPr>
      <w:r w:rsidRPr="00B94074">
        <w:rPr>
          <w:rFonts w:asciiTheme="majorHAnsi" w:eastAsiaTheme="majorEastAsia" w:hAnsiTheme="majorHAnsi" w:cstheme="majorBidi"/>
          <w:bCs/>
          <w:color w:val="000000" w:themeColor="text1"/>
          <w:spacing w:val="0"/>
          <w:lang w:val="en-CA" w:eastAsia="es-CO"/>
        </w:rPr>
        <w:t>In 2009, I lead the analysis, design and implementation of</w:t>
      </w:r>
      <w:r>
        <w:rPr>
          <w:rFonts w:asciiTheme="majorHAnsi" w:eastAsiaTheme="majorEastAsia" w:hAnsiTheme="majorHAnsi" w:cstheme="majorBidi"/>
          <w:bCs/>
          <w:color w:val="000000" w:themeColor="text1"/>
          <w:spacing w:val="0"/>
          <w:lang w:val="en-CA" w:eastAsia="es-CO"/>
        </w:rPr>
        <w:t xml:space="preserve"> </w:t>
      </w:r>
      <w:r w:rsidRPr="00B94074">
        <w:rPr>
          <w:rFonts w:asciiTheme="majorHAnsi" w:eastAsiaTheme="majorEastAsia" w:hAnsiTheme="majorHAnsi" w:cstheme="majorBidi"/>
          <w:bCs/>
          <w:color w:val="000000" w:themeColor="text1"/>
          <w:spacing w:val="0"/>
          <w:lang w:val="en-CA" w:eastAsia="es-CO"/>
        </w:rPr>
        <w:t xml:space="preserve">Money Laundering Control project and construction of </w:t>
      </w:r>
      <w:r>
        <w:rPr>
          <w:rFonts w:asciiTheme="majorHAnsi" w:eastAsiaTheme="majorEastAsia" w:hAnsiTheme="majorHAnsi" w:cstheme="majorBidi"/>
          <w:bCs/>
          <w:color w:val="000000" w:themeColor="text1"/>
          <w:spacing w:val="0"/>
          <w:lang w:val="en-CA" w:eastAsia="es-CO"/>
        </w:rPr>
        <w:t xml:space="preserve">related </w:t>
      </w:r>
      <w:r w:rsidRPr="00B94074">
        <w:rPr>
          <w:rFonts w:asciiTheme="majorHAnsi" w:eastAsiaTheme="majorEastAsia" w:hAnsiTheme="majorHAnsi" w:cstheme="majorBidi"/>
          <w:bCs/>
          <w:color w:val="000000" w:themeColor="text1"/>
          <w:spacing w:val="0"/>
          <w:lang w:val="en-CA" w:eastAsia="es-CO"/>
        </w:rPr>
        <w:t>Data Warehouses</w:t>
      </w:r>
      <w:r>
        <w:rPr>
          <w:rFonts w:asciiTheme="majorHAnsi" w:eastAsiaTheme="majorEastAsia" w:hAnsiTheme="majorHAnsi" w:cstheme="majorBidi"/>
          <w:bCs/>
          <w:color w:val="000000" w:themeColor="text1"/>
          <w:spacing w:val="0"/>
          <w:lang w:val="en-CA" w:eastAsia="es-CO"/>
        </w:rPr>
        <w:t>,</w:t>
      </w:r>
    </w:p>
    <w:p w14:paraId="0456CE4E" w14:textId="00267FC1" w:rsidR="00B94074" w:rsidRPr="00B94074" w:rsidRDefault="00080651" w:rsidP="00F11D41">
      <w:pPr>
        <w:pStyle w:val="Logro"/>
        <w:numPr>
          <w:ilvl w:val="0"/>
          <w:numId w:val="1"/>
        </w:numPr>
        <w:ind w:left="567" w:hanging="283"/>
        <w:rPr>
          <w:rFonts w:asciiTheme="majorHAnsi" w:eastAsiaTheme="majorEastAsia" w:hAnsiTheme="majorHAnsi" w:cstheme="majorBidi"/>
          <w:bCs/>
          <w:color w:val="000000" w:themeColor="text1"/>
          <w:spacing w:val="0"/>
          <w:lang w:val="en-CA" w:eastAsia="es-CO"/>
        </w:rPr>
      </w:pPr>
      <w:r w:rsidRPr="00080651">
        <w:rPr>
          <w:rFonts w:asciiTheme="majorHAnsi" w:eastAsiaTheme="majorEastAsia" w:hAnsiTheme="majorHAnsi" w:cstheme="majorBidi"/>
          <w:bCs/>
          <w:color w:val="000000" w:themeColor="text1"/>
          <w:spacing w:val="0"/>
          <w:lang w:val="en-CA" w:eastAsia="es-CO"/>
        </w:rPr>
        <w:t xml:space="preserve">In 2006 I led </w:t>
      </w:r>
      <w:r>
        <w:rPr>
          <w:rFonts w:asciiTheme="majorHAnsi" w:eastAsiaTheme="majorEastAsia" w:hAnsiTheme="majorHAnsi" w:cstheme="majorBidi"/>
          <w:bCs/>
          <w:color w:val="000000" w:themeColor="text1"/>
          <w:spacing w:val="0"/>
          <w:lang w:val="en-CA" w:eastAsia="es-CO"/>
        </w:rPr>
        <w:t>the design and</w:t>
      </w:r>
      <w:r w:rsidRPr="00080651">
        <w:rPr>
          <w:rFonts w:asciiTheme="majorHAnsi" w:eastAsiaTheme="majorEastAsia" w:hAnsiTheme="majorHAnsi" w:cstheme="majorBidi"/>
          <w:bCs/>
          <w:color w:val="000000" w:themeColor="text1"/>
          <w:spacing w:val="0"/>
          <w:lang w:val="en-CA" w:eastAsia="es-CO"/>
        </w:rPr>
        <w:t xml:space="preserve"> implementation</w:t>
      </w:r>
      <w:r>
        <w:rPr>
          <w:rFonts w:asciiTheme="majorHAnsi" w:eastAsiaTheme="majorEastAsia" w:hAnsiTheme="majorHAnsi" w:cstheme="majorBidi"/>
          <w:bCs/>
          <w:color w:val="000000" w:themeColor="text1"/>
          <w:spacing w:val="0"/>
          <w:lang w:val="en-CA" w:eastAsia="es-CO"/>
        </w:rPr>
        <w:t xml:space="preserve"> project</w:t>
      </w:r>
      <w:r w:rsidRPr="00080651">
        <w:rPr>
          <w:rFonts w:asciiTheme="majorHAnsi" w:eastAsiaTheme="majorEastAsia" w:hAnsiTheme="majorHAnsi" w:cstheme="majorBidi"/>
          <w:bCs/>
          <w:color w:val="000000" w:themeColor="text1"/>
          <w:spacing w:val="0"/>
          <w:lang w:val="en-CA" w:eastAsia="es-CO"/>
        </w:rPr>
        <w:t xml:space="preserve"> of the AS400 Dynamic Menu that facilitated compliance with the regulations of the Financial Superintendence regarding dual control, access control, tracking and auditing of execution of options</w:t>
      </w:r>
      <w:r>
        <w:rPr>
          <w:rFonts w:asciiTheme="majorHAnsi" w:eastAsiaTheme="majorEastAsia" w:hAnsiTheme="majorHAnsi" w:cstheme="majorBidi"/>
          <w:bCs/>
          <w:color w:val="000000" w:themeColor="text1"/>
          <w:spacing w:val="0"/>
          <w:lang w:val="en-CA" w:eastAsia="es-CO"/>
        </w:rPr>
        <w:t>.</w:t>
      </w:r>
      <w:r w:rsidR="00DB1B70">
        <w:rPr>
          <w:rFonts w:asciiTheme="majorHAnsi" w:eastAsiaTheme="majorEastAsia" w:hAnsiTheme="majorHAnsi" w:cstheme="majorBidi"/>
          <w:bCs/>
          <w:color w:val="000000" w:themeColor="text1"/>
          <w:spacing w:val="0"/>
          <w:lang w:val="en-CA" w:eastAsia="es-CO"/>
        </w:rPr>
        <w:t xml:space="preserve"> The tool was built using RPG language.</w:t>
      </w:r>
    </w:p>
    <w:p w14:paraId="0D696E33" w14:textId="6D2D235E" w:rsidR="0067319B" w:rsidRPr="0067319B" w:rsidRDefault="00080651" w:rsidP="00F11D41">
      <w:pPr>
        <w:pStyle w:val="Logro"/>
        <w:numPr>
          <w:ilvl w:val="0"/>
          <w:numId w:val="1"/>
        </w:numPr>
        <w:ind w:left="567" w:hanging="283"/>
        <w:rPr>
          <w:rFonts w:asciiTheme="majorHAnsi" w:eastAsiaTheme="majorEastAsia" w:hAnsiTheme="majorHAnsi" w:cstheme="majorBidi"/>
          <w:bCs/>
          <w:color w:val="000000" w:themeColor="text1"/>
          <w:spacing w:val="0"/>
          <w:lang w:val="en-CA" w:eastAsia="es-CO"/>
        </w:rPr>
      </w:pPr>
      <w:r w:rsidRPr="00080651">
        <w:rPr>
          <w:rFonts w:asciiTheme="majorHAnsi" w:eastAsiaTheme="majorEastAsia" w:hAnsiTheme="majorHAnsi" w:cstheme="majorBidi"/>
          <w:bCs/>
          <w:color w:val="000000" w:themeColor="text1"/>
          <w:spacing w:val="0"/>
          <w:lang w:val="en-CA" w:eastAsia="es-CO"/>
        </w:rPr>
        <w:t>In 2005, I led the idealization, analysis, design and implementation of the system we call</w:t>
      </w:r>
      <w:r>
        <w:rPr>
          <w:rFonts w:asciiTheme="majorHAnsi" w:eastAsiaTheme="majorEastAsia" w:hAnsiTheme="majorHAnsi" w:cstheme="majorBidi"/>
          <w:bCs/>
          <w:color w:val="000000" w:themeColor="text1"/>
          <w:spacing w:val="0"/>
          <w:lang w:val="en-CA" w:eastAsia="es-CO"/>
        </w:rPr>
        <w:t>ed</w:t>
      </w:r>
      <w:r w:rsidRPr="00080651">
        <w:rPr>
          <w:rFonts w:asciiTheme="majorHAnsi" w:eastAsiaTheme="majorEastAsia" w:hAnsiTheme="majorHAnsi" w:cstheme="majorBidi"/>
          <w:bCs/>
          <w:color w:val="000000" w:themeColor="text1"/>
          <w:spacing w:val="0"/>
          <w:lang w:val="en-CA" w:eastAsia="es-CO"/>
        </w:rPr>
        <w:t xml:space="preserve"> “Transaction Resolver” that extends the life of the ICBS core</w:t>
      </w:r>
      <w:r w:rsidR="006415EF">
        <w:rPr>
          <w:rFonts w:asciiTheme="majorHAnsi" w:eastAsiaTheme="majorEastAsia" w:hAnsiTheme="majorHAnsi" w:cstheme="majorBidi"/>
          <w:bCs/>
          <w:color w:val="000000" w:themeColor="text1"/>
          <w:spacing w:val="0"/>
          <w:lang w:val="en-CA" w:eastAsia="es-CO"/>
        </w:rPr>
        <w:t xml:space="preserve"> banking system</w:t>
      </w:r>
      <w:r w:rsidRPr="00080651">
        <w:rPr>
          <w:rFonts w:asciiTheme="majorHAnsi" w:eastAsiaTheme="majorEastAsia" w:hAnsiTheme="majorHAnsi" w:cstheme="majorBidi"/>
          <w:bCs/>
          <w:color w:val="000000" w:themeColor="text1"/>
          <w:spacing w:val="0"/>
          <w:lang w:val="en-CA" w:eastAsia="es-CO"/>
        </w:rPr>
        <w:t xml:space="preserve"> and facilitates the integration between this and the other applications of the bank's ecosystem. This system saved the bank more than one million dollars in the implementation of the equivalent “Aperio” system that Fiserv sold at the time.</w:t>
      </w:r>
    </w:p>
    <w:p w14:paraId="3875D8F9" w14:textId="20C25D6B" w:rsidR="0067319B" w:rsidRPr="0067319B" w:rsidRDefault="0067319B" w:rsidP="00F11D41">
      <w:pPr>
        <w:pStyle w:val="Logro"/>
        <w:numPr>
          <w:ilvl w:val="0"/>
          <w:numId w:val="1"/>
        </w:numPr>
        <w:ind w:left="567" w:hanging="283"/>
        <w:rPr>
          <w:rFonts w:asciiTheme="majorHAnsi" w:eastAsiaTheme="majorEastAsia" w:hAnsiTheme="majorHAnsi" w:cstheme="majorBidi"/>
          <w:bCs/>
          <w:color w:val="000000" w:themeColor="text1"/>
          <w:spacing w:val="0"/>
          <w:lang w:val="en-CA" w:eastAsia="es-CO"/>
        </w:rPr>
      </w:pPr>
      <w:r w:rsidRPr="0067319B">
        <w:rPr>
          <w:rFonts w:asciiTheme="majorHAnsi" w:eastAsiaTheme="majorEastAsia" w:hAnsiTheme="majorHAnsi" w:cstheme="majorBidi"/>
          <w:bCs/>
          <w:color w:val="000000" w:themeColor="text1"/>
          <w:spacing w:val="0"/>
          <w:lang w:val="en-CA" w:eastAsia="es-CO"/>
        </w:rPr>
        <w:t>In 2003, I led the conceptualization of the File Exchanger, a tool that facilitates the exchange of information between the bank and public or private sector entities and, consequently, facilitates the collection of public services through channels such as audio response and internet. The tool is developed with the participation of Olimpia Management, a company of the Colpatria group, and for this company it becomes a key product that produces licensing revenues.</w:t>
      </w:r>
    </w:p>
    <w:p w14:paraId="08C7C4EF" w14:textId="137E1A7E" w:rsidR="0067319B" w:rsidRPr="0067319B" w:rsidRDefault="0067319B" w:rsidP="00F11D41">
      <w:pPr>
        <w:pStyle w:val="Logro"/>
        <w:numPr>
          <w:ilvl w:val="0"/>
          <w:numId w:val="1"/>
        </w:numPr>
        <w:ind w:left="567" w:hanging="283"/>
        <w:rPr>
          <w:rFonts w:asciiTheme="majorHAnsi" w:eastAsiaTheme="majorEastAsia" w:hAnsiTheme="majorHAnsi" w:cstheme="majorBidi"/>
          <w:bCs/>
          <w:color w:val="000000" w:themeColor="text1"/>
          <w:spacing w:val="0"/>
          <w:lang w:val="en-CA" w:eastAsia="es-CO"/>
        </w:rPr>
      </w:pPr>
      <w:r w:rsidRPr="0067319B">
        <w:rPr>
          <w:rFonts w:asciiTheme="majorHAnsi" w:eastAsiaTheme="majorEastAsia" w:hAnsiTheme="majorHAnsi" w:cstheme="majorBidi"/>
          <w:bCs/>
          <w:color w:val="000000" w:themeColor="text1"/>
          <w:spacing w:val="0"/>
          <w:lang w:val="en-CA" w:eastAsia="es-CO"/>
        </w:rPr>
        <w:t>Other achievements include the development of projects that have generated revenue for the organization, significantly reduced expenses or resolved problems of malfunctioning systems, among these projects are: Correspondence System, Received Assets in Payment Information System, Collection of commissions in channels, Collections in CEPs, ACH Interbank Automatic Transaction System, Dematerialized CDTs Management among others.</w:t>
      </w:r>
    </w:p>
    <w:p w14:paraId="6B905CBA" w14:textId="77777777" w:rsidR="0021646C" w:rsidRPr="0067319B" w:rsidRDefault="0021646C" w:rsidP="00DC0783">
      <w:pPr>
        <w:pStyle w:val="Logro"/>
        <w:numPr>
          <w:ilvl w:val="0"/>
          <w:numId w:val="0"/>
        </w:numPr>
        <w:spacing w:after="0"/>
        <w:ind w:left="567"/>
        <w:rPr>
          <w:rFonts w:asciiTheme="majorHAnsi" w:eastAsiaTheme="majorEastAsia" w:hAnsiTheme="majorHAnsi" w:cstheme="majorBidi"/>
          <w:bCs/>
          <w:color w:val="000000" w:themeColor="text1"/>
          <w:spacing w:val="0"/>
          <w:lang w:val="en-CA" w:eastAsia="es-CO"/>
        </w:rPr>
      </w:pPr>
    </w:p>
    <w:p w14:paraId="540CD255" w14:textId="248FDDE0" w:rsidR="0067319B" w:rsidRPr="006415EF" w:rsidRDefault="0067319B" w:rsidP="0067319B">
      <w:pPr>
        <w:pStyle w:val="Textoindependiente"/>
        <w:rPr>
          <w:rFonts w:asciiTheme="majorHAnsi" w:eastAsiaTheme="majorEastAsia" w:hAnsiTheme="majorHAnsi"/>
          <w:i/>
          <w:lang w:val="en-CA"/>
        </w:rPr>
      </w:pPr>
      <w:r w:rsidRPr="006415EF">
        <w:rPr>
          <w:rFonts w:asciiTheme="majorHAnsi" w:eastAsiaTheme="majorEastAsia" w:hAnsiTheme="majorHAnsi"/>
          <w:i/>
          <w:u w:val="single"/>
          <w:lang w:val="en-CA"/>
        </w:rPr>
        <w:t>Help Desk Director (February 1999 - December 2000)</w:t>
      </w:r>
      <w:r w:rsidRPr="006415EF">
        <w:rPr>
          <w:rFonts w:asciiTheme="majorHAnsi" w:eastAsiaTheme="majorEastAsia" w:hAnsiTheme="majorHAnsi"/>
          <w:i/>
          <w:lang w:val="en-CA"/>
        </w:rPr>
        <w:t xml:space="preserve">: </w:t>
      </w:r>
    </w:p>
    <w:p w14:paraId="329ED377" w14:textId="558A35D3" w:rsidR="00066E0F" w:rsidRPr="006415EF" w:rsidRDefault="0067319B" w:rsidP="0067319B">
      <w:pPr>
        <w:pStyle w:val="Textoindependiente"/>
        <w:rPr>
          <w:rFonts w:asciiTheme="majorHAnsi" w:eastAsiaTheme="majorEastAsia" w:hAnsiTheme="majorHAnsi" w:cstheme="majorBidi"/>
          <w:bCs/>
          <w:color w:val="000000" w:themeColor="text1"/>
          <w:sz w:val="20"/>
          <w:szCs w:val="20"/>
          <w:lang w:val="en-CA"/>
        </w:rPr>
      </w:pPr>
      <w:r w:rsidRPr="006415EF">
        <w:rPr>
          <w:rFonts w:asciiTheme="majorHAnsi" w:eastAsiaTheme="majorEastAsia" w:hAnsiTheme="majorHAnsi" w:cstheme="majorBidi"/>
          <w:bCs/>
          <w:color w:val="000000" w:themeColor="text1"/>
          <w:sz w:val="20"/>
          <w:szCs w:val="20"/>
          <w:lang w:val="en-CA"/>
        </w:rPr>
        <w:t>Coordination, support and fixes for banking applications managed on iSeries AS400 platforms.</w:t>
      </w:r>
      <w:r w:rsidR="00A540A6">
        <w:rPr>
          <w:rFonts w:asciiTheme="majorHAnsi" w:eastAsiaTheme="majorEastAsia" w:hAnsiTheme="majorHAnsi" w:cstheme="majorBidi"/>
          <w:bCs/>
          <w:color w:val="000000" w:themeColor="text1"/>
          <w:sz w:val="20"/>
          <w:szCs w:val="20"/>
          <w:lang w:val="en-CA"/>
        </w:rPr>
        <w:t xml:space="preserve"> Most of then built on RPG language.</w:t>
      </w:r>
    </w:p>
    <w:p w14:paraId="3C6A3AD4" w14:textId="77777777" w:rsidR="0067319B" w:rsidRPr="006415EF" w:rsidRDefault="0067319B" w:rsidP="0067319B">
      <w:pPr>
        <w:pStyle w:val="Sangradetextonormal"/>
        <w:ind w:left="0"/>
        <w:rPr>
          <w:rFonts w:asciiTheme="majorHAnsi" w:eastAsiaTheme="majorEastAsia" w:hAnsiTheme="majorHAnsi" w:cstheme="majorBidi"/>
          <w:bCs/>
          <w:color w:val="000000" w:themeColor="text1"/>
          <w:sz w:val="20"/>
          <w:szCs w:val="20"/>
          <w:lang w:val="en-CA"/>
        </w:rPr>
      </w:pPr>
      <w:r w:rsidRPr="006415EF">
        <w:rPr>
          <w:rFonts w:asciiTheme="majorHAnsi" w:eastAsiaTheme="majorEastAsia" w:hAnsiTheme="majorHAnsi" w:cstheme="majorBidi"/>
          <w:bCs/>
          <w:color w:val="000000" w:themeColor="text1"/>
          <w:sz w:val="20"/>
          <w:szCs w:val="20"/>
          <w:lang w:val="en-CA"/>
        </w:rPr>
        <w:lastRenderedPageBreak/>
        <w:t xml:space="preserve">   </w:t>
      </w:r>
      <w:r w:rsidRPr="00C13780">
        <w:rPr>
          <w:rFonts w:asciiTheme="majorHAnsi" w:eastAsiaTheme="majorEastAsia" w:hAnsiTheme="majorHAnsi" w:cstheme="majorBidi"/>
          <w:bCs/>
          <w:color w:val="000000" w:themeColor="text1"/>
          <w:sz w:val="20"/>
          <w:szCs w:val="20"/>
          <w:lang w:val="en-CA"/>
        </w:rPr>
        <w:t>Achievements:</w:t>
      </w:r>
    </w:p>
    <w:p w14:paraId="51F36563" w14:textId="77777777" w:rsidR="0067319B" w:rsidRPr="00297F0F" w:rsidRDefault="0067319B" w:rsidP="00F11D41">
      <w:pPr>
        <w:pStyle w:val="Logro"/>
        <w:numPr>
          <w:ilvl w:val="0"/>
          <w:numId w:val="1"/>
        </w:numPr>
        <w:ind w:left="567" w:hanging="283"/>
        <w:rPr>
          <w:rFonts w:asciiTheme="majorHAnsi" w:eastAsiaTheme="majorEastAsia" w:hAnsiTheme="majorHAnsi" w:cstheme="majorBidi"/>
          <w:bCs/>
          <w:color w:val="000000" w:themeColor="text1"/>
          <w:spacing w:val="0"/>
          <w:lang w:val="en-CA" w:eastAsia="es-CO"/>
        </w:rPr>
      </w:pPr>
      <w:r w:rsidRPr="00297F0F">
        <w:rPr>
          <w:rFonts w:asciiTheme="majorHAnsi" w:eastAsiaTheme="majorEastAsia" w:hAnsiTheme="majorHAnsi" w:cstheme="majorBidi"/>
          <w:bCs/>
          <w:color w:val="000000" w:themeColor="text1"/>
          <w:spacing w:val="0"/>
          <w:lang w:val="en-CA" w:eastAsia="es-CO"/>
        </w:rPr>
        <w:t>Recognition as "Best Service Partner" by the operational and commercial vice presidencies.</w:t>
      </w:r>
    </w:p>
    <w:p w14:paraId="1A1F3FF6" w14:textId="0F025003" w:rsidR="00FD5208" w:rsidRPr="00297F0F" w:rsidRDefault="0067319B" w:rsidP="00F11D41">
      <w:pPr>
        <w:pStyle w:val="Logro"/>
        <w:numPr>
          <w:ilvl w:val="0"/>
          <w:numId w:val="1"/>
        </w:numPr>
        <w:ind w:left="567" w:hanging="283"/>
        <w:rPr>
          <w:rFonts w:asciiTheme="majorHAnsi" w:eastAsiaTheme="majorEastAsia" w:hAnsiTheme="majorHAnsi" w:cstheme="majorBidi"/>
          <w:bCs/>
          <w:color w:val="000000" w:themeColor="text1"/>
          <w:spacing w:val="0"/>
          <w:lang w:val="en-CA" w:eastAsia="es-CO"/>
        </w:rPr>
      </w:pPr>
      <w:r w:rsidRPr="0067319B">
        <w:rPr>
          <w:rFonts w:asciiTheme="majorHAnsi" w:eastAsiaTheme="majorEastAsia" w:hAnsiTheme="majorHAnsi" w:cstheme="majorBidi"/>
          <w:bCs/>
          <w:color w:val="000000" w:themeColor="text1"/>
          <w:spacing w:val="0"/>
          <w:lang w:val="en-CA" w:eastAsia="es-CO"/>
        </w:rPr>
        <w:t>Stabilization and support for several central business applications including: Current and savings accounts, Exchange, CDT, Embargoes, Exchange, Credit Risk Management System</w:t>
      </w:r>
      <w:r w:rsidR="00297F0F">
        <w:rPr>
          <w:rFonts w:asciiTheme="majorHAnsi" w:eastAsiaTheme="majorEastAsia" w:hAnsiTheme="majorHAnsi" w:cstheme="majorBidi"/>
          <w:bCs/>
          <w:color w:val="000000" w:themeColor="text1"/>
          <w:spacing w:val="0"/>
          <w:lang w:val="en-CA" w:eastAsia="es-CO"/>
        </w:rPr>
        <w:t>.</w:t>
      </w:r>
    </w:p>
    <w:p w14:paraId="3BE584A1" w14:textId="77777777" w:rsidR="00E87F73" w:rsidRPr="0067319B" w:rsidRDefault="00E87F73" w:rsidP="00DC0783">
      <w:pPr>
        <w:pStyle w:val="Logro"/>
        <w:numPr>
          <w:ilvl w:val="0"/>
          <w:numId w:val="0"/>
        </w:numPr>
        <w:spacing w:after="0"/>
        <w:ind w:left="839"/>
        <w:rPr>
          <w:rFonts w:asciiTheme="majorHAnsi" w:eastAsiaTheme="majorEastAsia" w:hAnsiTheme="majorHAnsi" w:cstheme="majorBidi"/>
          <w:bCs/>
          <w:color w:val="000000" w:themeColor="text1"/>
          <w:spacing w:val="0"/>
          <w:lang w:val="en-CA" w:eastAsia="es-CO"/>
        </w:rPr>
      </w:pPr>
    </w:p>
    <w:p w14:paraId="16C7F685" w14:textId="26CDA36F" w:rsidR="00297F0F" w:rsidRPr="006415EF" w:rsidRDefault="00297F0F" w:rsidP="00297F0F">
      <w:pPr>
        <w:pStyle w:val="Textoindependiente"/>
        <w:rPr>
          <w:rFonts w:asciiTheme="majorHAnsi" w:eastAsiaTheme="majorEastAsia" w:hAnsiTheme="majorHAnsi"/>
          <w:i/>
          <w:lang w:val="en-CA"/>
        </w:rPr>
      </w:pPr>
      <w:r w:rsidRPr="006415EF">
        <w:rPr>
          <w:rFonts w:asciiTheme="majorHAnsi" w:eastAsiaTheme="majorEastAsia" w:hAnsiTheme="majorHAnsi"/>
          <w:i/>
          <w:u w:val="single"/>
          <w:lang w:val="en-CA"/>
        </w:rPr>
        <w:t>Development Engineer (May 1995 – January 1999)</w:t>
      </w:r>
      <w:r w:rsidRPr="006415EF">
        <w:rPr>
          <w:rFonts w:asciiTheme="majorHAnsi" w:eastAsiaTheme="majorEastAsia" w:hAnsiTheme="majorHAnsi"/>
          <w:i/>
          <w:lang w:val="en-CA"/>
        </w:rPr>
        <w:t xml:space="preserve">: </w:t>
      </w:r>
    </w:p>
    <w:p w14:paraId="790D9670" w14:textId="24F3B17E" w:rsidR="00297F0F" w:rsidRPr="006415EF" w:rsidRDefault="00297F0F" w:rsidP="00297F0F">
      <w:pPr>
        <w:pStyle w:val="Logro"/>
        <w:numPr>
          <w:ilvl w:val="0"/>
          <w:numId w:val="0"/>
        </w:numPr>
        <w:rPr>
          <w:rFonts w:asciiTheme="majorHAnsi" w:eastAsiaTheme="majorEastAsia" w:hAnsiTheme="majorHAnsi" w:cstheme="majorBidi"/>
          <w:bCs/>
          <w:color w:val="000000" w:themeColor="text1"/>
          <w:spacing w:val="0"/>
          <w:lang w:val="en-CA" w:eastAsia="es-CO"/>
        </w:rPr>
      </w:pPr>
      <w:r w:rsidRPr="006415EF">
        <w:rPr>
          <w:rFonts w:asciiTheme="majorHAnsi" w:eastAsiaTheme="majorEastAsia" w:hAnsiTheme="majorHAnsi" w:cstheme="majorBidi"/>
          <w:bCs/>
          <w:color w:val="000000" w:themeColor="text1"/>
          <w:spacing w:val="0"/>
          <w:lang w:val="en-CA" w:eastAsia="es-CO"/>
        </w:rPr>
        <w:t>Analysis, design and development of solutions demanded by the organization in AS400 environments</w:t>
      </w:r>
      <w:r w:rsidR="00A540A6">
        <w:rPr>
          <w:rFonts w:asciiTheme="majorHAnsi" w:eastAsiaTheme="majorEastAsia" w:hAnsiTheme="majorHAnsi" w:cstheme="majorBidi"/>
          <w:bCs/>
          <w:color w:val="000000" w:themeColor="text1"/>
          <w:spacing w:val="0"/>
          <w:lang w:val="en-CA" w:eastAsia="es-CO"/>
        </w:rPr>
        <w:t xml:space="preserve"> using RPG, RPG ILE, CL </w:t>
      </w:r>
      <w:r w:rsidR="001C2488">
        <w:rPr>
          <w:rFonts w:asciiTheme="majorHAnsi" w:eastAsiaTheme="majorEastAsia" w:hAnsiTheme="majorHAnsi" w:cstheme="majorBidi"/>
          <w:bCs/>
          <w:color w:val="000000" w:themeColor="text1"/>
          <w:spacing w:val="0"/>
          <w:lang w:val="en-CA" w:eastAsia="es-CO"/>
        </w:rPr>
        <w:t>and CLLE</w:t>
      </w:r>
      <w:r w:rsidR="00A540A6">
        <w:rPr>
          <w:rFonts w:asciiTheme="majorHAnsi" w:eastAsiaTheme="majorEastAsia" w:hAnsiTheme="majorHAnsi" w:cstheme="majorBidi"/>
          <w:bCs/>
          <w:color w:val="000000" w:themeColor="text1"/>
          <w:spacing w:val="0"/>
          <w:lang w:val="en-CA" w:eastAsia="es-CO"/>
        </w:rPr>
        <w:t xml:space="preserve"> languages.</w:t>
      </w:r>
    </w:p>
    <w:p w14:paraId="459A4D9E" w14:textId="4BA07F90" w:rsidR="00297F0F" w:rsidRPr="006415EF" w:rsidRDefault="00297F0F" w:rsidP="00297F0F">
      <w:pPr>
        <w:pStyle w:val="Sangradetextonormal"/>
        <w:ind w:left="0"/>
        <w:rPr>
          <w:rFonts w:asciiTheme="majorHAnsi" w:eastAsiaTheme="majorEastAsia" w:hAnsiTheme="majorHAnsi" w:cstheme="majorBidi"/>
          <w:bCs/>
          <w:color w:val="000000" w:themeColor="text1"/>
          <w:sz w:val="20"/>
          <w:szCs w:val="20"/>
          <w:lang w:val="en-CA"/>
        </w:rPr>
      </w:pPr>
      <w:r w:rsidRPr="006415EF">
        <w:rPr>
          <w:rFonts w:asciiTheme="majorHAnsi" w:eastAsiaTheme="majorEastAsia" w:hAnsiTheme="majorHAnsi" w:cstheme="majorBidi"/>
          <w:bCs/>
          <w:color w:val="000000" w:themeColor="text1"/>
          <w:sz w:val="20"/>
          <w:szCs w:val="20"/>
          <w:lang w:val="en-CA"/>
        </w:rPr>
        <w:t xml:space="preserve">   </w:t>
      </w:r>
      <w:r w:rsidRPr="00C13780">
        <w:rPr>
          <w:rFonts w:asciiTheme="majorHAnsi" w:eastAsiaTheme="majorEastAsia" w:hAnsiTheme="majorHAnsi" w:cstheme="majorBidi"/>
          <w:bCs/>
          <w:color w:val="000000" w:themeColor="text1"/>
          <w:sz w:val="20"/>
          <w:szCs w:val="20"/>
          <w:lang w:val="en-CA"/>
        </w:rPr>
        <w:t>Achievements:</w:t>
      </w:r>
    </w:p>
    <w:p w14:paraId="0C409E04" w14:textId="59FD1F51" w:rsidR="00297F0F" w:rsidRPr="006415EF" w:rsidRDefault="00297F0F" w:rsidP="00F11D41">
      <w:pPr>
        <w:pStyle w:val="Logro"/>
        <w:numPr>
          <w:ilvl w:val="0"/>
          <w:numId w:val="1"/>
        </w:numPr>
        <w:ind w:left="567" w:hanging="283"/>
        <w:rPr>
          <w:rFonts w:asciiTheme="majorHAnsi" w:eastAsiaTheme="majorEastAsia" w:hAnsiTheme="majorHAnsi" w:cstheme="majorBidi"/>
          <w:bCs/>
          <w:color w:val="000000" w:themeColor="text1"/>
          <w:spacing w:val="0"/>
          <w:lang w:val="en-CA" w:eastAsia="es-CO"/>
        </w:rPr>
      </w:pPr>
      <w:r w:rsidRPr="006415EF">
        <w:rPr>
          <w:rFonts w:asciiTheme="majorHAnsi" w:eastAsiaTheme="majorEastAsia" w:hAnsiTheme="majorHAnsi" w:cstheme="majorBidi"/>
          <w:bCs/>
          <w:color w:val="000000" w:themeColor="text1"/>
          <w:spacing w:val="0"/>
          <w:lang w:val="en-CA" w:eastAsia="es-CO"/>
        </w:rPr>
        <w:t>Analysis, design and development of the Domiciliation system. System that makes Banco Colpatria a pioneer and leader in Automatic Debit at that time and allowed the balances of savings and checking accounts to increase substantially.</w:t>
      </w:r>
    </w:p>
    <w:p w14:paraId="25FABE52" w14:textId="55A0711A" w:rsidR="00297F0F" w:rsidRPr="006415EF" w:rsidRDefault="00297F0F" w:rsidP="00F11D41">
      <w:pPr>
        <w:pStyle w:val="Logro"/>
        <w:numPr>
          <w:ilvl w:val="0"/>
          <w:numId w:val="1"/>
        </w:numPr>
        <w:ind w:left="567" w:hanging="283"/>
        <w:rPr>
          <w:rFonts w:asciiTheme="majorHAnsi" w:eastAsiaTheme="majorEastAsia" w:hAnsiTheme="majorHAnsi" w:cstheme="majorBidi"/>
          <w:bCs/>
          <w:color w:val="000000" w:themeColor="text1"/>
          <w:spacing w:val="0"/>
          <w:lang w:val="en-CA" w:eastAsia="es-CO"/>
        </w:rPr>
      </w:pPr>
      <w:r w:rsidRPr="006415EF">
        <w:rPr>
          <w:rFonts w:asciiTheme="majorHAnsi" w:eastAsiaTheme="majorEastAsia" w:hAnsiTheme="majorHAnsi" w:cstheme="majorBidi"/>
          <w:bCs/>
          <w:color w:val="000000" w:themeColor="text1"/>
          <w:spacing w:val="0"/>
          <w:lang w:val="en-CA" w:eastAsia="es-CO"/>
        </w:rPr>
        <w:t>Development, testing and implementation of the Bank's Executive Account System.</w:t>
      </w:r>
    </w:p>
    <w:p w14:paraId="1F64127A" w14:textId="6A45FA2E" w:rsidR="00297F0F" w:rsidRPr="006415EF" w:rsidRDefault="00297F0F" w:rsidP="00F11D41">
      <w:pPr>
        <w:pStyle w:val="Logro"/>
        <w:numPr>
          <w:ilvl w:val="0"/>
          <w:numId w:val="1"/>
        </w:numPr>
        <w:ind w:left="567" w:hanging="283"/>
        <w:rPr>
          <w:rFonts w:asciiTheme="majorHAnsi" w:eastAsiaTheme="majorEastAsia" w:hAnsiTheme="majorHAnsi" w:cstheme="majorBidi"/>
          <w:bCs/>
          <w:color w:val="000000" w:themeColor="text1"/>
          <w:spacing w:val="0"/>
          <w:lang w:val="en-CA" w:eastAsia="es-CO"/>
        </w:rPr>
      </w:pPr>
      <w:r w:rsidRPr="006415EF">
        <w:rPr>
          <w:rFonts w:asciiTheme="majorHAnsi" w:eastAsiaTheme="majorEastAsia" w:hAnsiTheme="majorHAnsi" w:cstheme="majorBidi"/>
          <w:bCs/>
          <w:color w:val="000000" w:themeColor="text1"/>
          <w:spacing w:val="0"/>
          <w:lang w:val="en-CA" w:eastAsia="es-CO"/>
        </w:rPr>
        <w:t>Stabilization of the Bank Accounting System</w:t>
      </w:r>
    </w:p>
    <w:p w14:paraId="11D6645A" w14:textId="77777777" w:rsidR="00297F0F" w:rsidRPr="006415EF" w:rsidRDefault="00297F0F" w:rsidP="00297F0F">
      <w:pPr>
        <w:pStyle w:val="Logro"/>
        <w:numPr>
          <w:ilvl w:val="0"/>
          <w:numId w:val="0"/>
        </w:numPr>
        <w:ind w:left="245" w:hanging="245"/>
        <w:rPr>
          <w:rFonts w:asciiTheme="majorHAnsi" w:eastAsiaTheme="majorEastAsia" w:hAnsiTheme="majorHAnsi" w:cstheme="majorBidi"/>
          <w:bCs/>
          <w:color w:val="000000" w:themeColor="text1"/>
          <w:spacing w:val="0"/>
          <w:lang w:val="en-CA" w:eastAsia="es-CO"/>
        </w:rPr>
      </w:pPr>
    </w:p>
    <w:p w14:paraId="021A064C" w14:textId="5A42CF41" w:rsidR="00297F0F" w:rsidRPr="006415EF" w:rsidRDefault="00297F0F" w:rsidP="005773CA">
      <w:pPr>
        <w:pStyle w:val="Prrafodelista"/>
        <w:spacing w:after="60"/>
        <w:ind w:left="0" w:firstLine="0"/>
        <w:rPr>
          <w:rFonts w:asciiTheme="majorHAnsi" w:eastAsiaTheme="majorEastAsia" w:hAnsiTheme="majorHAnsi" w:cstheme="majorBidi"/>
          <w:b/>
          <w:bCs/>
          <w:color w:val="000000" w:themeColor="text1"/>
          <w:sz w:val="24"/>
          <w:szCs w:val="28"/>
          <w:lang w:val="en-CA"/>
        </w:rPr>
      </w:pPr>
    </w:p>
    <w:p w14:paraId="79A2AFA9" w14:textId="49E0F61C" w:rsidR="005773CA" w:rsidRPr="005773CA" w:rsidRDefault="005773CA" w:rsidP="005773CA">
      <w:pPr>
        <w:pStyle w:val="Prrafodelista"/>
        <w:spacing w:after="60"/>
        <w:ind w:left="0" w:firstLine="0"/>
        <w:rPr>
          <w:rFonts w:asciiTheme="majorHAnsi" w:eastAsiaTheme="majorEastAsia" w:hAnsiTheme="majorHAnsi" w:cstheme="majorBidi"/>
          <w:b/>
          <w:bCs/>
          <w:color w:val="000000" w:themeColor="text1"/>
          <w:sz w:val="24"/>
          <w:szCs w:val="28"/>
          <w:lang w:val="es-ES"/>
        </w:rPr>
      </w:pPr>
      <w:r>
        <w:rPr>
          <w:rFonts w:asciiTheme="majorHAnsi" w:eastAsiaTheme="majorEastAsia" w:hAnsiTheme="majorHAnsi" w:cstheme="majorBidi"/>
          <w:b/>
          <w:bCs/>
          <w:color w:val="000000" w:themeColor="text1"/>
          <w:sz w:val="24"/>
          <w:szCs w:val="28"/>
          <w:lang w:val="es-ES"/>
        </w:rPr>
        <w:t xml:space="preserve">Gasoriente S.A </w:t>
      </w:r>
    </w:p>
    <w:p w14:paraId="7139CE9E" w14:textId="77777777" w:rsidR="00CC33F2" w:rsidRPr="00863C42" w:rsidRDefault="00CC33F2" w:rsidP="00863C42">
      <w:pPr>
        <w:pStyle w:val="Sinespaciado"/>
        <w:rPr>
          <w:rFonts w:asciiTheme="majorHAnsi" w:eastAsiaTheme="majorEastAsia" w:hAnsiTheme="majorHAnsi"/>
          <w:b/>
          <w:szCs w:val="24"/>
          <w:lang w:val="es-ES"/>
        </w:rPr>
      </w:pPr>
      <w:r w:rsidRPr="00863C42">
        <w:rPr>
          <w:rFonts w:asciiTheme="majorHAnsi" w:eastAsiaTheme="majorEastAsia" w:hAnsiTheme="majorHAnsi"/>
          <w:b/>
          <w:szCs w:val="24"/>
          <w:lang w:val="es-ES"/>
        </w:rPr>
        <w:t>Bucaramanga</w:t>
      </w:r>
      <w:r w:rsidR="00301092" w:rsidRPr="00863C42">
        <w:rPr>
          <w:rFonts w:asciiTheme="majorHAnsi" w:eastAsiaTheme="majorEastAsia" w:hAnsiTheme="majorHAnsi"/>
          <w:b/>
          <w:szCs w:val="24"/>
          <w:lang w:val="es-ES"/>
        </w:rPr>
        <w:t>, Colombia</w:t>
      </w:r>
    </w:p>
    <w:p w14:paraId="51B876B6" w14:textId="77777777" w:rsidR="00284495" w:rsidRPr="00863C42" w:rsidRDefault="005773CA" w:rsidP="00863C42">
      <w:pPr>
        <w:pStyle w:val="Sinespaciado"/>
        <w:rPr>
          <w:rFonts w:asciiTheme="majorHAnsi" w:eastAsiaTheme="majorEastAsia" w:hAnsiTheme="majorHAnsi"/>
          <w:b/>
          <w:szCs w:val="24"/>
          <w:lang w:val="es-ES"/>
        </w:rPr>
      </w:pPr>
      <w:r w:rsidRPr="00863C42">
        <w:rPr>
          <w:rFonts w:asciiTheme="majorHAnsi" w:eastAsiaTheme="majorEastAsia" w:hAnsiTheme="majorHAnsi"/>
          <w:b/>
          <w:szCs w:val="24"/>
          <w:lang w:val="es-ES"/>
        </w:rPr>
        <w:t xml:space="preserve">1992 - 1993 </w:t>
      </w:r>
    </w:p>
    <w:p w14:paraId="2CAF12F0" w14:textId="42643487" w:rsidR="004B0200" w:rsidRPr="006415EF" w:rsidRDefault="006F5EB3" w:rsidP="00863C42">
      <w:pPr>
        <w:pStyle w:val="Ttulo4"/>
        <w:rPr>
          <w:u w:val="single"/>
          <w:lang w:val="en-CA"/>
        </w:rPr>
      </w:pPr>
      <w:r w:rsidRPr="006415EF">
        <w:rPr>
          <w:u w:val="single"/>
          <w:lang w:val="en-CA"/>
        </w:rPr>
        <w:t>Developer</w:t>
      </w:r>
      <w:r w:rsidR="005773CA" w:rsidRPr="006415EF">
        <w:rPr>
          <w:u w:val="single"/>
          <w:lang w:val="en-CA"/>
        </w:rPr>
        <w:t xml:space="preserve"> </w:t>
      </w:r>
    </w:p>
    <w:p w14:paraId="53764D77" w14:textId="77777777" w:rsidR="00DC0783" w:rsidRPr="006415EF" w:rsidRDefault="00DC0783" w:rsidP="00DC0783">
      <w:pPr>
        <w:spacing w:after="0"/>
        <w:rPr>
          <w:lang w:val="en-CA"/>
        </w:rPr>
      </w:pPr>
    </w:p>
    <w:p w14:paraId="18A065CF" w14:textId="72E4521A" w:rsidR="006F5EB3" w:rsidRPr="006415EF" w:rsidRDefault="006F5EB3" w:rsidP="00F11D41">
      <w:pPr>
        <w:pStyle w:val="Prrafodelista"/>
        <w:numPr>
          <w:ilvl w:val="0"/>
          <w:numId w:val="1"/>
        </w:numPr>
        <w:jc w:val="both"/>
        <w:rPr>
          <w:rFonts w:asciiTheme="majorHAnsi" w:eastAsiaTheme="majorEastAsia" w:hAnsiTheme="majorHAnsi" w:cstheme="majorBidi"/>
          <w:bCs/>
          <w:color w:val="000000" w:themeColor="text1"/>
          <w:sz w:val="20"/>
          <w:szCs w:val="20"/>
          <w:lang w:val="en-CA"/>
        </w:rPr>
      </w:pPr>
      <w:r w:rsidRPr="006415EF">
        <w:rPr>
          <w:rFonts w:asciiTheme="majorHAnsi" w:eastAsiaTheme="majorEastAsia" w:hAnsiTheme="majorHAnsi" w:cstheme="majorBidi"/>
          <w:bCs/>
          <w:color w:val="000000" w:themeColor="text1"/>
          <w:sz w:val="20"/>
          <w:szCs w:val="20"/>
          <w:lang w:val="en-CA"/>
        </w:rPr>
        <w:t>Programming of the Gasoriente Integr</w:t>
      </w:r>
      <w:r w:rsidR="006415EF">
        <w:rPr>
          <w:rFonts w:asciiTheme="majorHAnsi" w:eastAsiaTheme="majorEastAsia" w:hAnsiTheme="majorHAnsi" w:cstheme="majorBidi"/>
          <w:bCs/>
          <w:color w:val="000000" w:themeColor="text1"/>
          <w:sz w:val="20"/>
          <w:szCs w:val="20"/>
          <w:lang w:val="en-CA"/>
        </w:rPr>
        <w:t>ated</w:t>
      </w:r>
      <w:r w:rsidRPr="006415EF">
        <w:rPr>
          <w:rFonts w:asciiTheme="majorHAnsi" w:eastAsiaTheme="majorEastAsia" w:hAnsiTheme="majorHAnsi" w:cstheme="majorBidi"/>
          <w:bCs/>
          <w:color w:val="000000" w:themeColor="text1"/>
          <w:sz w:val="20"/>
          <w:szCs w:val="20"/>
          <w:lang w:val="en-CA"/>
        </w:rPr>
        <w:t xml:space="preserve"> System </w:t>
      </w:r>
      <w:r w:rsidR="006415EF">
        <w:rPr>
          <w:rFonts w:asciiTheme="majorHAnsi" w:eastAsiaTheme="majorEastAsia" w:hAnsiTheme="majorHAnsi" w:cstheme="majorBidi"/>
          <w:bCs/>
          <w:color w:val="000000" w:themeColor="text1"/>
          <w:sz w:val="20"/>
          <w:szCs w:val="20"/>
          <w:lang w:val="en-CA"/>
        </w:rPr>
        <w:t>for</w:t>
      </w:r>
      <w:r w:rsidRPr="006415EF">
        <w:rPr>
          <w:rFonts w:asciiTheme="majorHAnsi" w:eastAsiaTheme="majorEastAsia" w:hAnsiTheme="majorHAnsi" w:cstheme="majorBidi"/>
          <w:bCs/>
          <w:color w:val="000000" w:themeColor="text1"/>
          <w:sz w:val="20"/>
          <w:szCs w:val="20"/>
          <w:lang w:val="en-CA"/>
        </w:rPr>
        <w:t xml:space="preserve"> Billing, Collection, Services and Accounting Modules.</w:t>
      </w:r>
    </w:p>
    <w:p w14:paraId="46FAD29B" w14:textId="77777777" w:rsidR="006F5EB3" w:rsidRPr="006F5EB3" w:rsidRDefault="006F5EB3" w:rsidP="006F5EB3">
      <w:pPr>
        <w:pStyle w:val="Prrafodelista"/>
        <w:ind w:left="840" w:firstLine="0"/>
        <w:jc w:val="both"/>
        <w:rPr>
          <w:rFonts w:asciiTheme="majorHAnsi" w:eastAsiaTheme="majorEastAsia" w:hAnsiTheme="majorHAnsi" w:cstheme="majorBidi"/>
          <w:bCs/>
          <w:color w:val="000000" w:themeColor="text1"/>
          <w:sz w:val="20"/>
          <w:szCs w:val="20"/>
          <w:lang w:val="en-CA"/>
        </w:rPr>
      </w:pPr>
    </w:p>
    <w:p w14:paraId="54665229" w14:textId="4D855561" w:rsidR="0071716D" w:rsidRPr="00633F65" w:rsidRDefault="003930DA" w:rsidP="00DE1A38">
      <w:pPr>
        <w:pStyle w:val="Encabezadodeseccin"/>
        <w:spacing w:before="100" w:after="240"/>
        <w:rPr>
          <w:sz w:val="24"/>
          <w:szCs w:val="24"/>
          <w:lang w:val="en-CA"/>
        </w:rPr>
      </w:pPr>
      <w:r w:rsidRPr="00633F65">
        <w:rPr>
          <w:sz w:val="24"/>
          <w:szCs w:val="24"/>
          <w:lang w:val="en-CA"/>
        </w:rPr>
        <w:t>University Studies</w:t>
      </w:r>
      <w:r w:rsidR="0071716D" w:rsidRPr="00633F65">
        <w:rPr>
          <w:sz w:val="24"/>
          <w:szCs w:val="24"/>
          <w:lang w:val="en-CA"/>
        </w:rPr>
        <w:t xml:space="preserve"> </w:t>
      </w:r>
    </w:p>
    <w:p w14:paraId="705502FA" w14:textId="4FCEF000" w:rsidR="00510EDC" w:rsidRPr="00633F65" w:rsidRDefault="0071716D" w:rsidP="00F11D41">
      <w:pPr>
        <w:pStyle w:val="Prrafodelista"/>
        <w:numPr>
          <w:ilvl w:val="0"/>
          <w:numId w:val="3"/>
        </w:numPr>
        <w:spacing w:after="40"/>
        <w:rPr>
          <w:rFonts w:asciiTheme="majorHAnsi" w:eastAsiaTheme="majorEastAsia" w:hAnsiTheme="majorHAnsi" w:cstheme="majorBidi"/>
          <w:bCs/>
          <w:color w:val="000000" w:themeColor="text1"/>
          <w:sz w:val="20"/>
          <w:szCs w:val="20"/>
          <w:lang w:val="en-CA"/>
        </w:rPr>
      </w:pPr>
      <w:r w:rsidRPr="00633F65">
        <w:rPr>
          <w:rFonts w:asciiTheme="majorHAnsi" w:eastAsiaTheme="majorEastAsia" w:hAnsiTheme="majorHAnsi" w:cstheme="majorBidi"/>
          <w:b/>
          <w:bCs/>
          <w:color w:val="000000" w:themeColor="text1"/>
          <w:sz w:val="20"/>
          <w:szCs w:val="20"/>
          <w:lang w:val="en-CA"/>
        </w:rPr>
        <w:t>M</w:t>
      </w:r>
      <w:r w:rsidR="007905AC" w:rsidRPr="00633F65">
        <w:rPr>
          <w:rFonts w:asciiTheme="majorHAnsi" w:eastAsiaTheme="majorEastAsia" w:hAnsiTheme="majorHAnsi" w:cstheme="majorBidi"/>
          <w:b/>
          <w:bCs/>
          <w:color w:val="000000" w:themeColor="text1"/>
          <w:sz w:val="20"/>
          <w:szCs w:val="20"/>
          <w:lang w:val="en-CA"/>
        </w:rPr>
        <w:t xml:space="preserve">BA </w:t>
      </w:r>
      <w:r w:rsidR="00327B48">
        <w:rPr>
          <w:rFonts w:asciiTheme="majorHAnsi" w:eastAsiaTheme="majorEastAsia" w:hAnsiTheme="majorHAnsi" w:cstheme="majorBidi"/>
          <w:b/>
          <w:bCs/>
          <w:color w:val="000000" w:themeColor="text1"/>
          <w:sz w:val="20"/>
          <w:szCs w:val="20"/>
          <w:lang w:val="en-CA"/>
        </w:rPr>
        <w:t>M</w:t>
      </w:r>
      <w:bookmarkStart w:id="0" w:name="_GoBack"/>
      <w:bookmarkEnd w:id="0"/>
      <w:r w:rsidR="003C648E" w:rsidRPr="00633F65">
        <w:rPr>
          <w:rFonts w:asciiTheme="majorHAnsi" w:eastAsiaTheme="majorEastAsia" w:hAnsiTheme="majorHAnsi" w:cstheme="majorBidi"/>
          <w:b/>
          <w:bCs/>
          <w:color w:val="000000" w:themeColor="text1"/>
          <w:sz w:val="20"/>
          <w:szCs w:val="20"/>
          <w:lang w:val="en-CA"/>
        </w:rPr>
        <w:t>AGI</w:t>
      </w:r>
      <w:r w:rsidR="004A4E2C" w:rsidRPr="00633F65">
        <w:rPr>
          <w:rFonts w:asciiTheme="majorHAnsi" w:eastAsiaTheme="majorEastAsia" w:hAnsiTheme="majorHAnsi" w:cstheme="majorBidi"/>
          <w:b/>
          <w:bCs/>
          <w:color w:val="000000" w:themeColor="text1"/>
          <w:sz w:val="20"/>
          <w:szCs w:val="20"/>
          <w:lang w:val="en-CA"/>
        </w:rPr>
        <w:t>S</w:t>
      </w:r>
      <w:r w:rsidR="003C648E" w:rsidRPr="00633F65">
        <w:rPr>
          <w:rFonts w:asciiTheme="majorHAnsi" w:eastAsiaTheme="majorEastAsia" w:hAnsiTheme="majorHAnsi" w:cstheme="majorBidi"/>
          <w:b/>
          <w:bCs/>
          <w:color w:val="000000" w:themeColor="text1"/>
          <w:sz w:val="20"/>
          <w:szCs w:val="20"/>
          <w:lang w:val="en-CA"/>
        </w:rPr>
        <w:t xml:space="preserve">TER </w:t>
      </w:r>
      <w:r w:rsidR="007905AC" w:rsidRPr="00633F65">
        <w:rPr>
          <w:rFonts w:asciiTheme="majorHAnsi" w:eastAsiaTheme="majorEastAsia" w:hAnsiTheme="majorHAnsi" w:cstheme="majorBidi"/>
          <w:b/>
          <w:bCs/>
          <w:color w:val="000000" w:themeColor="text1"/>
          <w:sz w:val="20"/>
          <w:szCs w:val="20"/>
          <w:lang w:val="en-CA"/>
        </w:rPr>
        <w:t>IN BUSINESS ADMINISTRATION</w:t>
      </w:r>
      <w:r w:rsidR="00863C42" w:rsidRPr="00633F65">
        <w:rPr>
          <w:rFonts w:asciiTheme="majorHAnsi" w:eastAsiaTheme="majorEastAsia" w:hAnsiTheme="majorHAnsi" w:cstheme="majorBidi"/>
          <w:b/>
          <w:bCs/>
          <w:color w:val="000000" w:themeColor="text1"/>
          <w:sz w:val="20"/>
          <w:szCs w:val="20"/>
          <w:lang w:val="en-CA"/>
        </w:rPr>
        <w:t xml:space="preserve">, </w:t>
      </w:r>
    </w:p>
    <w:p w14:paraId="746AC609" w14:textId="3CB82C9D" w:rsidR="005338A9" w:rsidRPr="00327B48" w:rsidRDefault="00D70764" w:rsidP="00510EDC">
      <w:pPr>
        <w:pStyle w:val="Prrafodelista"/>
        <w:spacing w:after="40"/>
        <w:ind w:left="360" w:firstLine="0"/>
        <w:rPr>
          <w:rFonts w:asciiTheme="majorHAnsi" w:eastAsiaTheme="majorEastAsia" w:hAnsiTheme="majorHAnsi" w:cstheme="majorBidi"/>
          <w:bCs/>
          <w:color w:val="000000" w:themeColor="text1"/>
          <w:sz w:val="20"/>
          <w:szCs w:val="20"/>
        </w:rPr>
      </w:pPr>
      <w:r w:rsidRPr="00327B48">
        <w:rPr>
          <w:rFonts w:asciiTheme="majorHAnsi" w:eastAsiaTheme="majorEastAsia" w:hAnsiTheme="majorHAnsi" w:cstheme="majorBidi"/>
          <w:bCs/>
          <w:color w:val="000000" w:themeColor="text1"/>
          <w:sz w:val="20"/>
          <w:szCs w:val="20"/>
        </w:rPr>
        <w:t>Universidad de La Salle,</w:t>
      </w:r>
      <w:r w:rsidR="0071716D" w:rsidRPr="00327B48">
        <w:rPr>
          <w:rFonts w:asciiTheme="majorHAnsi" w:eastAsiaTheme="majorEastAsia" w:hAnsiTheme="majorHAnsi" w:cstheme="majorBidi"/>
          <w:bCs/>
          <w:color w:val="000000" w:themeColor="text1"/>
          <w:sz w:val="20"/>
          <w:szCs w:val="20"/>
        </w:rPr>
        <w:t xml:space="preserve"> </w:t>
      </w:r>
      <w:r w:rsidR="003A6448" w:rsidRPr="00327B48">
        <w:rPr>
          <w:rFonts w:asciiTheme="majorHAnsi" w:eastAsiaTheme="majorEastAsia" w:hAnsiTheme="majorHAnsi" w:cstheme="majorBidi"/>
          <w:bCs/>
          <w:color w:val="000000" w:themeColor="text1"/>
          <w:sz w:val="20"/>
          <w:szCs w:val="20"/>
        </w:rPr>
        <w:t xml:space="preserve">Bogotá, </w:t>
      </w:r>
      <w:r w:rsidR="006F5EB3" w:rsidRPr="00327B48">
        <w:rPr>
          <w:rFonts w:asciiTheme="majorHAnsi" w:eastAsiaTheme="majorEastAsia" w:hAnsiTheme="majorHAnsi" w:cstheme="majorBidi"/>
          <w:bCs/>
          <w:color w:val="000000" w:themeColor="text1"/>
          <w:sz w:val="20"/>
          <w:szCs w:val="20"/>
        </w:rPr>
        <w:t xml:space="preserve">December 1, </w:t>
      </w:r>
      <w:r w:rsidR="0071716D" w:rsidRPr="00327B48">
        <w:rPr>
          <w:rFonts w:asciiTheme="majorHAnsi" w:eastAsiaTheme="majorEastAsia" w:hAnsiTheme="majorHAnsi" w:cstheme="majorBidi"/>
          <w:bCs/>
          <w:color w:val="000000" w:themeColor="text1"/>
          <w:sz w:val="20"/>
          <w:szCs w:val="20"/>
        </w:rPr>
        <w:t>200</w:t>
      </w:r>
      <w:r w:rsidR="00510EDC" w:rsidRPr="00327B48">
        <w:rPr>
          <w:rFonts w:asciiTheme="majorHAnsi" w:eastAsiaTheme="majorEastAsia" w:hAnsiTheme="majorHAnsi" w:cstheme="majorBidi"/>
          <w:bCs/>
          <w:color w:val="000000" w:themeColor="text1"/>
          <w:sz w:val="20"/>
          <w:szCs w:val="20"/>
        </w:rPr>
        <w:t>0</w:t>
      </w:r>
    </w:p>
    <w:p w14:paraId="2FA585D6" w14:textId="68C3E713" w:rsidR="00510EDC" w:rsidRPr="00633F65" w:rsidRDefault="003C648E" w:rsidP="00F11D41">
      <w:pPr>
        <w:pStyle w:val="Prrafodelista"/>
        <w:numPr>
          <w:ilvl w:val="0"/>
          <w:numId w:val="3"/>
        </w:numPr>
        <w:spacing w:after="40"/>
        <w:rPr>
          <w:rFonts w:asciiTheme="majorHAnsi" w:eastAsiaTheme="majorEastAsia" w:hAnsiTheme="majorHAnsi" w:cstheme="majorBidi"/>
          <w:bCs/>
          <w:color w:val="000000" w:themeColor="text1"/>
          <w:sz w:val="20"/>
          <w:szCs w:val="20"/>
          <w:lang w:val="en-CA"/>
        </w:rPr>
      </w:pPr>
      <w:r w:rsidRPr="00633F65">
        <w:rPr>
          <w:rFonts w:asciiTheme="majorHAnsi" w:eastAsiaTheme="majorEastAsia" w:hAnsiTheme="majorHAnsi" w:cstheme="majorBidi"/>
          <w:b/>
          <w:bCs/>
          <w:color w:val="000000" w:themeColor="text1"/>
          <w:sz w:val="20"/>
          <w:szCs w:val="20"/>
          <w:lang w:val="en-CA"/>
        </w:rPr>
        <w:t>S</w:t>
      </w:r>
      <w:r w:rsidR="007905AC" w:rsidRPr="00633F65">
        <w:rPr>
          <w:rFonts w:asciiTheme="majorHAnsi" w:eastAsiaTheme="majorEastAsia" w:hAnsiTheme="majorHAnsi" w:cstheme="majorBidi"/>
          <w:b/>
          <w:bCs/>
          <w:color w:val="000000" w:themeColor="text1"/>
          <w:sz w:val="20"/>
          <w:szCs w:val="20"/>
          <w:lang w:val="en-CA"/>
        </w:rPr>
        <w:t>Y</w:t>
      </w:r>
      <w:r w:rsidRPr="00633F65">
        <w:rPr>
          <w:rFonts w:asciiTheme="majorHAnsi" w:eastAsiaTheme="majorEastAsia" w:hAnsiTheme="majorHAnsi" w:cstheme="majorBidi"/>
          <w:b/>
          <w:bCs/>
          <w:color w:val="000000" w:themeColor="text1"/>
          <w:sz w:val="20"/>
          <w:szCs w:val="20"/>
          <w:lang w:val="en-CA"/>
        </w:rPr>
        <w:t>STEM</w:t>
      </w:r>
      <w:r w:rsidR="007905AC" w:rsidRPr="00633F65">
        <w:rPr>
          <w:rFonts w:asciiTheme="majorHAnsi" w:eastAsiaTheme="majorEastAsia" w:hAnsiTheme="majorHAnsi" w:cstheme="majorBidi"/>
          <w:b/>
          <w:bCs/>
          <w:color w:val="000000" w:themeColor="text1"/>
          <w:sz w:val="20"/>
          <w:szCs w:val="20"/>
          <w:lang w:val="en-CA"/>
        </w:rPr>
        <w:t>S ENGINEER,</w:t>
      </w:r>
      <w:r w:rsidR="00785130" w:rsidRPr="00633F65">
        <w:rPr>
          <w:rFonts w:asciiTheme="majorHAnsi" w:eastAsiaTheme="majorEastAsia" w:hAnsiTheme="majorHAnsi" w:cstheme="majorBidi"/>
          <w:b/>
          <w:bCs/>
          <w:color w:val="000000" w:themeColor="text1"/>
          <w:sz w:val="20"/>
          <w:szCs w:val="20"/>
          <w:lang w:val="en-CA"/>
        </w:rPr>
        <w:t xml:space="preserve"> </w:t>
      </w:r>
    </w:p>
    <w:p w14:paraId="3F3C2AA0" w14:textId="1EAC0CC9" w:rsidR="0071716D" w:rsidRPr="00633F65" w:rsidRDefault="00785130" w:rsidP="00510EDC">
      <w:pPr>
        <w:pStyle w:val="Prrafodelista"/>
        <w:spacing w:after="40"/>
        <w:ind w:left="360" w:firstLine="0"/>
        <w:rPr>
          <w:rFonts w:asciiTheme="majorHAnsi" w:eastAsiaTheme="majorEastAsia" w:hAnsiTheme="majorHAnsi" w:cstheme="majorBidi"/>
          <w:bCs/>
          <w:color w:val="000000" w:themeColor="text1"/>
          <w:sz w:val="20"/>
          <w:szCs w:val="20"/>
          <w:lang w:val="en-CA"/>
        </w:rPr>
      </w:pPr>
      <w:r w:rsidRPr="00633F65">
        <w:rPr>
          <w:rFonts w:asciiTheme="majorHAnsi" w:eastAsiaTheme="majorEastAsia" w:hAnsiTheme="majorHAnsi" w:cstheme="majorBidi"/>
          <w:bCs/>
          <w:color w:val="000000" w:themeColor="text1"/>
          <w:sz w:val="20"/>
          <w:szCs w:val="20"/>
          <w:lang w:val="en-CA"/>
        </w:rPr>
        <w:t>Universidad</w:t>
      </w:r>
      <w:r w:rsidR="0071716D" w:rsidRPr="00633F65">
        <w:rPr>
          <w:rFonts w:asciiTheme="majorHAnsi" w:eastAsiaTheme="majorEastAsia" w:hAnsiTheme="majorHAnsi" w:cstheme="majorBidi"/>
          <w:bCs/>
          <w:color w:val="000000" w:themeColor="text1"/>
          <w:sz w:val="20"/>
          <w:szCs w:val="20"/>
          <w:lang w:val="en-CA"/>
        </w:rPr>
        <w:t xml:space="preserve"> Industrial de </w:t>
      </w:r>
      <w:r w:rsidR="00D70764" w:rsidRPr="00633F65">
        <w:rPr>
          <w:rFonts w:asciiTheme="majorHAnsi" w:eastAsiaTheme="majorEastAsia" w:hAnsiTheme="majorHAnsi" w:cstheme="majorBidi"/>
          <w:bCs/>
          <w:color w:val="000000" w:themeColor="text1"/>
          <w:sz w:val="20"/>
          <w:szCs w:val="20"/>
          <w:lang w:val="en-CA"/>
        </w:rPr>
        <w:t xml:space="preserve">Santander, </w:t>
      </w:r>
      <w:r w:rsidR="003A6448" w:rsidRPr="00633F65">
        <w:rPr>
          <w:rFonts w:asciiTheme="majorHAnsi" w:eastAsiaTheme="majorEastAsia" w:hAnsiTheme="majorHAnsi" w:cstheme="majorBidi"/>
          <w:bCs/>
          <w:color w:val="000000" w:themeColor="text1"/>
          <w:sz w:val="20"/>
          <w:szCs w:val="20"/>
          <w:lang w:val="en-CA"/>
        </w:rPr>
        <w:t xml:space="preserve">Bucaramanga, </w:t>
      </w:r>
      <w:r w:rsidR="00510EDC" w:rsidRPr="00633F65">
        <w:rPr>
          <w:rFonts w:asciiTheme="majorHAnsi" w:eastAsiaTheme="majorEastAsia" w:hAnsiTheme="majorHAnsi" w:cstheme="majorBidi"/>
          <w:bCs/>
          <w:color w:val="000000" w:themeColor="text1"/>
          <w:sz w:val="20"/>
          <w:szCs w:val="20"/>
          <w:lang w:val="en-CA"/>
        </w:rPr>
        <w:t>Mar</w:t>
      </w:r>
      <w:r w:rsidR="006F5EB3" w:rsidRPr="00633F65">
        <w:rPr>
          <w:rFonts w:asciiTheme="majorHAnsi" w:eastAsiaTheme="majorEastAsia" w:hAnsiTheme="majorHAnsi" w:cstheme="majorBidi"/>
          <w:bCs/>
          <w:color w:val="000000" w:themeColor="text1"/>
          <w:sz w:val="20"/>
          <w:szCs w:val="20"/>
          <w:lang w:val="en-CA"/>
        </w:rPr>
        <w:t xml:space="preserve">ch 21, </w:t>
      </w:r>
      <w:r w:rsidR="0071716D" w:rsidRPr="00633F65">
        <w:rPr>
          <w:rFonts w:asciiTheme="majorHAnsi" w:eastAsiaTheme="majorEastAsia" w:hAnsiTheme="majorHAnsi" w:cstheme="majorBidi"/>
          <w:bCs/>
          <w:color w:val="000000" w:themeColor="text1"/>
          <w:sz w:val="20"/>
          <w:szCs w:val="20"/>
          <w:lang w:val="en-CA"/>
        </w:rPr>
        <w:t>1995</w:t>
      </w:r>
    </w:p>
    <w:p w14:paraId="2AE0B4FB" w14:textId="2F173FAC" w:rsidR="00510EDC" w:rsidRPr="00633F65" w:rsidRDefault="00B22B91" w:rsidP="00F11D41">
      <w:pPr>
        <w:pStyle w:val="Prrafodelista"/>
        <w:numPr>
          <w:ilvl w:val="0"/>
          <w:numId w:val="3"/>
        </w:numPr>
        <w:spacing w:after="40"/>
        <w:rPr>
          <w:rFonts w:asciiTheme="majorHAnsi" w:eastAsiaTheme="majorEastAsia" w:hAnsiTheme="majorHAnsi" w:cstheme="majorBidi"/>
          <w:bCs/>
          <w:color w:val="000000" w:themeColor="text1"/>
          <w:sz w:val="20"/>
          <w:szCs w:val="20"/>
          <w:lang w:val="en-CA"/>
        </w:rPr>
      </w:pPr>
      <w:r w:rsidRPr="00633F65">
        <w:rPr>
          <w:rFonts w:asciiTheme="majorHAnsi" w:eastAsiaTheme="majorEastAsia" w:hAnsiTheme="majorHAnsi" w:cstheme="majorBidi"/>
          <w:b/>
          <w:bCs/>
          <w:color w:val="000000" w:themeColor="text1"/>
          <w:sz w:val="20"/>
          <w:szCs w:val="20"/>
          <w:lang w:val="en-CA"/>
        </w:rPr>
        <w:t>DIPLOMA</w:t>
      </w:r>
      <w:r w:rsidR="007905AC" w:rsidRPr="00633F65">
        <w:rPr>
          <w:rFonts w:asciiTheme="majorHAnsi" w:eastAsiaTheme="majorEastAsia" w:hAnsiTheme="majorHAnsi" w:cstheme="majorBidi"/>
          <w:b/>
          <w:bCs/>
          <w:color w:val="000000" w:themeColor="text1"/>
          <w:sz w:val="20"/>
          <w:szCs w:val="20"/>
          <w:lang w:val="en-CA"/>
        </w:rPr>
        <w:t xml:space="preserve"> </w:t>
      </w:r>
      <w:r w:rsidRPr="00633F65">
        <w:rPr>
          <w:rFonts w:asciiTheme="majorHAnsi" w:eastAsiaTheme="majorEastAsia" w:hAnsiTheme="majorHAnsi" w:cstheme="majorBidi"/>
          <w:b/>
          <w:bCs/>
          <w:color w:val="000000" w:themeColor="text1"/>
          <w:sz w:val="20"/>
          <w:szCs w:val="20"/>
          <w:lang w:val="en-CA"/>
        </w:rPr>
        <w:t>VIRTUAL</w:t>
      </w:r>
      <w:r w:rsidR="007905AC" w:rsidRPr="00633F65">
        <w:rPr>
          <w:rFonts w:asciiTheme="majorHAnsi" w:eastAsiaTheme="majorEastAsia" w:hAnsiTheme="majorHAnsi" w:cstheme="majorBidi"/>
          <w:b/>
          <w:bCs/>
          <w:color w:val="000000" w:themeColor="text1"/>
          <w:sz w:val="20"/>
          <w:szCs w:val="20"/>
          <w:lang w:val="en-CA"/>
        </w:rPr>
        <w:t xml:space="preserve"> EDUCATION IN </w:t>
      </w:r>
      <w:r w:rsidRPr="00633F65">
        <w:rPr>
          <w:rFonts w:asciiTheme="majorHAnsi" w:eastAsiaTheme="majorEastAsia" w:hAnsiTheme="majorHAnsi" w:cstheme="majorBidi"/>
          <w:b/>
          <w:bCs/>
          <w:color w:val="000000" w:themeColor="text1"/>
          <w:sz w:val="20"/>
          <w:szCs w:val="20"/>
          <w:lang w:val="en-CA"/>
        </w:rPr>
        <w:t>DIGITAL</w:t>
      </w:r>
      <w:r w:rsidR="007905AC" w:rsidRPr="00633F65">
        <w:rPr>
          <w:rFonts w:asciiTheme="majorHAnsi" w:eastAsiaTheme="majorEastAsia" w:hAnsiTheme="majorHAnsi" w:cstheme="majorBidi"/>
          <w:b/>
          <w:bCs/>
          <w:color w:val="000000" w:themeColor="text1"/>
          <w:sz w:val="20"/>
          <w:szCs w:val="20"/>
          <w:lang w:val="en-CA"/>
        </w:rPr>
        <w:t xml:space="preserve"> TRANSFORMATION</w:t>
      </w:r>
      <w:r w:rsidRPr="00633F65">
        <w:rPr>
          <w:rFonts w:asciiTheme="majorHAnsi" w:eastAsiaTheme="majorEastAsia" w:hAnsiTheme="majorHAnsi" w:cstheme="majorBidi"/>
          <w:b/>
          <w:bCs/>
          <w:color w:val="000000" w:themeColor="text1"/>
          <w:sz w:val="20"/>
          <w:szCs w:val="20"/>
          <w:lang w:val="en-CA"/>
        </w:rPr>
        <w:t xml:space="preserve">, </w:t>
      </w:r>
    </w:p>
    <w:p w14:paraId="4C58A2D9" w14:textId="3B14E841" w:rsidR="00B22B91" w:rsidRPr="00633F65" w:rsidRDefault="00B22B91" w:rsidP="00510EDC">
      <w:pPr>
        <w:pStyle w:val="Prrafodelista"/>
        <w:spacing w:after="40"/>
        <w:ind w:left="360" w:firstLine="0"/>
        <w:rPr>
          <w:rFonts w:asciiTheme="majorHAnsi" w:eastAsiaTheme="majorEastAsia" w:hAnsiTheme="majorHAnsi" w:cstheme="majorBidi"/>
          <w:bCs/>
          <w:color w:val="000000" w:themeColor="text1"/>
          <w:sz w:val="20"/>
          <w:szCs w:val="20"/>
          <w:lang w:val="en-CA"/>
        </w:rPr>
      </w:pPr>
      <w:r w:rsidRPr="00633F65">
        <w:rPr>
          <w:rFonts w:asciiTheme="majorHAnsi" w:eastAsiaTheme="majorEastAsia" w:hAnsiTheme="majorHAnsi" w:cstheme="majorBidi"/>
          <w:bCs/>
          <w:color w:val="000000" w:themeColor="text1"/>
          <w:sz w:val="20"/>
          <w:szCs w:val="20"/>
          <w:lang w:val="en-CA"/>
        </w:rPr>
        <w:t xml:space="preserve">Universidad de la Sabana, </w:t>
      </w:r>
      <w:r w:rsidR="004A4E2C" w:rsidRPr="00633F65">
        <w:rPr>
          <w:rFonts w:asciiTheme="majorHAnsi" w:eastAsiaTheme="majorEastAsia" w:hAnsiTheme="majorHAnsi" w:cstheme="majorBidi"/>
          <w:bCs/>
          <w:color w:val="000000" w:themeColor="text1"/>
          <w:sz w:val="20"/>
          <w:szCs w:val="20"/>
          <w:lang w:val="en-CA"/>
        </w:rPr>
        <w:t xml:space="preserve">Bogotá, </w:t>
      </w:r>
      <w:r w:rsidR="00633F65" w:rsidRPr="00633F65">
        <w:rPr>
          <w:rFonts w:asciiTheme="majorHAnsi" w:eastAsiaTheme="majorEastAsia" w:hAnsiTheme="majorHAnsi" w:cstheme="majorBidi"/>
          <w:bCs/>
          <w:color w:val="000000" w:themeColor="text1"/>
          <w:sz w:val="20"/>
          <w:szCs w:val="20"/>
          <w:lang w:val="en-CA"/>
        </w:rPr>
        <w:t>December</w:t>
      </w:r>
      <w:r w:rsidR="006F5EB3" w:rsidRPr="00633F65">
        <w:rPr>
          <w:rFonts w:asciiTheme="majorHAnsi" w:eastAsiaTheme="majorEastAsia" w:hAnsiTheme="majorHAnsi" w:cstheme="majorBidi"/>
          <w:bCs/>
          <w:color w:val="000000" w:themeColor="text1"/>
          <w:sz w:val="20"/>
          <w:szCs w:val="20"/>
          <w:lang w:val="en-CA"/>
        </w:rPr>
        <w:t xml:space="preserve"> </w:t>
      </w:r>
      <w:r w:rsidR="004A4E2C" w:rsidRPr="00633F65">
        <w:rPr>
          <w:rFonts w:asciiTheme="majorHAnsi" w:eastAsiaTheme="majorEastAsia" w:hAnsiTheme="majorHAnsi" w:cstheme="majorBidi"/>
          <w:bCs/>
          <w:color w:val="000000" w:themeColor="text1"/>
          <w:sz w:val="20"/>
          <w:szCs w:val="20"/>
          <w:lang w:val="en-CA"/>
        </w:rPr>
        <w:t>2019</w:t>
      </w:r>
      <w:r w:rsidRPr="00633F65">
        <w:rPr>
          <w:rFonts w:asciiTheme="majorHAnsi" w:eastAsiaTheme="majorEastAsia" w:hAnsiTheme="majorHAnsi" w:cstheme="majorBidi"/>
          <w:bCs/>
          <w:color w:val="000000" w:themeColor="text1"/>
          <w:sz w:val="20"/>
          <w:szCs w:val="20"/>
          <w:lang w:val="en-CA"/>
        </w:rPr>
        <w:t xml:space="preserve"> </w:t>
      </w:r>
    </w:p>
    <w:p w14:paraId="558964E9" w14:textId="10093F52" w:rsidR="00510EDC" w:rsidRPr="00633F65" w:rsidRDefault="0080045A" w:rsidP="00F11D41">
      <w:pPr>
        <w:pStyle w:val="Prrafodelista"/>
        <w:numPr>
          <w:ilvl w:val="0"/>
          <w:numId w:val="3"/>
        </w:numPr>
        <w:spacing w:after="40"/>
        <w:rPr>
          <w:rFonts w:asciiTheme="majorHAnsi" w:eastAsiaTheme="majorEastAsia" w:hAnsiTheme="majorHAnsi" w:cstheme="majorBidi"/>
          <w:bCs/>
          <w:color w:val="000000" w:themeColor="text1"/>
          <w:sz w:val="20"/>
          <w:szCs w:val="20"/>
          <w:lang w:val="en-CA"/>
        </w:rPr>
      </w:pPr>
      <w:r w:rsidRPr="00633F65">
        <w:rPr>
          <w:rFonts w:asciiTheme="majorHAnsi" w:eastAsiaTheme="majorEastAsia" w:hAnsiTheme="majorHAnsi" w:cstheme="majorBidi"/>
          <w:b/>
          <w:bCs/>
          <w:color w:val="000000" w:themeColor="text1"/>
          <w:sz w:val="20"/>
          <w:szCs w:val="20"/>
          <w:lang w:val="en-CA"/>
        </w:rPr>
        <w:t>D</w:t>
      </w:r>
      <w:r w:rsidR="003C648E" w:rsidRPr="00633F65">
        <w:rPr>
          <w:rFonts w:asciiTheme="majorHAnsi" w:eastAsiaTheme="majorEastAsia" w:hAnsiTheme="majorHAnsi" w:cstheme="majorBidi"/>
          <w:b/>
          <w:bCs/>
          <w:color w:val="000000" w:themeColor="text1"/>
          <w:sz w:val="20"/>
          <w:szCs w:val="20"/>
          <w:lang w:val="en-CA"/>
        </w:rPr>
        <w:t>IPLOMA</w:t>
      </w:r>
      <w:r w:rsidR="007905AC" w:rsidRPr="00633F65">
        <w:rPr>
          <w:rFonts w:asciiTheme="majorHAnsi" w:eastAsiaTheme="majorEastAsia" w:hAnsiTheme="majorHAnsi" w:cstheme="majorBidi"/>
          <w:b/>
          <w:bCs/>
          <w:color w:val="000000" w:themeColor="text1"/>
          <w:sz w:val="20"/>
          <w:szCs w:val="20"/>
          <w:lang w:val="en-CA"/>
        </w:rPr>
        <w:t xml:space="preserve"> I</w:t>
      </w:r>
      <w:r w:rsidR="003C648E" w:rsidRPr="00633F65">
        <w:rPr>
          <w:rFonts w:asciiTheme="majorHAnsi" w:eastAsiaTheme="majorEastAsia" w:hAnsiTheme="majorHAnsi" w:cstheme="majorBidi"/>
          <w:b/>
          <w:bCs/>
          <w:color w:val="000000" w:themeColor="text1"/>
          <w:sz w:val="20"/>
          <w:szCs w:val="20"/>
          <w:lang w:val="en-CA"/>
        </w:rPr>
        <w:t>N GLOBAL</w:t>
      </w:r>
      <w:r w:rsidR="007905AC" w:rsidRPr="00633F65">
        <w:rPr>
          <w:rFonts w:asciiTheme="majorHAnsi" w:eastAsiaTheme="majorEastAsia" w:hAnsiTheme="majorHAnsi" w:cstheme="majorBidi"/>
          <w:b/>
          <w:bCs/>
          <w:color w:val="000000" w:themeColor="text1"/>
          <w:sz w:val="20"/>
          <w:szCs w:val="20"/>
          <w:lang w:val="en-CA"/>
        </w:rPr>
        <w:t xml:space="preserve"> BUSINESS MANAGEMENT</w:t>
      </w:r>
      <w:r w:rsidR="00863C42" w:rsidRPr="00633F65">
        <w:rPr>
          <w:rFonts w:asciiTheme="majorHAnsi" w:eastAsiaTheme="majorEastAsia" w:hAnsiTheme="majorHAnsi" w:cstheme="majorBidi"/>
          <w:b/>
          <w:bCs/>
          <w:color w:val="000000" w:themeColor="text1"/>
          <w:sz w:val="20"/>
          <w:szCs w:val="20"/>
          <w:lang w:val="en-CA"/>
        </w:rPr>
        <w:t xml:space="preserve">, </w:t>
      </w:r>
    </w:p>
    <w:p w14:paraId="023C1093" w14:textId="79A8C042" w:rsidR="00682446" w:rsidRPr="00633F65" w:rsidRDefault="00D70764" w:rsidP="00510EDC">
      <w:pPr>
        <w:pStyle w:val="Prrafodelista"/>
        <w:spacing w:after="40"/>
        <w:ind w:left="360" w:firstLine="0"/>
        <w:rPr>
          <w:rFonts w:asciiTheme="majorHAnsi" w:eastAsiaTheme="majorEastAsia" w:hAnsiTheme="majorHAnsi" w:cstheme="majorBidi"/>
          <w:bCs/>
          <w:color w:val="000000" w:themeColor="text1"/>
          <w:sz w:val="20"/>
          <w:szCs w:val="20"/>
          <w:lang w:val="en-CA"/>
        </w:rPr>
      </w:pPr>
      <w:r w:rsidRPr="00633F65">
        <w:rPr>
          <w:rFonts w:asciiTheme="majorHAnsi" w:eastAsiaTheme="majorEastAsia" w:hAnsiTheme="majorHAnsi" w:cstheme="majorBidi"/>
          <w:bCs/>
          <w:color w:val="000000" w:themeColor="text1"/>
          <w:sz w:val="20"/>
          <w:szCs w:val="20"/>
          <w:lang w:val="en-CA"/>
        </w:rPr>
        <w:t>Cesa</w:t>
      </w:r>
      <w:r w:rsidR="000D781D" w:rsidRPr="00633F65">
        <w:rPr>
          <w:rFonts w:asciiTheme="majorHAnsi" w:eastAsiaTheme="majorEastAsia" w:hAnsiTheme="majorHAnsi" w:cstheme="majorBidi"/>
          <w:bCs/>
          <w:color w:val="000000" w:themeColor="text1"/>
          <w:sz w:val="20"/>
          <w:szCs w:val="20"/>
          <w:lang w:val="en-CA"/>
        </w:rPr>
        <w:t xml:space="preserve">, </w:t>
      </w:r>
      <w:r w:rsidR="003A6448" w:rsidRPr="00633F65">
        <w:rPr>
          <w:rFonts w:asciiTheme="majorHAnsi" w:eastAsiaTheme="majorEastAsia" w:hAnsiTheme="majorHAnsi" w:cstheme="majorBidi"/>
          <w:bCs/>
          <w:color w:val="000000" w:themeColor="text1"/>
          <w:sz w:val="20"/>
          <w:szCs w:val="20"/>
          <w:lang w:val="en-CA"/>
        </w:rPr>
        <w:t xml:space="preserve"> Bogotá, </w:t>
      </w:r>
      <w:r w:rsidR="00510EDC" w:rsidRPr="00633F65">
        <w:rPr>
          <w:rFonts w:asciiTheme="majorHAnsi" w:eastAsiaTheme="majorEastAsia" w:hAnsiTheme="majorHAnsi" w:cstheme="majorBidi"/>
          <w:bCs/>
          <w:color w:val="000000" w:themeColor="text1"/>
          <w:sz w:val="20"/>
          <w:szCs w:val="20"/>
          <w:lang w:val="en-CA"/>
        </w:rPr>
        <w:t>Oct</w:t>
      </w:r>
      <w:r w:rsidR="006F5EB3" w:rsidRPr="00633F65">
        <w:rPr>
          <w:rFonts w:asciiTheme="majorHAnsi" w:eastAsiaTheme="majorEastAsia" w:hAnsiTheme="majorHAnsi" w:cstheme="majorBidi"/>
          <w:bCs/>
          <w:color w:val="000000" w:themeColor="text1"/>
          <w:sz w:val="20"/>
          <w:szCs w:val="20"/>
          <w:lang w:val="en-CA"/>
        </w:rPr>
        <w:t>ober 17</w:t>
      </w:r>
      <w:r w:rsidR="008F0C76" w:rsidRPr="008F0C76">
        <w:rPr>
          <w:rFonts w:asciiTheme="majorHAnsi" w:eastAsiaTheme="majorEastAsia" w:hAnsiTheme="majorHAnsi" w:cstheme="majorBidi"/>
          <w:bCs/>
          <w:color w:val="000000" w:themeColor="text1"/>
          <w:sz w:val="20"/>
          <w:szCs w:val="20"/>
          <w:vertAlign w:val="superscript"/>
          <w:lang w:val="en-CA"/>
        </w:rPr>
        <w:t>th</w:t>
      </w:r>
      <w:r w:rsidR="006F5EB3" w:rsidRPr="00633F65">
        <w:rPr>
          <w:rFonts w:asciiTheme="majorHAnsi" w:eastAsiaTheme="majorEastAsia" w:hAnsiTheme="majorHAnsi" w:cstheme="majorBidi"/>
          <w:bCs/>
          <w:color w:val="000000" w:themeColor="text1"/>
          <w:sz w:val="20"/>
          <w:szCs w:val="20"/>
          <w:lang w:val="en-CA"/>
        </w:rPr>
        <w:t xml:space="preserve"> </w:t>
      </w:r>
      <w:r w:rsidR="00682446" w:rsidRPr="00633F65">
        <w:rPr>
          <w:rFonts w:asciiTheme="majorHAnsi" w:eastAsiaTheme="majorEastAsia" w:hAnsiTheme="majorHAnsi" w:cstheme="majorBidi"/>
          <w:bCs/>
          <w:color w:val="000000" w:themeColor="text1"/>
          <w:sz w:val="20"/>
          <w:szCs w:val="20"/>
          <w:lang w:val="en-CA"/>
        </w:rPr>
        <w:t>2012</w:t>
      </w:r>
    </w:p>
    <w:p w14:paraId="33CED59C" w14:textId="15117FA9" w:rsidR="000D781D" w:rsidRPr="00633F65" w:rsidRDefault="003C648E" w:rsidP="00F11D41">
      <w:pPr>
        <w:pStyle w:val="Prrafodelista"/>
        <w:numPr>
          <w:ilvl w:val="0"/>
          <w:numId w:val="3"/>
        </w:numPr>
        <w:spacing w:after="40"/>
        <w:rPr>
          <w:rFonts w:asciiTheme="majorHAnsi" w:eastAsiaTheme="majorEastAsia" w:hAnsiTheme="majorHAnsi" w:cstheme="majorBidi"/>
          <w:bCs/>
          <w:color w:val="000000" w:themeColor="text1"/>
          <w:sz w:val="20"/>
          <w:szCs w:val="20"/>
          <w:lang w:val="en-CA"/>
        </w:rPr>
      </w:pPr>
      <w:r w:rsidRPr="00633F65">
        <w:rPr>
          <w:rFonts w:asciiTheme="majorHAnsi" w:eastAsiaTheme="majorEastAsia" w:hAnsiTheme="majorHAnsi" w:cstheme="majorBidi"/>
          <w:b/>
          <w:bCs/>
          <w:color w:val="000000" w:themeColor="text1"/>
          <w:sz w:val="20"/>
          <w:szCs w:val="20"/>
          <w:lang w:val="en-CA"/>
        </w:rPr>
        <w:t xml:space="preserve">DIPLOMA </w:t>
      </w:r>
      <w:r w:rsidR="007905AC" w:rsidRPr="00633F65">
        <w:rPr>
          <w:rFonts w:asciiTheme="majorHAnsi" w:eastAsiaTheme="majorEastAsia" w:hAnsiTheme="majorHAnsi" w:cstheme="majorBidi"/>
          <w:b/>
          <w:bCs/>
          <w:color w:val="000000" w:themeColor="text1"/>
          <w:sz w:val="20"/>
          <w:szCs w:val="20"/>
          <w:lang w:val="en-CA"/>
        </w:rPr>
        <w:t>I</w:t>
      </w:r>
      <w:r w:rsidRPr="00633F65">
        <w:rPr>
          <w:rFonts w:asciiTheme="majorHAnsi" w:eastAsiaTheme="majorEastAsia" w:hAnsiTheme="majorHAnsi" w:cstheme="majorBidi"/>
          <w:b/>
          <w:bCs/>
          <w:color w:val="000000" w:themeColor="text1"/>
          <w:sz w:val="20"/>
          <w:szCs w:val="20"/>
          <w:lang w:val="en-CA"/>
        </w:rPr>
        <w:t>N ORGANIZA</w:t>
      </w:r>
      <w:r w:rsidR="007905AC" w:rsidRPr="00633F65">
        <w:rPr>
          <w:rFonts w:asciiTheme="majorHAnsi" w:eastAsiaTheme="majorEastAsia" w:hAnsiTheme="majorHAnsi" w:cstheme="majorBidi"/>
          <w:b/>
          <w:bCs/>
          <w:color w:val="000000" w:themeColor="text1"/>
          <w:sz w:val="20"/>
          <w:szCs w:val="20"/>
          <w:lang w:val="en-CA"/>
        </w:rPr>
        <w:t>T</w:t>
      </w:r>
      <w:r w:rsidRPr="00633F65">
        <w:rPr>
          <w:rFonts w:asciiTheme="majorHAnsi" w:eastAsiaTheme="majorEastAsia" w:hAnsiTheme="majorHAnsi" w:cstheme="majorBidi"/>
          <w:b/>
          <w:bCs/>
          <w:color w:val="000000" w:themeColor="text1"/>
          <w:sz w:val="20"/>
          <w:szCs w:val="20"/>
          <w:lang w:val="en-CA"/>
        </w:rPr>
        <w:t>IONAL</w:t>
      </w:r>
      <w:r w:rsidR="007905AC" w:rsidRPr="00633F65">
        <w:rPr>
          <w:rFonts w:asciiTheme="majorHAnsi" w:eastAsiaTheme="majorEastAsia" w:hAnsiTheme="majorHAnsi" w:cstheme="majorBidi"/>
          <w:b/>
          <w:bCs/>
          <w:color w:val="000000" w:themeColor="text1"/>
          <w:sz w:val="20"/>
          <w:szCs w:val="20"/>
          <w:lang w:val="en-CA"/>
        </w:rPr>
        <w:t xml:space="preserve"> COMUNICATION</w:t>
      </w:r>
      <w:r w:rsidR="00785130" w:rsidRPr="00633F65">
        <w:rPr>
          <w:rFonts w:asciiTheme="majorHAnsi" w:eastAsiaTheme="majorEastAsia" w:hAnsiTheme="majorHAnsi" w:cstheme="majorBidi"/>
          <w:b/>
          <w:bCs/>
          <w:color w:val="000000" w:themeColor="text1"/>
          <w:sz w:val="20"/>
          <w:szCs w:val="20"/>
          <w:lang w:val="en-CA"/>
        </w:rPr>
        <w:t>,</w:t>
      </w:r>
      <w:r w:rsidR="00863C42" w:rsidRPr="00633F65">
        <w:rPr>
          <w:rFonts w:asciiTheme="majorHAnsi" w:eastAsiaTheme="majorEastAsia" w:hAnsiTheme="majorHAnsi" w:cstheme="majorBidi"/>
          <w:b/>
          <w:bCs/>
          <w:color w:val="000000" w:themeColor="text1"/>
          <w:sz w:val="20"/>
          <w:szCs w:val="20"/>
          <w:lang w:val="en-CA"/>
        </w:rPr>
        <w:t xml:space="preserve"> </w:t>
      </w:r>
    </w:p>
    <w:p w14:paraId="55547FB6" w14:textId="59E4AB85" w:rsidR="00CC33F2" w:rsidRPr="00633F65" w:rsidRDefault="00D70764" w:rsidP="000D781D">
      <w:pPr>
        <w:pStyle w:val="Prrafodelista"/>
        <w:spacing w:after="40"/>
        <w:ind w:left="360" w:firstLine="0"/>
        <w:rPr>
          <w:rFonts w:asciiTheme="majorHAnsi" w:eastAsiaTheme="majorEastAsia" w:hAnsiTheme="majorHAnsi" w:cstheme="majorBidi"/>
          <w:bCs/>
          <w:color w:val="000000" w:themeColor="text1"/>
          <w:sz w:val="20"/>
          <w:szCs w:val="20"/>
          <w:lang w:val="en-CA"/>
        </w:rPr>
      </w:pPr>
      <w:r w:rsidRPr="00633F65">
        <w:rPr>
          <w:rFonts w:asciiTheme="majorHAnsi" w:eastAsiaTheme="majorEastAsia" w:hAnsiTheme="majorHAnsi" w:cstheme="majorBidi"/>
          <w:bCs/>
          <w:color w:val="000000" w:themeColor="text1"/>
          <w:sz w:val="20"/>
          <w:szCs w:val="20"/>
          <w:lang w:val="en-CA"/>
        </w:rPr>
        <w:t xml:space="preserve">Cesa </w:t>
      </w:r>
      <w:r w:rsidR="000D781D" w:rsidRPr="00633F65">
        <w:rPr>
          <w:rFonts w:asciiTheme="majorHAnsi" w:eastAsiaTheme="majorEastAsia" w:hAnsiTheme="majorHAnsi" w:cstheme="majorBidi"/>
          <w:bCs/>
          <w:color w:val="000000" w:themeColor="text1"/>
          <w:sz w:val="20"/>
          <w:szCs w:val="20"/>
          <w:lang w:val="en-CA"/>
        </w:rPr>
        <w:t xml:space="preserve"> - </w:t>
      </w:r>
      <w:r w:rsidRPr="00633F65">
        <w:rPr>
          <w:rFonts w:asciiTheme="majorHAnsi" w:eastAsiaTheme="majorEastAsia" w:hAnsiTheme="majorHAnsi" w:cstheme="majorBidi"/>
          <w:bCs/>
          <w:color w:val="000000" w:themeColor="text1"/>
          <w:sz w:val="20"/>
          <w:szCs w:val="20"/>
          <w:lang w:val="en-CA"/>
        </w:rPr>
        <w:t xml:space="preserve">Incolda, </w:t>
      </w:r>
      <w:r w:rsidR="003A6448" w:rsidRPr="00633F65">
        <w:rPr>
          <w:rFonts w:asciiTheme="majorHAnsi" w:eastAsiaTheme="majorEastAsia" w:hAnsiTheme="majorHAnsi" w:cstheme="majorBidi"/>
          <w:bCs/>
          <w:color w:val="000000" w:themeColor="text1"/>
          <w:sz w:val="20"/>
          <w:szCs w:val="20"/>
          <w:lang w:val="en-CA"/>
        </w:rPr>
        <w:t xml:space="preserve">Bogotá, </w:t>
      </w:r>
      <w:r w:rsidR="000D781D" w:rsidRPr="00633F65">
        <w:rPr>
          <w:rFonts w:asciiTheme="majorHAnsi" w:eastAsiaTheme="majorEastAsia" w:hAnsiTheme="majorHAnsi" w:cstheme="majorBidi"/>
          <w:bCs/>
          <w:color w:val="000000" w:themeColor="text1"/>
          <w:sz w:val="20"/>
          <w:szCs w:val="20"/>
          <w:lang w:val="en-CA"/>
        </w:rPr>
        <w:t>A</w:t>
      </w:r>
      <w:r w:rsidR="006F5EB3" w:rsidRPr="00633F65">
        <w:rPr>
          <w:rFonts w:asciiTheme="majorHAnsi" w:eastAsiaTheme="majorEastAsia" w:hAnsiTheme="majorHAnsi" w:cstheme="majorBidi"/>
          <w:bCs/>
          <w:color w:val="000000" w:themeColor="text1"/>
          <w:sz w:val="20"/>
          <w:szCs w:val="20"/>
          <w:lang w:val="en-CA"/>
        </w:rPr>
        <w:t>u</w:t>
      </w:r>
      <w:r w:rsidR="000D781D" w:rsidRPr="00633F65">
        <w:rPr>
          <w:rFonts w:asciiTheme="majorHAnsi" w:eastAsiaTheme="majorEastAsia" w:hAnsiTheme="majorHAnsi" w:cstheme="majorBidi"/>
          <w:bCs/>
          <w:color w:val="000000" w:themeColor="text1"/>
          <w:sz w:val="20"/>
          <w:szCs w:val="20"/>
          <w:lang w:val="en-CA"/>
        </w:rPr>
        <w:t>g</w:t>
      </w:r>
      <w:r w:rsidR="006F5EB3" w:rsidRPr="00633F65">
        <w:rPr>
          <w:rFonts w:asciiTheme="majorHAnsi" w:eastAsiaTheme="majorEastAsia" w:hAnsiTheme="majorHAnsi" w:cstheme="majorBidi"/>
          <w:bCs/>
          <w:color w:val="000000" w:themeColor="text1"/>
          <w:sz w:val="20"/>
          <w:szCs w:val="20"/>
          <w:lang w:val="en-CA"/>
        </w:rPr>
        <w:t>ust 1</w:t>
      </w:r>
      <w:r w:rsidR="008F0C76" w:rsidRPr="008F0C76">
        <w:rPr>
          <w:rFonts w:asciiTheme="majorHAnsi" w:eastAsiaTheme="majorEastAsia" w:hAnsiTheme="majorHAnsi" w:cstheme="majorBidi"/>
          <w:bCs/>
          <w:color w:val="000000" w:themeColor="text1"/>
          <w:sz w:val="20"/>
          <w:szCs w:val="20"/>
          <w:vertAlign w:val="superscript"/>
          <w:lang w:val="en-CA"/>
        </w:rPr>
        <w:t>ST</w:t>
      </w:r>
      <w:r w:rsidR="008F0C76">
        <w:rPr>
          <w:rFonts w:asciiTheme="majorHAnsi" w:eastAsiaTheme="majorEastAsia" w:hAnsiTheme="majorHAnsi" w:cstheme="majorBidi"/>
          <w:bCs/>
          <w:color w:val="000000" w:themeColor="text1"/>
          <w:sz w:val="20"/>
          <w:szCs w:val="20"/>
          <w:lang w:val="en-CA"/>
        </w:rPr>
        <w:t xml:space="preserve"> </w:t>
      </w:r>
      <w:r w:rsidR="006F5EB3" w:rsidRPr="00633F65">
        <w:rPr>
          <w:rFonts w:asciiTheme="majorHAnsi" w:eastAsiaTheme="majorEastAsia" w:hAnsiTheme="majorHAnsi" w:cstheme="majorBidi"/>
          <w:bCs/>
          <w:color w:val="000000" w:themeColor="text1"/>
          <w:sz w:val="20"/>
          <w:szCs w:val="20"/>
          <w:lang w:val="en-CA"/>
        </w:rPr>
        <w:t xml:space="preserve"> </w:t>
      </w:r>
      <w:r w:rsidR="00CC33F2" w:rsidRPr="00633F65">
        <w:rPr>
          <w:rFonts w:asciiTheme="majorHAnsi" w:eastAsiaTheme="majorEastAsia" w:hAnsiTheme="majorHAnsi" w:cstheme="majorBidi"/>
          <w:bCs/>
          <w:color w:val="000000" w:themeColor="text1"/>
          <w:sz w:val="20"/>
          <w:szCs w:val="20"/>
          <w:lang w:val="en-CA"/>
        </w:rPr>
        <w:t>2007</w:t>
      </w:r>
    </w:p>
    <w:p w14:paraId="6A7471EC" w14:textId="0618D737" w:rsidR="000D781D" w:rsidRPr="00633F65" w:rsidRDefault="003C648E" w:rsidP="00F11D41">
      <w:pPr>
        <w:pStyle w:val="Prrafodelista"/>
        <w:numPr>
          <w:ilvl w:val="0"/>
          <w:numId w:val="3"/>
        </w:numPr>
        <w:spacing w:after="40"/>
        <w:rPr>
          <w:rFonts w:asciiTheme="majorHAnsi" w:eastAsiaTheme="majorEastAsia" w:hAnsiTheme="majorHAnsi" w:cstheme="majorBidi"/>
          <w:bCs/>
          <w:color w:val="000000" w:themeColor="text1"/>
          <w:sz w:val="20"/>
          <w:szCs w:val="20"/>
          <w:lang w:val="en-CA"/>
        </w:rPr>
      </w:pPr>
      <w:r w:rsidRPr="00633F65">
        <w:rPr>
          <w:rFonts w:asciiTheme="majorHAnsi" w:eastAsiaTheme="majorEastAsia" w:hAnsiTheme="majorHAnsi" w:cstheme="majorBidi"/>
          <w:b/>
          <w:bCs/>
          <w:color w:val="000000" w:themeColor="text1"/>
          <w:sz w:val="20"/>
          <w:szCs w:val="20"/>
          <w:lang w:val="en-CA"/>
        </w:rPr>
        <w:t>DIPLOMA</w:t>
      </w:r>
      <w:r w:rsidR="007905AC" w:rsidRPr="00633F65">
        <w:rPr>
          <w:rFonts w:asciiTheme="majorHAnsi" w:eastAsiaTheme="majorEastAsia" w:hAnsiTheme="majorHAnsi" w:cstheme="majorBidi"/>
          <w:b/>
          <w:bCs/>
          <w:color w:val="000000" w:themeColor="text1"/>
          <w:sz w:val="20"/>
          <w:szCs w:val="20"/>
          <w:lang w:val="en-CA"/>
        </w:rPr>
        <w:t xml:space="preserve"> I</w:t>
      </w:r>
      <w:r w:rsidRPr="00633F65">
        <w:rPr>
          <w:rFonts w:asciiTheme="majorHAnsi" w:eastAsiaTheme="majorEastAsia" w:hAnsiTheme="majorHAnsi" w:cstheme="majorBidi"/>
          <w:b/>
          <w:bCs/>
          <w:color w:val="000000" w:themeColor="text1"/>
          <w:sz w:val="20"/>
          <w:szCs w:val="20"/>
          <w:lang w:val="en-CA"/>
        </w:rPr>
        <w:t xml:space="preserve">N </w:t>
      </w:r>
      <w:r w:rsidR="007905AC" w:rsidRPr="00633F65">
        <w:rPr>
          <w:rFonts w:asciiTheme="majorHAnsi" w:eastAsiaTheme="majorEastAsia" w:hAnsiTheme="majorHAnsi" w:cstheme="majorBidi"/>
          <w:b/>
          <w:bCs/>
          <w:color w:val="000000" w:themeColor="text1"/>
          <w:sz w:val="20"/>
          <w:szCs w:val="20"/>
          <w:lang w:val="en-CA"/>
        </w:rPr>
        <w:t>MANAGEMENT AND LEADERSHIP.</w:t>
      </w:r>
      <w:r w:rsidR="00863C42" w:rsidRPr="00633F65">
        <w:rPr>
          <w:rFonts w:asciiTheme="majorHAnsi" w:eastAsiaTheme="majorEastAsia" w:hAnsiTheme="majorHAnsi" w:cstheme="majorBidi"/>
          <w:b/>
          <w:bCs/>
          <w:color w:val="000000" w:themeColor="text1"/>
          <w:sz w:val="20"/>
          <w:szCs w:val="20"/>
          <w:lang w:val="en-CA"/>
        </w:rPr>
        <w:t xml:space="preserve"> </w:t>
      </w:r>
    </w:p>
    <w:p w14:paraId="25B45EAF" w14:textId="40EA9003" w:rsidR="00CC33F2" w:rsidRPr="008F0C76" w:rsidRDefault="00D70764" w:rsidP="000D781D">
      <w:pPr>
        <w:pStyle w:val="Prrafodelista"/>
        <w:spacing w:after="40"/>
        <w:ind w:left="360" w:firstLine="0"/>
        <w:rPr>
          <w:rFonts w:asciiTheme="majorHAnsi" w:eastAsiaTheme="majorEastAsia" w:hAnsiTheme="majorHAnsi" w:cstheme="majorBidi"/>
          <w:bCs/>
          <w:color w:val="000000" w:themeColor="text1"/>
          <w:sz w:val="20"/>
          <w:szCs w:val="20"/>
        </w:rPr>
      </w:pPr>
      <w:r w:rsidRPr="008F0C76">
        <w:rPr>
          <w:rFonts w:asciiTheme="majorHAnsi" w:eastAsiaTheme="majorEastAsia" w:hAnsiTheme="majorHAnsi" w:cstheme="majorBidi"/>
          <w:bCs/>
          <w:color w:val="000000" w:themeColor="text1"/>
          <w:sz w:val="20"/>
          <w:szCs w:val="20"/>
        </w:rPr>
        <w:t xml:space="preserve">Cesa – Incolda, </w:t>
      </w:r>
      <w:r w:rsidR="003A6448" w:rsidRPr="008F0C76">
        <w:rPr>
          <w:rFonts w:asciiTheme="majorHAnsi" w:eastAsiaTheme="majorEastAsia" w:hAnsiTheme="majorHAnsi" w:cstheme="majorBidi"/>
          <w:bCs/>
          <w:color w:val="000000" w:themeColor="text1"/>
          <w:sz w:val="20"/>
          <w:szCs w:val="20"/>
        </w:rPr>
        <w:t xml:space="preserve">Bogotá, </w:t>
      </w:r>
      <w:r w:rsidR="000D781D" w:rsidRPr="008F0C76">
        <w:rPr>
          <w:rFonts w:asciiTheme="majorHAnsi" w:eastAsiaTheme="majorEastAsia" w:hAnsiTheme="majorHAnsi" w:cstheme="majorBidi"/>
          <w:bCs/>
          <w:color w:val="000000" w:themeColor="text1"/>
          <w:sz w:val="20"/>
          <w:szCs w:val="20"/>
        </w:rPr>
        <w:t>D</w:t>
      </w:r>
      <w:r w:rsidR="006F5EB3" w:rsidRPr="008F0C76">
        <w:rPr>
          <w:rFonts w:asciiTheme="majorHAnsi" w:eastAsiaTheme="majorEastAsia" w:hAnsiTheme="majorHAnsi" w:cstheme="majorBidi"/>
          <w:bCs/>
          <w:color w:val="000000" w:themeColor="text1"/>
          <w:sz w:val="20"/>
          <w:szCs w:val="20"/>
        </w:rPr>
        <w:t>e</w:t>
      </w:r>
      <w:r w:rsidR="000D781D" w:rsidRPr="008F0C76">
        <w:rPr>
          <w:rFonts w:asciiTheme="majorHAnsi" w:eastAsiaTheme="majorEastAsia" w:hAnsiTheme="majorHAnsi" w:cstheme="majorBidi"/>
          <w:bCs/>
          <w:color w:val="000000" w:themeColor="text1"/>
          <w:sz w:val="20"/>
          <w:szCs w:val="20"/>
        </w:rPr>
        <w:t>cembe</w:t>
      </w:r>
      <w:r w:rsidR="006F5EB3" w:rsidRPr="008F0C76">
        <w:rPr>
          <w:rFonts w:asciiTheme="majorHAnsi" w:eastAsiaTheme="majorEastAsia" w:hAnsiTheme="majorHAnsi" w:cstheme="majorBidi"/>
          <w:bCs/>
          <w:color w:val="000000" w:themeColor="text1"/>
          <w:sz w:val="20"/>
          <w:szCs w:val="20"/>
        </w:rPr>
        <w:t>r 2</w:t>
      </w:r>
      <w:r w:rsidR="008F0C76" w:rsidRPr="008F0C76">
        <w:rPr>
          <w:rFonts w:asciiTheme="majorHAnsi" w:eastAsiaTheme="majorEastAsia" w:hAnsiTheme="majorHAnsi" w:cstheme="majorBidi"/>
          <w:bCs/>
          <w:color w:val="000000" w:themeColor="text1"/>
          <w:sz w:val="20"/>
          <w:szCs w:val="20"/>
          <w:vertAlign w:val="superscript"/>
        </w:rPr>
        <w:t>nd</w:t>
      </w:r>
      <w:r w:rsidR="008F0C76" w:rsidRPr="008F0C76">
        <w:rPr>
          <w:rFonts w:asciiTheme="majorHAnsi" w:eastAsiaTheme="majorEastAsia" w:hAnsiTheme="majorHAnsi" w:cstheme="majorBidi"/>
          <w:bCs/>
          <w:color w:val="000000" w:themeColor="text1"/>
          <w:sz w:val="20"/>
          <w:szCs w:val="20"/>
        </w:rPr>
        <w:t xml:space="preserve"> </w:t>
      </w:r>
      <w:r w:rsidR="00CC33F2" w:rsidRPr="008F0C76">
        <w:rPr>
          <w:rFonts w:asciiTheme="majorHAnsi" w:eastAsiaTheme="majorEastAsia" w:hAnsiTheme="majorHAnsi" w:cstheme="majorBidi"/>
          <w:bCs/>
          <w:color w:val="000000" w:themeColor="text1"/>
          <w:sz w:val="20"/>
          <w:szCs w:val="20"/>
        </w:rPr>
        <w:t>2004</w:t>
      </w:r>
    </w:p>
    <w:p w14:paraId="08816CA9" w14:textId="18E77D32" w:rsidR="000D781D" w:rsidRPr="00633F65" w:rsidRDefault="009D27AC" w:rsidP="00F11D41">
      <w:pPr>
        <w:pStyle w:val="Prrafodelista"/>
        <w:numPr>
          <w:ilvl w:val="0"/>
          <w:numId w:val="3"/>
        </w:numPr>
        <w:spacing w:after="40"/>
        <w:rPr>
          <w:rFonts w:asciiTheme="majorHAnsi" w:eastAsiaTheme="majorEastAsia" w:hAnsiTheme="majorHAnsi" w:cstheme="majorBidi"/>
          <w:bCs/>
          <w:color w:val="000000" w:themeColor="text1"/>
          <w:sz w:val="20"/>
          <w:szCs w:val="20"/>
          <w:lang w:val="en-CA"/>
        </w:rPr>
      </w:pPr>
      <w:r w:rsidRPr="00633F65">
        <w:rPr>
          <w:rFonts w:asciiTheme="majorHAnsi" w:eastAsiaTheme="majorEastAsia" w:hAnsiTheme="majorHAnsi" w:cstheme="majorBidi"/>
          <w:b/>
          <w:bCs/>
          <w:color w:val="000000" w:themeColor="text1"/>
          <w:sz w:val="20"/>
          <w:szCs w:val="20"/>
          <w:lang w:val="en-CA"/>
        </w:rPr>
        <w:t>DIPLOMA</w:t>
      </w:r>
      <w:r w:rsidR="007905AC" w:rsidRPr="00633F65">
        <w:rPr>
          <w:rFonts w:asciiTheme="majorHAnsi" w:eastAsiaTheme="majorEastAsia" w:hAnsiTheme="majorHAnsi" w:cstheme="majorBidi"/>
          <w:b/>
          <w:bCs/>
          <w:color w:val="000000" w:themeColor="text1"/>
          <w:sz w:val="20"/>
          <w:szCs w:val="20"/>
          <w:lang w:val="en-CA"/>
        </w:rPr>
        <w:t xml:space="preserve"> IN</w:t>
      </w:r>
      <w:r w:rsidRPr="00633F65">
        <w:rPr>
          <w:rFonts w:asciiTheme="majorHAnsi" w:eastAsiaTheme="majorEastAsia" w:hAnsiTheme="majorHAnsi" w:cstheme="majorBidi"/>
          <w:b/>
          <w:bCs/>
          <w:color w:val="000000" w:themeColor="text1"/>
          <w:sz w:val="20"/>
          <w:szCs w:val="20"/>
          <w:lang w:val="en-CA"/>
        </w:rPr>
        <w:t xml:space="preserve"> BAN</w:t>
      </w:r>
      <w:r w:rsidR="007905AC" w:rsidRPr="00633F65">
        <w:rPr>
          <w:rFonts w:asciiTheme="majorHAnsi" w:eastAsiaTheme="majorEastAsia" w:hAnsiTheme="majorHAnsi" w:cstheme="majorBidi"/>
          <w:b/>
          <w:bCs/>
          <w:color w:val="000000" w:themeColor="text1"/>
          <w:sz w:val="20"/>
          <w:szCs w:val="20"/>
          <w:lang w:val="en-CA"/>
        </w:rPr>
        <w:t>K MANAGEMENT</w:t>
      </w:r>
      <w:r w:rsidR="00863C42" w:rsidRPr="00633F65">
        <w:rPr>
          <w:rFonts w:asciiTheme="majorHAnsi" w:eastAsiaTheme="majorEastAsia" w:hAnsiTheme="majorHAnsi" w:cstheme="majorBidi"/>
          <w:b/>
          <w:bCs/>
          <w:color w:val="000000" w:themeColor="text1"/>
          <w:sz w:val="20"/>
          <w:szCs w:val="20"/>
          <w:lang w:val="en-CA"/>
        </w:rPr>
        <w:t xml:space="preserve">, </w:t>
      </w:r>
    </w:p>
    <w:p w14:paraId="13A129D5" w14:textId="40B02790" w:rsidR="007A3927" w:rsidRPr="00175796" w:rsidRDefault="0071716D" w:rsidP="000D781D">
      <w:pPr>
        <w:pStyle w:val="Prrafodelista"/>
        <w:spacing w:after="40"/>
        <w:ind w:left="360" w:firstLine="0"/>
        <w:rPr>
          <w:rFonts w:asciiTheme="majorHAnsi" w:eastAsiaTheme="majorEastAsia" w:hAnsiTheme="majorHAnsi" w:cstheme="majorBidi"/>
          <w:bCs/>
          <w:color w:val="000000" w:themeColor="text1"/>
          <w:sz w:val="20"/>
          <w:szCs w:val="20"/>
        </w:rPr>
      </w:pPr>
      <w:r w:rsidRPr="00175796">
        <w:rPr>
          <w:rFonts w:asciiTheme="majorHAnsi" w:eastAsiaTheme="majorEastAsia" w:hAnsiTheme="majorHAnsi" w:cstheme="majorBidi"/>
          <w:bCs/>
          <w:color w:val="000000" w:themeColor="text1"/>
          <w:sz w:val="20"/>
          <w:szCs w:val="20"/>
        </w:rPr>
        <w:t xml:space="preserve">Cesa </w:t>
      </w:r>
      <w:r w:rsidR="00D70764" w:rsidRPr="00175796">
        <w:rPr>
          <w:rFonts w:asciiTheme="majorHAnsi" w:eastAsiaTheme="majorEastAsia" w:hAnsiTheme="majorHAnsi" w:cstheme="majorBidi"/>
          <w:bCs/>
          <w:color w:val="000000" w:themeColor="text1"/>
          <w:sz w:val="20"/>
          <w:szCs w:val="20"/>
        </w:rPr>
        <w:t>–</w:t>
      </w:r>
      <w:r w:rsidRPr="00175796">
        <w:rPr>
          <w:rFonts w:asciiTheme="majorHAnsi" w:eastAsiaTheme="majorEastAsia" w:hAnsiTheme="majorHAnsi" w:cstheme="majorBidi"/>
          <w:bCs/>
          <w:color w:val="000000" w:themeColor="text1"/>
          <w:sz w:val="20"/>
          <w:szCs w:val="20"/>
        </w:rPr>
        <w:t xml:space="preserve"> </w:t>
      </w:r>
      <w:r w:rsidR="00D70764" w:rsidRPr="00175796">
        <w:rPr>
          <w:rFonts w:asciiTheme="majorHAnsi" w:eastAsiaTheme="majorEastAsia" w:hAnsiTheme="majorHAnsi" w:cstheme="majorBidi"/>
          <w:bCs/>
          <w:color w:val="000000" w:themeColor="text1"/>
          <w:sz w:val="20"/>
          <w:szCs w:val="20"/>
        </w:rPr>
        <w:t xml:space="preserve">Incolda, </w:t>
      </w:r>
      <w:r w:rsidR="003A6448" w:rsidRPr="00175796">
        <w:rPr>
          <w:rFonts w:asciiTheme="majorHAnsi" w:eastAsiaTheme="majorEastAsia" w:hAnsiTheme="majorHAnsi" w:cstheme="majorBidi"/>
          <w:bCs/>
          <w:color w:val="000000" w:themeColor="text1"/>
          <w:sz w:val="20"/>
          <w:szCs w:val="20"/>
        </w:rPr>
        <w:t xml:space="preserve">Bogotá, </w:t>
      </w:r>
      <w:r w:rsidR="000D781D" w:rsidRPr="00175796">
        <w:rPr>
          <w:rFonts w:asciiTheme="majorHAnsi" w:eastAsiaTheme="majorEastAsia" w:hAnsiTheme="majorHAnsi" w:cstheme="majorBidi"/>
          <w:bCs/>
          <w:color w:val="000000" w:themeColor="text1"/>
          <w:sz w:val="20"/>
          <w:szCs w:val="20"/>
        </w:rPr>
        <w:t>Oct</w:t>
      </w:r>
      <w:r w:rsidR="006F5EB3" w:rsidRPr="00175796">
        <w:rPr>
          <w:rFonts w:asciiTheme="majorHAnsi" w:eastAsiaTheme="majorEastAsia" w:hAnsiTheme="majorHAnsi" w:cstheme="majorBidi"/>
          <w:bCs/>
          <w:color w:val="000000" w:themeColor="text1"/>
          <w:sz w:val="20"/>
          <w:szCs w:val="20"/>
        </w:rPr>
        <w:t>ober 23</w:t>
      </w:r>
      <w:r w:rsidR="00175796" w:rsidRPr="00175796">
        <w:rPr>
          <w:rFonts w:asciiTheme="majorHAnsi" w:eastAsiaTheme="majorEastAsia" w:hAnsiTheme="majorHAnsi" w:cstheme="majorBidi"/>
          <w:bCs/>
          <w:color w:val="000000" w:themeColor="text1"/>
          <w:sz w:val="20"/>
          <w:szCs w:val="20"/>
          <w:vertAlign w:val="superscript"/>
        </w:rPr>
        <w:t>rd</w:t>
      </w:r>
      <w:r w:rsidR="00175796" w:rsidRPr="00175796">
        <w:rPr>
          <w:rFonts w:asciiTheme="majorHAnsi" w:eastAsiaTheme="majorEastAsia" w:hAnsiTheme="majorHAnsi" w:cstheme="majorBidi"/>
          <w:bCs/>
          <w:color w:val="000000" w:themeColor="text1"/>
          <w:sz w:val="20"/>
          <w:szCs w:val="20"/>
        </w:rPr>
        <w:t xml:space="preserve"> </w:t>
      </w:r>
      <w:r w:rsidRPr="00175796">
        <w:rPr>
          <w:rFonts w:asciiTheme="majorHAnsi" w:eastAsiaTheme="majorEastAsia" w:hAnsiTheme="majorHAnsi" w:cstheme="majorBidi"/>
          <w:bCs/>
          <w:color w:val="000000" w:themeColor="text1"/>
          <w:sz w:val="20"/>
          <w:szCs w:val="20"/>
        </w:rPr>
        <w:t>2001</w:t>
      </w:r>
    </w:p>
    <w:p w14:paraId="28CE8415" w14:textId="77777777" w:rsidR="00F7275B" w:rsidRPr="00F7275B" w:rsidRDefault="00F7275B" w:rsidP="00F7275B">
      <w:pPr>
        <w:pStyle w:val="Prrafodelista"/>
        <w:spacing w:after="40"/>
        <w:ind w:left="0" w:firstLine="0"/>
        <w:rPr>
          <w:rFonts w:asciiTheme="majorHAnsi" w:eastAsiaTheme="majorEastAsia" w:hAnsiTheme="majorHAnsi" w:cstheme="majorBidi"/>
          <w:bCs/>
          <w:color w:val="000000" w:themeColor="text1"/>
          <w:sz w:val="20"/>
          <w:szCs w:val="20"/>
          <w:lang w:val="es-ES"/>
        </w:rPr>
      </w:pPr>
    </w:p>
    <w:p w14:paraId="15ADD9D8" w14:textId="4869E1E2" w:rsidR="0071716D" w:rsidRPr="00633F65" w:rsidRDefault="003930DA" w:rsidP="00DE1A38">
      <w:pPr>
        <w:pStyle w:val="Encabezadodeseccin"/>
        <w:spacing w:before="100" w:after="240"/>
        <w:rPr>
          <w:sz w:val="24"/>
          <w:szCs w:val="24"/>
          <w:lang w:val="en-CA"/>
        </w:rPr>
      </w:pPr>
      <w:r w:rsidRPr="00633F65">
        <w:rPr>
          <w:sz w:val="24"/>
          <w:szCs w:val="24"/>
          <w:lang w:val="en-CA"/>
        </w:rPr>
        <w:t>C</w:t>
      </w:r>
      <w:r w:rsidR="0071716D" w:rsidRPr="00633F65">
        <w:rPr>
          <w:sz w:val="24"/>
          <w:szCs w:val="24"/>
          <w:lang w:val="en-CA"/>
        </w:rPr>
        <w:t>omplementar</w:t>
      </w:r>
      <w:r w:rsidRPr="00633F65">
        <w:rPr>
          <w:sz w:val="24"/>
          <w:szCs w:val="24"/>
          <w:lang w:val="en-CA"/>
        </w:rPr>
        <w:t>y Studies</w:t>
      </w:r>
    </w:p>
    <w:p w14:paraId="5F316693" w14:textId="56502A68" w:rsidR="007B6E59" w:rsidRPr="00633F65" w:rsidRDefault="00EC69BD" w:rsidP="00475B5A">
      <w:pPr>
        <w:pStyle w:val="Logro"/>
        <w:tabs>
          <w:tab w:val="clear" w:pos="360"/>
          <w:tab w:val="num" w:pos="240"/>
        </w:tabs>
        <w:spacing w:after="120"/>
        <w:ind w:left="244"/>
        <w:rPr>
          <w:rFonts w:asciiTheme="majorHAnsi" w:eastAsiaTheme="majorEastAsia" w:hAnsiTheme="majorHAnsi" w:cstheme="majorBidi"/>
          <w:bCs/>
          <w:color w:val="000000" w:themeColor="text1"/>
          <w:spacing w:val="0"/>
          <w:lang w:val="en-CA" w:eastAsia="es-CO"/>
        </w:rPr>
      </w:pPr>
      <w:r w:rsidRPr="00633F65">
        <w:rPr>
          <w:rFonts w:asciiTheme="majorHAnsi" w:eastAsiaTheme="majorEastAsia" w:hAnsiTheme="majorHAnsi" w:cstheme="majorBidi"/>
          <w:bCs/>
          <w:color w:val="000000" w:themeColor="text1"/>
          <w:spacing w:val="0"/>
          <w:lang w:val="en-CA" w:eastAsia="es-CO"/>
        </w:rPr>
        <w:t>DIGITAL</w:t>
      </w:r>
      <w:r w:rsidR="006415EF" w:rsidRPr="00633F65">
        <w:rPr>
          <w:rFonts w:asciiTheme="majorHAnsi" w:eastAsiaTheme="majorEastAsia" w:hAnsiTheme="majorHAnsi" w:cstheme="majorBidi"/>
          <w:bCs/>
          <w:color w:val="000000" w:themeColor="text1"/>
          <w:spacing w:val="0"/>
          <w:lang w:val="en-CA" w:eastAsia="es-CO"/>
        </w:rPr>
        <w:t xml:space="preserve"> ENTERPRISE</w:t>
      </w:r>
      <w:r w:rsidRPr="00633F65">
        <w:rPr>
          <w:rFonts w:asciiTheme="majorHAnsi" w:eastAsiaTheme="majorEastAsia" w:hAnsiTheme="majorHAnsi" w:cstheme="majorBidi"/>
          <w:bCs/>
          <w:color w:val="000000" w:themeColor="text1"/>
          <w:spacing w:val="0"/>
          <w:lang w:val="en-CA" w:eastAsia="es-CO"/>
        </w:rPr>
        <w:t xml:space="preserve">. </w:t>
      </w:r>
      <w:r w:rsidR="006415EF" w:rsidRPr="00633F65">
        <w:rPr>
          <w:rFonts w:asciiTheme="majorHAnsi" w:eastAsiaTheme="majorEastAsia" w:hAnsiTheme="majorHAnsi" w:cstheme="majorBidi"/>
          <w:bCs/>
          <w:color w:val="000000" w:themeColor="text1"/>
          <w:spacing w:val="0"/>
          <w:lang w:val="en-CA" w:eastAsia="es-CO"/>
        </w:rPr>
        <w:t>Ecommerce</w:t>
      </w:r>
      <w:r w:rsidRPr="00633F65">
        <w:rPr>
          <w:rFonts w:asciiTheme="majorHAnsi" w:eastAsiaTheme="majorEastAsia" w:hAnsiTheme="majorHAnsi" w:cstheme="majorBidi"/>
          <w:bCs/>
          <w:color w:val="000000" w:themeColor="text1"/>
          <w:spacing w:val="0"/>
          <w:lang w:val="en-CA" w:eastAsia="es-CO"/>
        </w:rPr>
        <w:t xml:space="preserve">. </w:t>
      </w:r>
      <w:r w:rsidR="006415EF" w:rsidRPr="00D14C1A">
        <w:rPr>
          <w:rFonts w:asciiTheme="majorHAnsi" w:eastAsiaTheme="majorEastAsia" w:hAnsiTheme="majorHAnsi" w:cstheme="majorBidi"/>
          <w:bCs/>
          <w:color w:val="000000" w:themeColor="text1"/>
          <w:spacing w:val="0"/>
          <w:lang w:eastAsia="es-CO"/>
        </w:rPr>
        <w:t xml:space="preserve">MINTIC </w:t>
      </w:r>
      <w:r w:rsidRPr="00D14C1A">
        <w:rPr>
          <w:rFonts w:asciiTheme="majorHAnsi" w:eastAsiaTheme="majorEastAsia" w:hAnsiTheme="majorHAnsi" w:cstheme="majorBidi"/>
          <w:bCs/>
          <w:color w:val="000000" w:themeColor="text1"/>
          <w:spacing w:val="0"/>
          <w:lang w:eastAsia="es-CO"/>
        </w:rPr>
        <w:t xml:space="preserve">Ministerio de Tecnologías de la Información y las </w:t>
      </w:r>
      <w:r w:rsidR="00D14C1A" w:rsidRPr="00D14C1A">
        <w:rPr>
          <w:rFonts w:asciiTheme="majorHAnsi" w:eastAsiaTheme="majorEastAsia" w:hAnsiTheme="majorHAnsi" w:cstheme="majorBidi"/>
          <w:bCs/>
          <w:color w:val="000000" w:themeColor="text1"/>
          <w:spacing w:val="0"/>
          <w:lang w:eastAsia="es-CO"/>
        </w:rPr>
        <w:t>Comunicaciones de Colom</w:t>
      </w:r>
      <w:r w:rsidR="00D14C1A">
        <w:rPr>
          <w:rFonts w:asciiTheme="majorHAnsi" w:eastAsiaTheme="majorEastAsia" w:hAnsiTheme="majorHAnsi" w:cstheme="majorBidi"/>
          <w:bCs/>
          <w:color w:val="000000" w:themeColor="text1"/>
          <w:spacing w:val="0"/>
          <w:lang w:eastAsia="es-CO"/>
        </w:rPr>
        <w:t>bia</w:t>
      </w:r>
      <w:r w:rsidRPr="00D14C1A">
        <w:rPr>
          <w:rFonts w:asciiTheme="majorHAnsi" w:eastAsiaTheme="majorEastAsia" w:hAnsiTheme="majorHAnsi" w:cstheme="majorBidi"/>
          <w:bCs/>
          <w:color w:val="000000" w:themeColor="text1"/>
          <w:spacing w:val="0"/>
          <w:lang w:eastAsia="es-CO"/>
        </w:rPr>
        <w:t xml:space="preserve">. </w:t>
      </w:r>
      <w:r w:rsidR="00633F65" w:rsidRPr="00633F65">
        <w:rPr>
          <w:rFonts w:asciiTheme="majorHAnsi" w:eastAsiaTheme="majorEastAsia" w:hAnsiTheme="majorHAnsi" w:cstheme="majorBidi"/>
          <w:bCs/>
          <w:color w:val="000000" w:themeColor="text1"/>
          <w:spacing w:val="0"/>
          <w:lang w:val="en-CA" w:eastAsia="es-CO"/>
        </w:rPr>
        <w:t>December</w:t>
      </w:r>
      <w:r w:rsidRPr="00633F65">
        <w:rPr>
          <w:rFonts w:asciiTheme="majorHAnsi" w:eastAsiaTheme="majorEastAsia" w:hAnsiTheme="majorHAnsi" w:cstheme="majorBidi"/>
          <w:bCs/>
          <w:color w:val="000000" w:themeColor="text1"/>
          <w:spacing w:val="0"/>
          <w:lang w:val="en-CA" w:eastAsia="es-CO"/>
        </w:rPr>
        <w:t xml:space="preserve"> 2018.</w:t>
      </w:r>
    </w:p>
    <w:p w14:paraId="7571328A" w14:textId="41029862" w:rsidR="008E3DC2" w:rsidRPr="00633F65" w:rsidRDefault="008E3DC2" w:rsidP="00475B5A">
      <w:pPr>
        <w:pStyle w:val="Logro"/>
        <w:tabs>
          <w:tab w:val="clear" w:pos="360"/>
          <w:tab w:val="num" w:pos="240"/>
        </w:tabs>
        <w:spacing w:after="120"/>
        <w:ind w:left="244"/>
        <w:rPr>
          <w:rFonts w:asciiTheme="majorHAnsi" w:eastAsiaTheme="majorEastAsia" w:hAnsiTheme="majorHAnsi" w:cstheme="majorBidi"/>
          <w:bCs/>
          <w:color w:val="000000" w:themeColor="text1"/>
          <w:spacing w:val="0"/>
          <w:lang w:val="en-CA" w:eastAsia="es-CO"/>
        </w:rPr>
      </w:pPr>
      <w:r w:rsidRPr="00633F65">
        <w:rPr>
          <w:rFonts w:asciiTheme="majorHAnsi" w:eastAsiaTheme="majorEastAsia" w:hAnsiTheme="majorHAnsi" w:cstheme="majorBidi"/>
          <w:bCs/>
          <w:color w:val="000000" w:themeColor="text1"/>
          <w:spacing w:val="0"/>
          <w:lang w:val="en-CA" w:eastAsia="es-CO"/>
        </w:rPr>
        <w:t>English C1 Level. SMART</w:t>
      </w:r>
      <w:r w:rsidR="006415EF" w:rsidRPr="00633F65">
        <w:rPr>
          <w:rFonts w:asciiTheme="majorHAnsi" w:eastAsiaTheme="majorEastAsia" w:hAnsiTheme="majorHAnsi" w:cstheme="majorBidi"/>
          <w:bCs/>
          <w:color w:val="000000" w:themeColor="text1"/>
          <w:spacing w:val="0"/>
          <w:lang w:val="en-CA" w:eastAsia="es-CO"/>
        </w:rPr>
        <w:t xml:space="preserve"> Languages Academy</w:t>
      </w:r>
      <w:r w:rsidR="004D421E" w:rsidRPr="00633F65">
        <w:rPr>
          <w:rFonts w:asciiTheme="majorHAnsi" w:eastAsiaTheme="majorEastAsia" w:hAnsiTheme="majorHAnsi" w:cstheme="majorBidi"/>
          <w:bCs/>
          <w:color w:val="000000" w:themeColor="text1"/>
          <w:spacing w:val="0"/>
          <w:lang w:val="en-CA" w:eastAsia="es-CO"/>
        </w:rPr>
        <w:t xml:space="preserve">. </w:t>
      </w:r>
      <w:r w:rsidR="00633F65" w:rsidRPr="00633F65">
        <w:rPr>
          <w:rFonts w:asciiTheme="majorHAnsi" w:eastAsiaTheme="majorEastAsia" w:hAnsiTheme="majorHAnsi" w:cstheme="majorBidi"/>
          <w:bCs/>
          <w:color w:val="000000" w:themeColor="text1"/>
          <w:spacing w:val="0"/>
          <w:lang w:val="en-CA" w:eastAsia="es-CO"/>
        </w:rPr>
        <w:t>June</w:t>
      </w:r>
      <w:r w:rsidR="004D421E" w:rsidRPr="00633F65">
        <w:rPr>
          <w:rFonts w:asciiTheme="majorHAnsi" w:eastAsiaTheme="majorEastAsia" w:hAnsiTheme="majorHAnsi" w:cstheme="majorBidi"/>
          <w:bCs/>
          <w:color w:val="000000" w:themeColor="text1"/>
          <w:spacing w:val="0"/>
          <w:lang w:val="en-CA" w:eastAsia="es-CO"/>
        </w:rPr>
        <w:t xml:space="preserve"> 2016.</w:t>
      </w:r>
    </w:p>
    <w:p w14:paraId="498B007F" w14:textId="3FAD94E9" w:rsidR="00B054F7" w:rsidRPr="0021646C" w:rsidRDefault="00B054F7" w:rsidP="00475B5A">
      <w:pPr>
        <w:pStyle w:val="Logro"/>
        <w:tabs>
          <w:tab w:val="clear" w:pos="360"/>
          <w:tab w:val="num" w:pos="240"/>
        </w:tabs>
        <w:spacing w:after="120"/>
        <w:ind w:left="244"/>
        <w:rPr>
          <w:rFonts w:asciiTheme="majorHAnsi" w:eastAsiaTheme="majorEastAsia" w:hAnsiTheme="majorHAnsi" w:cstheme="majorBidi"/>
          <w:bCs/>
          <w:color w:val="000000" w:themeColor="text1"/>
          <w:spacing w:val="0"/>
          <w:lang w:val="en-CA" w:eastAsia="es-CO"/>
        </w:rPr>
      </w:pPr>
      <w:r w:rsidRPr="0021646C">
        <w:rPr>
          <w:rFonts w:asciiTheme="majorHAnsi" w:eastAsiaTheme="majorEastAsia" w:hAnsiTheme="majorHAnsi" w:cstheme="majorBidi"/>
          <w:bCs/>
          <w:color w:val="000000" w:themeColor="text1"/>
          <w:spacing w:val="0"/>
          <w:lang w:val="en-CA" w:eastAsia="es-CO"/>
        </w:rPr>
        <w:lastRenderedPageBreak/>
        <w:t>A</w:t>
      </w:r>
      <w:r w:rsidR="00306D39" w:rsidRPr="0021646C">
        <w:rPr>
          <w:rFonts w:asciiTheme="majorHAnsi" w:eastAsiaTheme="majorEastAsia" w:hAnsiTheme="majorHAnsi" w:cstheme="majorBidi"/>
          <w:bCs/>
          <w:color w:val="000000" w:themeColor="text1"/>
          <w:spacing w:val="0"/>
          <w:lang w:val="en-CA" w:eastAsia="es-CO"/>
        </w:rPr>
        <w:t>RCHITECTING IN AN AGILE ENVIRONMENT</w:t>
      </w:r>
      <w:r w:rsidRPr="0021646C">
        <w:rPr>
          <w:rFonts w:asciiTheme="majorHAnsi" w:eastAsiaTheme="majorEastAsia" w:hAnsiTheme="majorHAnsi" w:cstheme="majorBidi"/>
          <w:bCs/>
          <w:color w:val="000000" w:themeColor="text1"/>
          <w:spacing w:val="0"/>
          <w:lang w:val="en-CA" w:eastAsia="es-CO"/>
        </w:rPr>
        <w:t xml:space="preserve">. </w:t>
      </w:r>
      <w:r w:rsidRPr="0021646C">
        <w:rPr>
          <w:rFonts w:asciiTheme="majorHAnsi" w:eastAsiaTheme="majorEastAsia" w:hAnsiTheme="majorHAnsi" w:cstheme="majorBidi"/>
          <w:bCs/>
          <w:color w:val="000000" w:themeColor="text1"/>
          <w:spacing w:val="0"/>
          <w:lang w:eastAsia="es-CO"/>
        </w:rPr>
        <w:t xml:space="preserve">Universidad de Los Andes - Asesoftware. </w:t>
      </w:r>
      <w:r w:rsidRPr="0021646C">
        <w:rPr>
          <w:rFonts w:asciiTheme="majorHAnsi" w:eastAsiaTheme="majorEastAsia" w:hAnsiTheme="majorHAnsi" w:cstheme="majorBidi"/>
          <w:bCs/>
          <w:color w:val="000000" w:themeColor="text1"/>
          <w:spacing w:val="0"/>
          <w:lang w:val="en-US" w:eastAsia="es-CO"/>
        </w:rPr>
        <w:t>November</w:t>
      </w:r>
      <w:r w:rsidR="00D44F5D">
        <w:rPr>
          <w:rFonts w:asciiTheme="majorHAnsi" w:eastAsiaTheme="majorEastAsia" w:hAnsiTheme="majorHAnsi" w:cstheme="majorBidi"/>
          <w:bCs/>
          <w:color w:val="000000" w:themeColor="text1"/>
          <w:spacing w:val="0"/>
          <w:lang w:val="en-US" w:eastAsia="es-CO"/>
        </w:rPr>
        <w:t>,</w:t>
      </w:r>
      <w:r w:rsidRPr="0021646C">
        <w:rPr>
          <w:rFonts w:asciiTheme="majorHAnsi" w:eastAsiaTheme="majorEastAsia" w:hAnsiTheme="majorHAnsi" w:cstheme="majorBidi"/>
          <w:bCs/>
          <w:color w:val="000000" w:themeColor="text1"/>
          <w:spacing w:val="0"/>
          <w:lang w:val="en-US" w:eastAsia="es-CO"/>
        </w:rPr>
        <w:t xml:space="preserve"> </w:t>
      </w:r>
      <w:r w:rsidRPr="0021646C">
        <w:rPr>
          <w:rFonts w:asciiTheme="majorHAnsi" w:eastAsiaTheme="majorEastAsia" w:hAnsiTheme="majorHAnsi" w:cstheme="majorBidi"/>
          <w:bCs/>
          <w:color w:val="000000" w:themeColor="text1"/>
          <w:spacing w:val="0"/>
          <w:lang w:val="en-CA" w:eastAsia="es-CO"/>
        </w:rPr>
        <w:t>2014.</w:t>
      </w:r>
    </w:p>
    <w:p w14:paraId="749ED77C" w14:textId="77777777" w:rsidR="00255507" w:rsidRPr="0021646C" w:rsidRDefault="00255507" w:rsidP="00475B5A">
      <w:pPr>
        <w:pStyle w:val="Logro"/>
        <w:tabs>
          <w:tab w:val="clear" w:pos="360"/>
          <w:tab w:val="num" w:pos="240"/>
        </w:tabs>
        <w:spacing w:after="120"/>
        <w:ind w:left="244"/>
        <w:rPr>
          <w:rFonts w:asciiTheme="majorHAnsi" w:eastAsiaTheme="majorEastAsia" w:hAnsiTheme="majorHAnsi" w:cstheme="majorBidi"/>
          <w:bCs/>
          <w:color w:val="000000" w:themeColor="text1"/>
          <w:spacing w:val="0"/>
          <w:lang w:val="en-CA" w:eastAsia="es-CO"/>
        </w:rPr>
      </w:pPr>
      <w:r w:rsidRPr="0021646C">
        <w:rPr>
          <w:rFonts w:asciiTheme="majorHAnsi" w:eastAsiaTheme="majorEastAsia" w:hAnsiTheme="majorHAnsi" w:cstheme="majorBidi"/>
          <w:bCs/>
          <w:color w:val="000000" w:themeColor="text1"/>
          <w:spacing w:val="0"/>
          <w:lang w:val="en-CA" w:eastAsia="es-CO"/>
        </w:rPr>
        <w:t>A</w:t>
      </w:r>
      <w:r w:rsidR="00306D39" w:rsidRPr="0021646C">
        <w:rPr>
          <w:rFonts w:asciiTheme="majorHAnsi" w:eastAsiaTheme="majorEastAsia" w:hAnsiTheme="majorHAnsi" w:cstheme="majorBidi"/>
          <w:bCs/>
          <w:color w:val="000000" w:themeColor="text1"/>
          <w:spacing w:val="0"/>
          <w:lang w:val="en-CA" w:eastAsia="es-CO"/>
        </w:rPr>
        <w:t>RCHITECTING IN THE CLOUD</w:t>
      </w:r>
      <w:r w:rsidRPr="0021646C">
        <w:rPr>
          <w:rFonts w:asciiTheme="majorHAnsi" w:eastAsiaTheme="majorEastAsia" w:hAnsiTheme="majorHAnsi" w:cstheme="majorBidi"/>
          <w:bCs/>
          <w:color w:val="000000" w:themeColor="text1"/>
          <w:spacing w:val="0"/>
          <w:lang w:val="en-CA" w:eastAsia="es-CO"/>
        </w:rPr>
        <w:t xml:space="preserve">. </w:t>
      </w:r>
      <w:r w:rsidRPr="0021646C">
        <w:rPr>
          <w:rFonts w:asciiTheme="majorHAnsi" w:eastAsiaTheme="majorEastAsia" w:hAnsiTheme="majorHAnsi" w:cstheme="majorBidi"/>
          <w:bCs/>
          <w:color w:val="000000" w:themeColor="text1"/>
          <w:spacing w:val="0"/>
          <w:lang w:val="en-US" w:eastAsia="es-CO"/>
        </w:rPr>
        <w:t xml:space="preserve">Universidad de Los Andes - Asesoftware. </w:t>
      </w:r>
      <w:r w:rsidRPr="0021646C">
        <w:rPr>
          <w:rFonts w:asciiTheme="majorHAnsi" w:eastAsiaTheme="majorEastAsia" w:hAnsiTheme="majorHAnsi" w:cstheme="majorBidi"/>
          <w:bCs/>
          <w:color w:val="000000" w:themeColor="text1"/>
          <w:spacing w:val="0"/>
          <w:lang w:eastAsia="es-CO"/>
        </w:rPr>
        <w:t xml:space="preserve">May </w:t>
      </w:r>
      <w:r w:rsidRPr="0021646C">
        <w:rPr>
          <w:rFonts w:asciiTheme="majorHAnsi" w:eastAsiaTheme="majorEastAsia" w:hAnsiTheme="majorHAnsi" w:cstheme="majorBidi"/>
          <w:bCs/>
          <w:color w:val="000000" w:themeColor="text1"/>
          <w:spacing w:val="0"/>
          <w:lang w:val="en-CA" w:eastAsia="es-CO"/>
        </w:rPr>
        <w:t>2014.</w:t>
      </w:r>
    </w:p>
    <w:p w14:paraId="0CBD979A" w14:textId="77777777" w:rsidR="00B054F7" w:rsidRPr="0021646C" w:rsidRDefault="00B054F7" w:rsidP="00475B5A">
      <w:pPr>
        <w:pStyle w:val="Logro"/>
        <w:tabs>
          <w:tab w:val="clear" w:pos="360"/>
          <w:tab w:val="num" w:pos="240"/>
        </w:tabs>
        <w:spacing w:after="120"/>
        <w:ind w:left="244"/>
        <w:rPr>
          <w:rFonts w:asciiTheme="majorHAnsi" w:eastAsiaTheme="majorEastAsia" w:hAnsiTheme="majorHAnsi" w:cstheme="majorBidi"/>
          <w:bCs/>
          <w:color w:val="000000" w:themeColor="text1"/>
          <w:spacing w:val="0"/>
          <w:lang w:val="en-CA" w:eastAsia="es-CO"/>
        </w:rPr>
      </w:pPr>
      <w:r w:rsidRPr="0021646C">
        <w:rPr>
          <w:rFonts w:asciiTheme="majorHAnsi" w:eastAsiaTheme="majorEastAsia" w:hAnsiTheme="majorHAnsi" w:cstheme="majorBidi"/>
          <w:bCs/>
          <w:color w:val="000000" w:themeColor="text1"/>
          <w:spacing w:val="0"/>
          <w:lang w:val="en-CA" w:eastAsia="es-CO"/>
        </w:rPr>
        <w:t>A</w:t>
      </w:r>
      <w:r w:rsidR="00306D39" w:rsidRPr="0021646C">
        <w:rPr>
          <w:rFonts w:asciiTheme="majorHAnsi" w:eastAsiaTheme="majorEastAsia" w:hAnsiTheme="majorHAnsi" w:cstheme="majorBidi"/>
          <w:bCs/>
          <w:color w:val="000000" w:themeColor="text1"/>
          <w:spacing w:val="0"/>
          <w:lang w:val="en-CA" w:eastAsia="es-CO"/>
        </w:rPr>
        <w:t xml:space="preserve">PPLYING </w:t>
      </w:r>
      <w:r w:rsidRPr="0021646C">
        <w:rPr>
          <w:rFonts w:asciiTheme="majorHAnsi" w:eastAsiaTheme="majorEastAsia" w:hAnsiTheme="majorHAnsi" w:cstheme="majorBidi"/>
          <w:bCs/>
          <w:color w:val="000000" w:themeColor="text1"/>
          <w:spacing w:val="0"/>
          <w:lang w:val="en-CA" w:eastAsia="es-CO"/>
        </w:rPr>
        <w:t>E</w:t>
      </w:r>
      <w:r w:rsidR="00306D39" w:rsidRPr="0021646C">
        <w:rPr>
          <w:rFonts w:asciiTheme="majorHAnsi" w:eastAsiaTheme="majorEastAsia" w:hAnsiTheme="majorHAnsi" w:cstheme="majorBidi"/>
          <w:bCs/>
          <w:color w:val="000000" w:themeColor="text1"/>
          <w:spacing w:val="0"/>
          <w:lang w:val="en-CA" w:eastAsia="es-CO"/>
        </w:rPr>
        <w:t xml:space="preserve">NTERPRISE </w:t>
      </w:r>
      <w:r w:rsidRPr="0021646C">
        <w:rPr>
          <w:rFonts w:asciiTheme="majorHAnsi" w:eastAsiaTheme="majorEastAsia" w:hAnsiTheme="majorHAnsi" w:cstheme="majorBidi"/>
          <w:bCs/>
          <w:color w:val="000000" w:themeColor="text1"/>
          <w:spacing w:val="0"/>
          <w:lang w:val="en-CA" w:eastAsia="es-CO"/>
        </w:rPr>
        <w:t>A</w:t>
      </w:r>
      <w:r w:rsidR="00306D39" w:rsidRPr="0021646C">
        <w:rPr>
          <w:rFonts w:asciiTheme="majorHAnsi" w:eastAsiaTheme="majorEastAsia" w:hAnsiTheme="majorHAnsi" w:cstheme="majorBidi"/>
          <w:bCs/>
          <w:color w:val="000000" w:themeColor="text1"/>
          <w:spacing w:val="0"/>
          <w:lang w:val="en-CA" w:eastAsia="es-CO"/>
        </w:rPr>
        <w:t>RCHITECTURE</w:t>
      </w:r>
      <w:r w:rsidRPr="0021646C">
        <w:rPr>
          <w:rFonts w:asciiTheme="majorHAnsi" w:eastAsiaTheme="majorEastAsia" w:hAnsiTheme="majorHAnsi" w:cstheme="majorBidi"/>
          <w:bCs/>
          <w:color w:val="000000" w:themeColor="text1"/>
          <w:spacing w:val="0"/>
          <w:lang w:val="en-CA" w:eastAsia="es-CO"/>
        </w:rPr>
        <w:t xml:space="preserve"> U</w:t>
      </w:r>
      <w:r w:rsidR="00306D39" w:rsidRPr="0021646C">
        <w:rPr>
          <w:rFonts w:asciiTheme="majorHAnsi" w:eastAsiaTheme="majorEastAsia" w:hAnsiTheme="majorHAnsi" w:cstheme="majorBidi"/>
          <w:bCs/>
          <w:color w:val="000000" w:themeColor="text1"/>
          <w:spacing w:val="0"/>
          <w:lang w:val="en-CA" w:eastAsia="es-CO"/>
        </w:rPr>
        <w:t>SING</w:t>
      </w:r>
      <w:r w:rsidRPr="0021646C">
        <w:rPr>
          <w:rFonts w:asciiTheme="majorHAnsi" w:eastAsiaTheme="majorEastAsia" w:hAnsiTheme="majorHAnsi" w:cstheme="majorBidi"/>
          <w:bCs/>
          <w:color w:val="000000" w:themeColor="text1"/>
          <w:spacing w:val="0"/>
          <w:lang w:val="en-CA" w:eastAsia="es-CO"/>
        </w:rPr>
        <w:t xml:space="preserve"> TOGAF v9.1. IT Institute. Mar</w:t>
      </w:r>
      <w:r w:rsidR="00255507" w:rsidRPr="0021646C">
        <w:rPr>
          <w:rFonts w:asciiTheme="majorHAnsi" w:eastAsiaTheme="majorEastAsia" w:hAnsiTheme="majorHAnsi" w:cstheme="majorBidi"/>
          <w:bCs/>
          <w:color w:val="000000" w:themeColor="text1"/>
          <w:spacing w:val="0"/>
          <w:lang w:val="en-CA" w:eastAsia="es-CO"/>
        </w:rPr>
        <w:t>ch</w:t>
      </w:r>
      <w:r w:rsidRPr="0021646C">
        <w:rPr>
          <w:rFonts w:asciiTheme="majorHAnsi" w:eastAsiaTheme="majorEastAsia" w:hAnsiTheme="majorHAnsi" w:cstheme="majorBidi"/>
          <w:bCs/>
          <w:color w:val="000000" w:themeColor="text1"/>
          <w:spacing w:val="0"/>
          <w:lang w:val="en-CA" w:eastAsia="es-CO"/>
        </w:rPr>
        <w:t xml:space="preserve"> 2013.</w:t>
      </w:r>
    </w:p>
    <w:p w14:paraId="606DA39E" w14:textId="77777777" w:rsidR="00B054F7" w:rsidRPr="0021646C" w:rsidRDefault="00B054F7" w:rsidP="00475B5A">
      <w:pPr>
        <w:pStyle w:val="Logro"/>
        <w:tabs>
          <w:tab w:val="clear" w:pos="360"/>
          <w:tab w:val="num" w:pos="240"/>
        </w:tabs>
        <w:spacing w:after="120"/>
        <w:ind w:left="244"/>
        <w:rPr>
          <w:rFonts w:asciiTheme="majorHAnsi" w:eastAsiaTheme="majorEastAsia" w:hAnsiTheme="majorHAnsi" w:cstheme="majorBidi"/>
          <w:bCs/>
          <w:color w:val="000000" w:themeColor="text1"/>
          <w:spacing w:val="0"/>
          <w:lang w:val="en-CA" w:eastAsia="es-CO"/>
        </w:rPr>
      </w:pPr>
      <w:r w:rsidRPr="0021646C">
        <w:rPr>
          <w:rFonts w:asciiTheme="majorHAnsi" w:eastAsiaTheme="majorEastAsia" w:hAnsiTheme="majorHAnsi" w:cstheme="majorBidi"/>
          <w:bCs/>
          <w:color w:val="000000" w:themeColor="text1"/>
          <w:spacing w:val="0"/>
          <w:lang w:val="en-CA" w:eastAsia="es-CO"/>
        </w:rPr>
        <w:t>F</w:t>
      </w:r>
      <w:r w:rsidR="00306D39" w:rsidRPr="0021646C">
        <w:rPr>
          <w:rFonts w:asciiTheme="majorHAnsi" w:eastAsiaTheme="majorEastAsia" w:hAnsiTheme="majorHAnsi" w:cstheme="majorBidi"/>
          <w:bCs/>
          <w:color w:val="000000" w:themeColor="text1"/>
          <w:spacing w:val="0"/>
          <w:lang w:val="en-CA" w:eastAsia="es-CO"/>
        </w:rPr>
        <w:t>OUNDATIONS OF ENTERPRISE ARCHITECTURE</w:t>
      </w:r>
      <w:r w:rsidRPr="0021646C">
        <w:rPr>
          <w:rFonts w:asciiTheme="majorHAnsi" w:eastAsiaTheme="majorEastAsia" w:hAnsiTheme="majorHAnsi" w:cstheme="majorBidi"/>
          <w:bCs/>
          <w:color w:val="000000" w:themeColor="text1"/>
          <w:spacing w:val="0"/>
          <w:lang w:val="en-CA" w:eastAsia="es-CO"/>
        </w:rPr>
        <w:t xml:space="preserve"> U</w:t>
      </w:r>
      <w:r w:rsidR="00306D39" w:rsidRPr="0021646C">
        <w:rPr>
          <w:rFonts w:asciiTheme="majorHAnsi" w:eastAsiaTheme="majorEastAsia" w:hAnsiTheme="majorHAnsi" w:cstheme="majorBidi"/>
          <w:bCs/>
          <w:color w:val="000000" w:themeColor="text1"/>
          <w:spacing w:val="0"/>
          <w:lang w:val="en-CA" w:eastAsia="es-CO"/>
        </w:rPr>
        <w:t>SING</w:t>
      </w:r>
      <w:r w:rsidRPr="0021646C">
        <w:rPr>
          <w:rFonts w:asciiTheme="majorHAnsi" w:eastAsiaTheme="majorEastAsia" w:hAnsiTheme="majorHAnsi" w:cstheme="majorBidi"/>
          <w:bCs/>
          <w:color w:val="000000" w:themeColor="text1"/>
          <w:spacing w:val="0"/>
          <w:lang w:val="en-CA" w:eastAsia="es-CO"/>
        </w:rPr>
        <w:t xml:space="preserve"> TOGAF v9. IT Institute. </w:t>
      </w:r>
      <w:r w:rsidR="00255507" w:rsidRPr="0021646C">
        <w:rPr>
          <w:rFonts w:asciiTheme="majorHAnsi" w:eastAsiaTheme="majorEastAsia" w:hAnsiTheme="majorHAnsi" w:cstheme="majorBidi"/>
          <w:bCs/>
          <w:color w:val="000000" w:themeColor="text1"/>
          <w:spacing w:val="0"/>
          <w:lang w:val="en-CA" w:eastAsia="es-CO"/>
        </w:rPr>
        <w:t>October</w:t>
      </w:r>
      <w:r w:rsidRPr="0021646C">
        <w:rPr>
          <w:rFonts w:asciiTheme="majorHAnsi" w:eastAsiaTheme="majorEastAsia" w:hAnsiTheme="majorHAnsi" w:cstheme="majorBidi"/>
          <w:bCs/>
          <w:color w:val="000000" w:themeColor="text1"/>
          <w:spacing w:val="0"/>
          <w:lang w:val="en-CA" w:eastAsia="es-CO"/>
        </w:rPr>
        <w:t xml:space="preserve"> 2012.</w:t>
      </w:r>
    </w:p>
    <w:p w14:paraId="692AD8D6" w14:textId="77777777" w:rsidR="0071716D" w:rsidRPr="0021646C" w:rsidRDefault="0071716D" w:rsidP="00475B5A">
      <w:pPr>
        <w:pStyle w:val="Logro"/>
        <w:tabs>
          <w:tab w:val="clear" w:pos="360"/>
          <w:tab w:val="num" w:pos="240"/>
        </w:tabs>
        <w:spacing w:after="120"/>
        <w:ind w:left="244"/>
        <w:rPr>
          <w:rFonts w:asciiTheme="majorHAnsi" w:eastAsiaTheme="majorEastAsia" w:hAnsiTheme="majorHAnsi" w:cstheme="majorBidi"/>
          <w:bCs/>
          <w:color w:val="000000" w:themeColor="text1"/>
          <w:spacing w:val="0"/>
          <w:lang w:val="en-CA" w:eastAsia="es-CO"/>
        </w:rPr>
      </w:pPr>
      <w:r w:rsidRPr="0021646C">
        <w:rPr>
          <w:rFonts w:asciiTheme="majorHAnsi" w:eastAsiaTheme="majorEastAsia" w:hAnsiTheme="majorHAnsi" w:cstheme="majorBidi"/>
          <w:bCs/>
          <w:color w:val="000000" w:themeColor="text1"/>
          <w:spacing w:val="0"/>
          <w:lang w:val="en-CA" w:eastAsia="es-CO"/>
        </w:rPr>
        <w:t>S</w:t>
      </w:r>
      <w:r w:rsidR="00306D39" w:rsidRPr="0021646C">
        <w:rPr>
          <w:rFonts w:asciiTheme="majorHAnsi" w:eastAsiaTheme="majorEastAsia" w:hAnsiTheme="majorHAnsi" w:cstheme="majorBidi"/>
          <w:bCs/>
          <w:color w:val="000000" w:themeColor="text1"/>
          <w:spacing w:val="0"/>
          <w:lang w:val="en-CA" w:eastAsia="es-CO"/>
        </w:rPr>
        <w:t>ERVICE-</w:t>
      </w:r>
      <w:r w:rsidRPr="0021646C">
        <w:rPr>
          <w:rFonts w:asciiTheme="majorHAnsi" w:eastAsiaTheme="majorEastAsia" w:hAnsiTheme="majorHAnsi" w:cstheme="majorBidi"/>
          <w:bCs/>
          <w:color w:val="000000" w:themeColor="text1"/>
          <w:spacing w:val="0"/>
          <w:lang w:val="en-CA" w:eastAsia="es-CO"/>
        </w:rPr>
        <w:t>O</w:t>
      </w:r>
      <w:r w:rsidR="00306D39" w:rsidRPr="0021646C">
        <w:rPr>
          <w:rFonts w:asciiTheme="majorHAnsi" w:eastAsiaTheme="majorEastAsia" w:hAnsiTheme="majorHAnsi" w:cstheme="majorBidi"/>
          <w:bCs/>
          <w:color w:val="000000" w:themeColor="text1"/>
          <w:spacing w:val="0"/>
          <w:lang w:val="en-CA" w:eastAsia="es-CO"/>
        </w:rPr>
        <w:t>RIENTED</w:t>
      </w:r>
      <w:r w:rsidRPr="0021646C">
        <w:rPr>
          <w:rFonts w:asciiTheme="majorHAnsi" w:eastAsiaTheme="majorEastAsia" w:hAnsiTheme="majorHAnsi" w:cstheme="majorBidi"/>
          <w:bCs/>
          <w:color w:val="000000" w:themeColor="text1"/>
          <w:spacing w:val="0"/>
          <w:lang w:val="en-CA" w:eastAsia="es-CO"/>
        </w:rPr>
        <w:t xml:space="preserve"> A</w:t>
      </w:r>
      <w:r w:rsidR="00306D39" w:rsidRPr="0021646C">
        <w:rPr>
          <w:rFonts w:asciiTheme="majorHAnsi" w:eastAsiaTheme="majorEastAsia" w:hAnsiTheme="majorHAnsi" w:cstheme="majorBidi"/>
          <w:bCs/>
          <w:color w:val="000000" w:themeColor="text1"/>
          <w:spacing w:val="0"/>
          <w:lang w:val="en-CA" w:eastAsia="es-CO"/>
        </w:rPr>
        <w:t>RCHITECTURE</w:t>
      </w:r>
      <w:r w:rsidRPr="0021646C">
        <w:rPr>
          <w:rFonts w:asciiTheme="majorHAnsi" w:eastAsiaTheme="majorEastAsia" w:hAnsiTheme="majorHAnsi" w:cstheme="majorBidi"/>
          <w:bCs/>
          <w:color w:val="000000" w:themeColor="text1"/>
          <w:spacing w:val="0"/>
          <w:lang w:val="en-CA" w:eastAsia="es-CO"/>
        </w:rPr>
        <w:t>: L</w:t>
      </w:r>
      <w:r w:rsidR="00306D39" w:rsidRPr="0021646C">
        <w:rPr>
          <w:rFonts w:asciiTheme="majorHAnsi" w:eastAsiaTheme="majorEastAsia" w:hAnsiTheme="majorHAnsi" w:cstheme="majorBidi"/>
          <w:bCs/>
          <w:color w:val="000000" w:themeColor="text1"/>
          <w:spacing w:val="0"/>
          <w:lang w:val="en-CA" w:eastAsia="es-CO"/>
        </w:rPr>
        <w:t>EGACY SYSTEMS MIGRATION</w:t>
      </w:r>
      <w:r w:rsidRPr="0021646C">
        <w:rPr>
          <w:rFonts w:asciiTheme="majorHAnsi" w:eastAsiaTheme="majorEastAsia" w:hAnsiTheme="majorHAnsi" w:cstheme="majorBidi"/>
          <w:bCs/>
          <w:color w:val="000000" w:themeColor="text1"/>
          <w:spacing w:val="0"/>
          <w:lang w:val="en-CA" w:eastAsia="es-CO"/>
        </w:rPr>
        <w:t>. Carnegie Mellon. Software Engineering Institute. Mar</w:t>
      </w:r>
      <w:r w:rsidR="00306D39" w:rsidRPr="0021646C">
        <w:rPr>
          <w:rFonts w:asciiTheme="majorHAnsi" w:eastAsiaTheme="majorEastAsia" w:hAnsiTheme="majorHAnsi" w:cstheme="majorBidi"/>
          <w:bCs/>
          <w:color w:val="000000" w:themeColor="text1"/>
          <w:spacing w:val="0"/>
          <w:lang w:val="en-CA" w:eastAsia="es-CO"/>
        </w:rPr>
        <w:t>ch</w:t>
      </w:r>
      <w:r w:rsidRPr="0021646C">
        <w:rPr>
          <w:rFonts w:asciiTheme="majorHAnsi" w:eastAsiaTheme="majorEastAsia" w:hAnsiTheme="majorHAnsi" w:cstheme="majorBidi"/>
          <w:bCs/>
          <w:color w:val="000000" w:themeColor="text1"/>
          <w:spacing w:val="0"/>
          <w:lang w:val="en-CA" w:eastAsia="es-CO"/>
        </w:rPr>
        <w:t xml:space="preserve"> 2011.</w:t>
      </w:r>
    </w:p>
    <w:p w14:paraId="2BCD6DEC" w14:textId="77777777" w:rsidR="00B054F7" w:rsidRPr="0021646C" w:rsidRDefault="00B054F7" w:rsidP="00475B5A">
      <w:pPr>
        <w:pStyle w:val="Logro"/>
        <w:tabs>
          <w:tab w:val="clear" w:pos="360"/>
          <w:tab w:val="num" w:pos="240"/>
        </w:tabs>
        <w:spacing w:after="120"/>
        <w:ind w:left="244"/>
        <w:rPr>
          <w:rFonts w:asciiTheme="majorHAnsi" w:eastAsiaTheme="majorEastAsia" w:hAnsiTheme="majorHAnsi" w:cstheme="majorBidi"/>
          <w:bCs/>
          <w:color w:val="000000" w:themeColor="text1"/>
          <w:spacing w:val="0"/>
          <w:lang w:val="en-CA" w:eastAsia="es-CO"/>
        </w:rPr>
      </w:pPr>
      <w:r w:rsidRPr="0021646C">
        <w:rPr>
          <w:rFonts w:asciiTheme="majorHAnsi" w:eastAsiaTheme="majorEastAsia" w:hAnsiTheme="majorHAnsi" w:cstheme="majorBidi"/>
          <w:bCs/>
          <w:color w:val="000000" w:themeColor="text1"/>
          <w:spacing w:val="0"/>
          <w:lang w:val="en-CA" w:eastAsia="es-CO"/>
        </w:rPr>
        <w:t>S</w:t>
      </w:r>
      <w:r w:rsidR="00306D39" w:rsidRPr="0021646C">
        <w:rPr>
          <w:rFonts w:asciiTheme="majorHAnsi" w:eastAsiaTheme="majorEastAsia" w:hAnsiTheme="majorHAnsi" w:cstheme="majorBidi"/>
          <w:bCs/>
          <w:color w:val="000000" w:themeColor="text1"/>
          <w:spacing w:val="0"/>
          <w:lang w:val="en-CA" w:eastAsia="es-CO"/>
        </w:rPr>
        <w:t>ERVICE</w:t>
      </w:r>
      <w:r w:rsidRPr="0021646C">
        <w:rPr>
          <w:rFonts w:asciiTheme="majorHAnsi" w:eastAsiaTheme="majorEastAsia" w:hAnsiTheme="majorHAnsi" w:cstheme="majorBidi"/>
          <w:bCs/>
          <w:color w:val="000000" w:themeColor="text1"/>
          <w:spacing w:val="0"/>
          <w:lang w:val="en-CA" w:eastAsia="es-CO"/>
        </w:rPr>
        <w:t>-O</w:t>
      </w:r>
      <w:r w:rsidR="00306D39" w:rsidRPr="0021646C">
        <w:rPr>
          <w:rFonts w:asciiTheme="majorHAnsi" w:eastAsiaTheme="majorEastAsia" w:hAnsiTheme="majorHAnsi" w:cstheme="majorBidi"/>
          <w:bCs/>
          <w:color w:val="000000" w:themeColor="text1"/>
          <w:spacing w:val="0"/>
          <w:lang w:val="en-CA" w:eastAsia="es-CO"/>
        </w:rPr>
        <w:t xml:space="preserve">RIENTED </w:t>
      </w:r>
      <w:r w:rsidRPr="0021646C">
        <w:rPr>
          <w:rFonts w:asciiTheme="majorHAnsi" w:eastAsiaTheme="majorEastAsia" w:hAnsiTheme="majorHAnsi" w:cstheme="majorBidi"/>
          <w:bCs/>
          <w:color w:val="000000" w:themeColor="text1"/>
          <w:spacing w:val="0"/>
          <w:lang w:val="en-CA" w:eastAsia="es-CO"/>
        </w:rPr>
        <w:t>A</w:t>
      </w:r>
      <w:r w:rsidR="00306D39" w:rsidRPr="0021646C">
        <w:rPr>
          <w:rFonts w:asciiTheme="majorHAnsi" w:eastAsiaTheme="majorEastAsia" w:hAnsiTheme="majorHAnsi" w:cstheme="majorBidi"/>
          <w:bCs/>
          <w:color w:val="000000" w:themeColor="text1"/>
          <w:spacing w:val="0"/>
          <w:lang w:val="en-CA" w:eastAsia="es-CO"/>
        </w:rPr>
        <w:t>RCHITECTURE</w:t>
      </w:r>
      <w:r w:rsidRPr="0021646C">
        <w:rPr>
          <w:rFonts w:asciiTheme="majorHAnsi" w:eastAsiaTheme="majorEastAsia" w:hAnsiTheme="majorHAnsi" w:cstheme="majorBidi"/>
          <w:bCs/>
          <w:color w:val="000000" w:themeColor="text1"/>
          <w:spacing w:val="0"/>
          <w:lang w:val="en-CA" w:eastAsia="es-CO"/>
        </w:rPr>
        <w:t>: B</w:t>
      </w:r>
      <w:r w:rsidR="00306D39" w:rsidRPr="0021646C">
        <w:rPr>
          <w:rFonts w:asciiTheme="majorHAnsi" w:eastAsiaTheme="majorEastAsia" w:hAnsiTheme="majorHAnsi" w:cstheme="majorBidi"/>
          <w:bCs/>
          <w:color w:val="000000" w:themeColor="text1"/>
          <w:spacing w:val="0"/>
          <w:lang w:val="en-CA" w:eastAsia="es-CO"/>
        </w:rPr>
        <w:t>EST</w:t>
      </w:r>
      <w:r w:rsidRPr="0021646C">
        <w:rPr>
          <w:rFonts w:asciiTheme="majorHAnsi" w:eastAsiaTheme="majorEastAsia" w:hAnsiTheme="majorHAnsi" w:cstheme="majorBidi"/>
          <w:bCs/>
          <w:color w:val="000000" w:themeColor="text1"/>
          <w:spacing w:val="0"/>
          <w:lang w:val="en-CA" w:eastAsia="es-CO"/>
        </w:rPr>
        <w:t xml:space="preserve"> P</w:t>
      </w:r>
      <w:r w:rsidR="00306D39" w:rsidRPr="0021646C">
        <w:rPr>
          <w:rFonts w:asciiTheme="majorHAnsi" w:eastAsiaTheme="majorEastAsia" w:hAnsiTheme="majorHAnsi" w:cstheme="majorBidi"/>
          <w:bCs/>
          <w:color w:val="000000" w:themeColor="text1"/>
          <w:spacing w:val="0"/>
          <w:lang w:val="en-CA" w:eastAsia="es-CO"/>
        </w:rPr>
        <w:t>RACTICES</w:t>
      </w:r>
      <w:r w:rsidRPr="0021646C">
        <w:rPr>
          <w:rFonts w:asciiTheme="majorHAnsi" w:eastAsiaTheme="majorEastAsia" w:hAnsiTheme="majorHAnsi" w:cstheme="majorBidi"/>
          <w:bCs/>
          <w:color w:val="000000" w:themeColor="text1"/>
          <w:spacing w:val="0"/>
          <w:lang w:val="en-CA" w:eastAsia="es-CO"/>
        </w:rPr>
        <w:t xml:space="preserve"> </w:t>
      </w:r>
      <w:r w:rsidR="00306D39" w:rsidRPr="0021646C">
        <w:rPr>
          <w:rFonts w:asciiTheme="majorHAnsi" w:eastAsiaTheme="majorEastAsia" w:hAnsiTheme="majorHAnsi" w:cstheme="majorBidi"/>
          <w:bCs/>
          <w:color w:val="000000" w:themeColor="text1"/>
          <w:spacing w:val="0"/>
          <w:lang w:val="en-CA" w:eastAsia="es-CO"/>
        </w:rPr>
        <w:t xml:space="preserve">FOR </w:t>
      </w:r>
      <w:r w:rsidRPr="0021646C">
        <w:rPr>
          <w:rFonts w:asciiTheme="majorHAnsi" w:eastAsiaTheme="majorEastAsia" w:hAnsiTheme="majorHAnsi" w:cstheme="majorBidi"/>
          <w:bCs/>
          <w:color w:val="000000" w:themeColor="text1"/>
          <w:spacing w:val="0"/>
          <w:lang w:val="en-CA" w:eastAsia="es-CO"/>
        </w:rPr>
        <w:t>S</w:t>
      </w:r>
      <w:r w:rsidR="00306D39" w:rsidRPr="0021646C">
        <w:rPr>
          <w:rFonts w:asciiTheme="majorHAnsi" w:eastAsiaTheme="majorEastAsia" w:hAnsiTheme="majorHAnsi" w:cstheme="majorBidi"/>
          <w:bCs/>
          <w:color w:val="000000" w:themeColor="text1"/>
          <w:spacing w:val="0"/>
          <w:lang w:val="en-CA" w:eastAsia="es-CO"/>
        </w:rPr>
        <w:t>UCCESFUL</w:t>
      </w:r>
      <w:r w:rsidRPr="0021646C">
        <w:rPr>
          <w:rFonts w:asciiTheme="majorHAnsi" w:eastAsiaTheme="majorEastAsia" w:hAnsiTheme="majorHAnsi" w:cstheme="majorBidi"/>
          <w:bCs/>
          <w:color w:val="000000" w:themeColor="text1"/>
          <w:spacing w:val="0"/>
          <w:lang w:val="en-CA" w:eastAsia="es-CO"/>
        </w:rPr>
        <w:t xml:space="preserve"> A</w:t>
      </w:r>
      <w:r w:rsidR="00306D39" w:rsidRPr="0021646C">
        <w:rPr>
          <w:rFonts w:asciiTheme="majorHAnsi" w:eastAsiaTheme="majorEastAsia" w:hAnsiTheme="majorHAnsi" w:cstheme="majorBidi"/>
          <w:bCs/>
          <w:color w:val="000000" w:themeColor="text1"/>
          <w:spacing w:val="0"/>
          <w:lang w:val="en-CA" w:eastAsia="es-CO"/>
        </w:rPr>
        <w:t>DOPTION</w:t>
      </w:r>
      <w:r w:rsidRPr="0021646C">
        <w:rPr>
          <w:rFonts w:asciiTheme="majorHAnsi" w:eastAsiaTheme="majorEastAsia" w:hAnsiTheme="majorHAnsi" w:cstheme="majorBidi"/>
          <w:bCs/>
          <w:color w:val="000000" w:themeColor="text1"/>
          <w:spacing w:val="0"/>
          <w:lang w:val="en-CA" w:eastAsia="es-CO"/>
        </w:rPr>
        <w:t>. Carnegie Mellon. Software Engineering Institute. Mar</w:t>
      </w:r>
      <w:r w:rsidR="00306D39" w:rsidRPr="0021646C">
        <w:rPr>
          <w:rFonts w:asciiTheme="majorHAnsi" w:eastAsiaTheme="majorEastAsia" w:hAnsiTheme="majorHAnsi" w:cstheme="majorBidi"/>
          <w:bCs/>
          <w:color w:val="000000" w:themeColor="text1"/>
          <w:spacing w:val="0"/>
          <w:lang w:val="en-CA" w:eastAsia="es-CO"/>
        </w:rPr>
        <w:t>ch</w:t>
      </w:r>
      <w:r w:rsidRPr="0021646C">
        <w:rPr>
          <w:rFonts w:asciiTheme="majorHAnsi" w:eastAsiaTheme="majorEastAsia" w:hAnsiTheme="majorHAnsi" w:cstheme="majorBidi"/>
          <w:bCs/>
          <w:color w:val="000000" w:themeColor="text1"/>
          <w:spacing w:val="0"/>
          <w:lang w:val="en-CA" w:eastAsia="es-CO"/>
        </w:rPr>
        <w:t xml:space="preserve"> 2011.</w:t>
      </w:r>
    </w:p>
    <w:p w14:paraId="02FECAF5" w14:textId="35020640" w:rsidR="0071716D" w:rsidRPr="0021646C" w:rsidRDefault="00B66ED5" w:rsidP="00475B5A">
      <w:pPr>
        <w:pStyle w:val="Logro"/>
        <w:tabs>
          <w:tab w:val="clear" w:pos="360"/>
          <w:tab w:val="num" w:pos="240"/>
        </w:tabs>
        <w:spacing w:after="120"/>
        <w:ind w:left="244"/>
        <w:rPr>
          <w:rFonts w:asciiTheme="majorHAnsi" w:eastAsiaTheme="majorEastAsia" w:hAnsiTheme="majorHAnsi" w:cstheme="majorBidi"/>
          <w:bCs/>
          <w:color w:val="000000" w:themeColor="text1"/>
          <w:spacing w:val="0"/>
          <w:lang w:val="en-CA" w:eastAsia="es-CO"/>
        </w:rPr>
      </w:pPr>
      <w:r w:rsidRPr="00B66ED5">
        <w:rPr>
          <w:rFonts w:asciiTheme="majorHAnsi" w:eastAsiaTheme="majorEastAsia" w:hAnsiTheme="majorHAnsi" w:cstheme="majorBidi"/>
          <w:bCs/>
          <w:color w:val="000000" w:themeColor="text1"/>
          <w:spacing w:val="0"/>
          <w:lang w:val="en-CA" w:eastAsia="es-CO"/>
        </w:rPr>
        <w:t xml:space="preserve">THE </w:t>
      </w:r>
      <w:r w:rsidR="0071716D" w:rsidRPr="00B66ED5">
        <w:rPr>
          <w:rFonts w:asciiTheme="majorHAnsi" w:eastAsiaTheme="majorEastAsia" w:hAnsiTheme="majorHAnsi" w:cstheme="majorBidi"/>
          <w:bCs/>
          <w:color w:val="000000" w:themeColor="text1"/>
          <w:spacing w:val="0"/>
          <w:lang w:val="en-CA" w:eastAsia="es-CO"/>
        </w:rPr>
        <w:t xml:space="preserve">7 HABIT </w:t>
      </w:r>
      <w:r w:rsidRPr="00B66ED5">
        <w:rPr>
          <w:rFonts w:asciiTheme="majorHAnsi" w:eastAsiaTheme="majorEastAsia" w:hAnsiTheme="majorHAnsi" w:cstheme="majorBidi"/>
          <w:bCs/>
          <w:color w:val="000000" w:themeColor="text1"/>
          <w:spacing w:val="0"/>
          <w:lang w:val="en-CA" w:eastAsia="es-CO"/>
        </w:rPr>
        <w:t>FOR MANAGERS</w:t>
      </w:r>
      <w:r w:rsidR="0071716D" w:rsidRPr="00B66ED5">
        <w:rPr>
          <w:rFonts w:asciiTheme="majorHAnsi" w:eastAsiaTheme="majorEastAsia" w:hAnsiTheme="majorHAnsi" w:cstheme="majorBidi"/>
          <w:bCs/>
          <w:color w:val="000000" w:themeColor="text1"/>
          <w:spacing w:val="0"/>
          <w:lang w:val="en-CA" w:eastAsia="es-CO"/>
        </w:rPr>
        <w:t xml:space="preserve">. </w:t>
      </w:r>
      <w:r w:rsidR="0071716D" w:rsidRPr="0021646C">
        <w:rPr>
          <w:rFonts w:asciiTheme="majorHAnsi" w:eastAsiaTheme="majorEastAsia" w:hAnsiTheme="majorHAnsi" w:cstheme="majorBidi"/>
          <w:bCs/>
          <w:color w:val="000000" w:themeColor="text1"/>
          <w:spacing w:val="0"/>
          <w:lang w:eastAsia="es-CO"/>
        </w:rPr>
        <w:t xml:space="preserve">FRANKLIN COVEY CO. </w:t>
      </w:r>
      <w:r w:rsidR="0071716D" w:rsidRPr="0021646C">
        <w:rPr>
          <w:rFonts w:asciiTheme="majorHAnsi" w:eastAsiaTheme="majorEastAsia" w:hAnsiTheme="majorHAnsi" w:cstheme="majorBidi"/>
          <w:bCs/>
          <w:color w:val="000000" w:themeColor="text1"/>
          <w:spacing w:val="0"/>
          <w:lang w:val="en-CA" w:eastAsia="es-CO"/>
        </w:rPr>
        <w:t>Septembe</w:t>
      </w:r>
      <w:r w:rsidR="00D44F5D">
        <w:rPr>
          <w:rFonts w:asciiTheme="majorHAnsi" w:eastAsiaTheme="majorEastAsia" w:hAnsiTheme="majorHAnsi" w:cstheme="majorBidi"/>
          <w:bCs/>
          <w:color w:val="000000" w:themeColor="text1"/>
          <w:spacing w:val="0"/>
          <w:lang w:val="en-CA" w:eastAsia="es-CO"/>
        </w:rPr>
        <w:t>r,</w:t>
      </w:r>
      <w:r w:rsidR="0071716D" w:rsidRPr="0021646C">
        <w:rPr>
          <w:rFonts w:asciiTheme="majorHAnsi" w:eastAsiaTheme="majorEastAsia" w:hAnsiTheme="majorHAnsi" w:cstheme="majorBidi"/>
          <w:bCs/>
          <w:color w:val="000000" w:themeColor="text1"/>
          <w:spacing w:val="0"/>
          <w:lang w:val="en-CA" w:eastAsia="es-CO"/>
        </w:rPr>
        <w:t xml:space="preserve"> 2008.</w:t>
      </w:r>
    </w:p>
    <w:p w14:paraId="03BCD2C7" w14:textId="57398187" w:rsidR="0071716D" w:rsidRPr="0021646C" w:rsidRDefault="0071716D" w:rsidP="00475B5A">
      <w:pPr>
        <w:pStyle w:val="Logro"/>
        <w:tabs>
          <w:tab w:val="clear" w:pos="360"/>
          <w:tab w:val="num" w:pos="240"/>
        </w:tabs>
        <w:spacing w:after="120"/>
        <w:ind w:left="244"/>
        <w:rPr>
          <w:rFonts w:asciiTheme="majorHAnsi" w:eastAsiaTheme="majorEastAsia" w:hAnsiTheme="majorHAnsi" w:cstheme="majorBidi"/>
          <w:bCs/>
          <w:color w:val="000000" w:themeColor="text1"/>
          <w:spacing w:val="0"/>
          <w:lang w:val="en-CA" w:eastAsia="es-CO"/>
        </w:rPr>
      </w:pPr>
      <w:r w:rsidRPr="0021646C">
        <w:rPr>
          <w:rFonts w:asciiTheme="majorHAnsi" w:eastAsiaTheme="majorEastAsia" w:hAnsiTheme="majorHAnsi" w:cstheme="majorBidi"/>
          <w:bCs/>
          <w:color w:val="000000" w:themeColor="text1"/>
          <w:spacing w:val="0"/>
          <w:lang w:eastAsia="es-CO"/>
        </w:rPr>
        <w:t xml:space="preserve">FORO: PRODUCTIVIDAD Y COMPETITIVIDAD: Construcción y Sostenibilidad de Capacidades Competitivas. </w:t>
      </w:r>
      <w:r w:rsidRPr="0021646C">
        <w:rPr>
          <w:rFonts w:asciiTheme="majorHAnsi" w:eastAsiaTheme="majorEastAsia" w:hAnsiTheme="majorHAnsi" w:cstheme="majorBidi"/>
          <w:bCs/>
          <w:color w:val="000000" w:themeColor="text1"/>
          <w:spacing w:val="0"/>
          <w:lang w:val="en-CA" w:eastAsia="es-CO"/>
        </w:rPr>
        <w:t xml:space="preserve">Globalización y Relaciones Internacionales. </w:t>
      </w:r>
      <w:r w:rsidR="001C2488" w:rsidRPr="0021646C">
        <w:rPr>
          <w:rFonts w:asciiTheme="majorHAnsi" w:eastAsiaTheme="majorEastAsia" w:hAnsiTheme="majorHAnsi" w:cstheme="majorBidi"/>
          <w:bCs/>
          <w:color w:val="000000" w:themeColor="text1"/>
          <w:spacing w:val="0"/>
          <w:lang w:val="en-CA" w:eastAsia="es-CO"/>
        </w:rPr>
        <w:t>A</w:t>
      </w:r>
      <w:r w:rsidR="001C2488">
        <w:rPr>
          <w:rFonts w:asciiTheme="majorHAnsi" w:eastAsiaTheme="majorEastAsia" w:hAnsiTheme="majorHAnsi" w:cstheme="majorBidi"/>
          <w:bCs/>
          <w:color w:val="000000" w:themeColor="text1"/>
          <w:spacing w:val="0"/>
          <w:lang w:val="en-CA" w:eastAsia="es-CO"/>
        </w:rPr>
        <w:t>pril</w:t>
      </w:r>
      <w:r w:rsidR="00D44F5D">
        <w:rPr>
          <w:rFonts w:asciiTheme="majorHAnsi" w:eastAsiaTheme="majorEastAsia" w:hAnsiTheme="majorHAnsi" w:cstheme="majorBidi"/>
          <w:bCs/>
          <w:color w:val="000000" w:themeColor="text1"/>
          <w:spacing w:val="0"/>
          <w:lang w:val="en-CA" w:eastAsia="es-CO"/>
        </w:rPr>
        <w:t xml:space="preserve"> </w:t>
      </w:r>
      <w:r w:rsidRPr="0021646C">
        <w:rPr>
          <w:rFonts w:asciiTheme="majorHAnsi" w:eastAsiaTheme="majorEastAsia" w:hAnsiTheme="majorHAnsi" w:cstheme="majorBidi"/>
          <w:bCs/>
          <w:color w:val="000000" w:themeColor="text1"/>
          <w:spacing w:val="0"/>
          <w:lang w:val="en-CA" w:eastAsia="es-CO"/>
        </w:rPr>
        <w:t>2008.</w:t>
      </w:r>
    </w:p>
    <w:p w14:paraId="7DEED17E" w14:textId="44629875" w:rsidR="0071716D" w:rsidRPr="0021646C" w:rsidRDefault="00D44F5D" w:rsidP="00475B5A">
      <w:pPr>
        <w:pStyle w:val="Logro"/>
        <w:tabs>
          <w:tab w:val="clear" w:pos="360"/>
          <w:tab w:val="num" w:pos="240"/>
        </w:tabs>
        <w:spacing w:after="120"/>
        <w:ind w:left="244"/>
        <w:rPr>
          <w:rFonts w:asciiTheme="majorHAnsi" w:eastAsiaTheme="majorEastAsia" w:hAnsiTheme="majorHAnsi" w:cstheme="majorBidi"/>
          <w:bCs/>
          <w:color w:val="000000" w:themeColor="text1"/>
          <w:spacing w:val="0"/>
          <w:lang w:eastAsia="es-CO"/>
        </w:rPr>
      </w:pPr>
      <w:r w:rsidRPr="00D44F5D">
        <w:rPr>
          <w:rFonts w:asciiTheme="majorHAnsi" w:eastAsiaTheme="majorEastAsia" w:hAnsiTheme="majorHAnsi" w:cstheme="majorBidi"/>
          <w:bCs/>
          <w:color w:val="000000" w:themeColor="text1"/>
          <w:spacing w:val="0"/>
          <w:lang w:val="en-CA" w:eastAsia="es-CO"/>
        </w:rPr>
        <w:t xml:space="preserve">PROJECT MANAGEMENT Based </w:t>
      </w:r>
      <w:r>
        <w:rPr>
          <w:rFonts w:asciiTheme="majorHAnsi" w:eastAsiaTheme="majorEastAsia" w:hAnsiTheme="majorHAnsi" w:cstheme="majorBidi"/>
          <w:bCs/>
          <w:color w:val="000000" w:themeColor="text1"/>
          <w:spacing w:val="0"/>
          <w:lang w:val="en-CA" w:eastAsia="es-CO"/>
        </w:rPr>
        <w:t>on</w:t>
      </w:r>
      <w:r w:rsidR="0071716D" w:rsidRPr="00D44F5D">
        <w:rPr>
          <w:rFonts w:asciiTheme="majorHAnsi" w:eastAsiaTheme="majorEastAsia" w:hAnsiTheme="majorHAnsi" w:cstheme="majorBidi"/>
          <w:bCs/>
          <w:color w:val="000000" w:themeColor="text1"/>
          <w:spacing w:val="0"/>
          <w:lang w:val="en-CA" w:eastAsia="es-CO"/>
        </w:rPr>
        <w:t xml:space="preserve"> PMI.  </w:t>
      </w:r>
      <w:r w:rsidR="0071716D" w:rsidRPr="0021646C">
        <w:rPr>
          <w:rFonts w:asciiTheme="majorHAnsi" w:eastAsiaTheme="majorEastAsia" w:hAnsiTheme="majorHAnsi" w:cstheme="majorBidi"/>
          <w:bCs/>
          <w:color w:val="000000" w:themeColor="text1"/>
          <w:spacing w:val="0"/>
          <w:lang w:eastAsia="es-CO"/>
        </w:rPr>
        <w:t>60 Ho</w:t>
      </w:r>
      <w:r>
        <w:rPr>
          <w:rFonts w:asciiTheme="majorHAnsi" w:eastAsiaTheme="majorEastAsia" w:hAnsiTheme="majorHAnsi" w:cstheme="majorBidi"/>
          <w:bCs/>
          <w:color w:val="000000" w:themeColor="text1"/>
          <w:spacing w:val="0"/>
          <w:lang w:eastAsia="es-CO"/>
        </w:rPr>
        <w:t>urs</w:t>
      </w:r>
      <w:r w:rsidR="0071716D" w:rsidRPr="0021646C">
        <w:rPr>
          <w:rFonts w:asciiTheme="majorHAnsi" w:eastAsiaTheme="majorEastAsia" w:hAnsiTheme="majorHAnsi" w:cstheme="majorBidi"/>
          <w:bCs/>
          <w:color w:val="000000" w:themeColor="text1"/>
          <w:spacing w:val="0"/>
          <w:lang w:eastAsia="es-CO"/>
        </w:rPr>
        <w:t>. U-MYND. Jun</w:t>
      </w:r>
      <w:r>
        <w:rPr>
          <w:rFonts w:asciiTheme="majorHAnsi" w:eastAsiaTheme="majorEastAsia" w:hAnsiTheme="majorHAnsi" w:cstheme="majorBidi"/>
          <w:bCs/>
          <w:color w:val="000000" w:themeColor="text1"/>
          <w:spacing w:val="0"/>
          <w:lang w:eastAsia="es-CO"/>
        </w:rPr>
        <w:t xml:space="preserve">e, </w:t>
      </w:r>
      <w:r w:rsidR="0071716D" w:rsidRPr="0021646C">
        <w:rPr>
          <w:rFonts w:asciiTheme="majorHAnsi" w:eastAsiaTheme="majorEastAsia" w:hAnsiTheme="majorHAnsi" w:cstheme="majorBidi"/>
          <w:bCs/>
          <w:color w:val="000000" w:themeColor="text1"/>
          <w:spacing w:val="0"/>
          <w:lang w:eastAsia="es-CO"/>
        </w:rPr>
        <w:t>2007.</w:t>
      </w:r>
    </w:p>
    <w:p w14:paraId="56104219" w14:textId="545E7FCF" w:rsidR="0071716D" w:rsidRPr="00AB1307" w:rsidRDefault="0071716D" w:rsidP="00AB1307">
      <w:pPr>
        <w:pStyle w:val="Logro"/>
        <w:tabs>
          <w:tab w:val="clear" w:pos="360"/>
          <w:tab w:val="num" w:pos="240"/>
        </w:tabs>
        <w:spacing w:after="120"/>
        <w:ind w:left="244"/>
        <w:rPr>
          <w:rFonts w:asciiTheme="majorHAnsi" w:eastAsiaTheme="majorEastAsia" w:hAnsiTheme="majorHAnsi" w:cstheme="majorBidi"/>
          <w:bCs/>
          <w:color w:val="000000" w:themeColor="text1"/>
          <w:spacing w:val="0"/>
          <w:lang w:eastAsia="es-CO"/>
        </w:rPr>
      </w:pPr>
      <w:r w:rsidRPr="00AB1307">
        <w:rPr>
          <w:rFonts w:asciiTheme="majorHAnsi" w:eastAsiaTheme="majorEastAsia" w:hAnsiTheme="majorHAnsi" w:cstheme="majorBidi"/>
          <w:bCs/>
          <w:color w:val="000000" w:themeColor="text1"/>
          <w:spacing w:val="0"/>
          <w:lang w:eastAsia="es-CO"/>
        </w:rPr>
        <w:t>RPG IV-ILE. Inversiones Pretil Marín y Cía. Jun</w:t>
      </w:r>
      <w:r w:rsidR="00D44F5D">
        <w:rPr>
          <w:rFonts w:asciiTheme="majorHAnsi" w:eastAsiaTheme="majorEastAsia" w:hAnsiTheme="majorHAnsi" w:cstheme="majorBidi"/>
          <w:bCs/>
          <w:color w:val="000000" w:themeColor="text1"/>
          <w:spacing w:val="0"/>
          <w:lang w:eastAsia="es-CO"/>
        </w:rPr>
        <w:t>e,</w:t>
      </w:r>
      <w:r w:rsidRPr="00AB1307">
        <w:rPr>
          <w:rFonts w:asciiTheme="majorHAnsi" w:eastAsiaTheme="majorEastAsia" w:hAnsiTheme="majorHAnsi" w:cstheme="majorBidi"/>
          <w:bCs/>
          <w:color w:val="000000" w:themeColor="text1"/>
          <w:spacing w:val="0"/>
          <w:lang w:eastAsia="es-CO"/>
        </w:rPr>
        <w:t xml:space="preserve"> 2004.</w:t>
      </w:r>
    </w:p>
    <w:p w14:paraId="48C49B50" w14:textId="0DBFAAE2" w:rsidR="0071716D" w:rsidRPr="0021646C" w:rsidRDefault="0071716D" w:rsidP="00475B5A">
      <w:pPr>
        <w:pStyle w:val="Logro"/>
        <w:tabs>
          <w:tab w:val="clear" w:pos="360"/>
          <w:tab w:val="num" w:pos="240"/>
        </w:tabs>
        <w:spacing w:after="120"/>
        <w:ind w:left="244"/>
        <w:rPr>
          <w:rFonts w:eastAsiaTheme="majorEastAsia"/>
          <w:lang w:val="en-CA"/>
        </w:rPr>
      </w:pPr>
      <w:r w:rsidRPr="00D44F5D">
        <w:rPr>
          <w:rFonts w:asciiTheme="majorHAnsi" w:eastAsiaTheme="majorEastAsia" w:hAnsiTheme="majorHAnsi" w:cstheme="majorBidi"/>
          <w:bCs/>
          <w:color w:val="000000" w:themeColor="text1"/>
          <w:spacing w:val="0"/>
          <w:lang w:val="en-CA" w:eastAsia="es-CO"/>
        </w:rPr>
        <w:t>PRINCIP</w:t>
      </w:r>
      <w:r w:rsidR="00D44F5D" w:rsidRPr="00D44F5D">
        <w:rPr>
          <w:rFonts w:asciiTheme="majorHAnsi" w:eastAsiaTheme="majorEastAsia" w:hAnsiTheme="majorHAnsi" w:cstheme="majorBidi"/>
          <w:bCs/>
          <w:color w:val="000000" w:themeColor="text1"/>
          <w:spacing w:val="0"/>
          <w:lang w:val="en-CA" w:eastAsia="es-CO"/>
        </w:rPr>
        <w:t>LES</w:t>
      </w:r>
      <w:r w:rsidRPr="00D44F5D">
        <w:rPr>
          <w:rFonts w:asciiTheme="majorHAnsi" w:eastAsiaTheme="majorEastAsia" w:hAnsiTheme="majorHAnsi" w:cstheme="majorBidi"/>
          <w:bCs/>
          <w:color w:val="000000" w:themeColor="text1"/>
          <w:spacing w:val="0"/>
          <w:lang w:val="en-CA" w:eastAsia="es-CO"/>
        </w:rPr>
        <w:t xml:space="preserve"> </w:t>
      </w:r>
      <w:r w:rsidR="00D44F5D" w:rsidRPr="00D44F5D">
        <w:rPr>
          <w:rFonts w:asciiTheme="majorHAnsi" w:eastAsiaTheme="majorEastAsia" w:hAnsiTheme="majorHAnsi" w:cstheme="majorBidi"/>
          <w:bCs/>
          <w:color w:val="000000" w:themeColor="text1"/>
          <w:spacing w:val="0"/>
          <w:lang w:val="en-CA" w:eastAsia="es-CO"/>
        </w:rPr>
        <w:t>OF PROJECT MANAGEMENT</w:t>
      </w:r>
      <w:r w:rsidRPr="00D44F5D">
        <w:rPr>
          <w:rFonts w:asciiTheme="majorHAnsi" w:eastAsiaTheme="majorEastAsia" w:hAnsiTheme="majorHAnsi" w:cstheme="majorBidi"/>
          <w:bCs/>
          <w:color w:val="000000" w:themeColor="text1"/>
          <w:spacing w:val="0"/>
          <w:lang w:val="en-CA" w:eastAsia="es-CO"/>
        </w:rPr>
        <w:t xml:space="preserve">.  IBM IT Education Services. </w:t>
      </w:r>
      <w:r w:rsidR="001C2488" w:rsidRPr="00D44F5D">
        <w:rPr>
          <w:rFonts w:asciiTheme="majorHAnsi" w:eastAsiaTheme="majorEastAsia" w:hAnsiTheme="majorHAnsi" w:cstheme="majorBidi"/>
          <w:bCs/>
          <w:color w:val="000000" w:themeColor="text1"/>
          <w:spacing w:val="0"/>
          <w:lang w:val="en-CA" w:eastAsia="es-CO"/>
        </w:rPr>
        <w:t>July</w:t>
      </w:r>
      <w:r w:rsidR="00D44F5D" w:rsidRPr="00D44F5D">
        <w:rPr>
          <w:rFonts w:asciiTheme="majorHAnsi" w:eastAsiaTheme="majorEastAsia" w:hAnsiTheme="majorHAnsi" w:cstheme="majorBidi"/>
          <w:bCs/>
          <w:color w:val="000000" w:themeColor="text1"/>
          <w:spacing w:val="0"/>
          <w:lang w:val="en-CA" w:eastAsia="es-CO"/>
        </w:rPr>
        <w:t xml:space="preserve"> </w:t>
      </w:r>
      <w:r w:rsidRPr="00D44F5D">
        <w:rPr>
          <w:rFonts w:asciiTheme="majorHAnsi" w:eastAsiaTheme="majorEastAsia" w:hAnsiTheme="majorHAnsi" w:cstheme="majorBidi"/>
          <w:bCs/>
          <w:color w:val="000000" w:themeColor="text1"/>
          <w:spacing w:val="0"/>
          <w:lang w:val="en-CA" w:eastAsia="es-CO"/>
        </w:rPr>
        <w:t>2003.</w:t>
      </w:r>
    </w:p>
    <w:p w14:paraId="118677EE" w14:textId="77777777" w:rsidR="0011607B" w:rsidRPr="0011607B" w:rsidRDefault="0011607B" w:rsidP="0011607B">
      <w:pPr>
        <w:pStyle w:val="Logro"/>
        <w:numPr>
          <w:ilvl w:val="0"/>
          <w:numId w:val="0"/>
        </w:numPr>
        <w:ind w:left="244"/>
        <w:rPr>
          <w:rFonts w:asciiTheme="majorHAnsi" w:eastAsiaTheme="majorEastAsia" w:hAnsiTheme="majorHAnsi" w:cstheme="majorBidi"/>
          <w:bCs/>
          <w:color w:val="000000" w:themeColor="text1"/>
          <w:spacing w:val="0"/>
          <w:lang w:val="en-CA" w:eastAsia="es-CO"/>
        </w:rPr>
      </w:pPr>
    </w:p>
    <w:p w14:paraId="6EB390EB" w14:textId="5D087CC6" w:rsidR="00096856" w:rsidRPr="00096856" w:rsidRDefault="003930DA" w:rsidP="00DE1A38">
      <w:pPr>
        <w:pStyle w:val="Encabezadodeseccin"/>
        <w:spacing w:before="100" w:after="240"/>
        <w:rPr>
          <w:sz w:val="24"/>
          <w:szCs w:val="24"/>
          <w:lang w:val="en-US"/>
        </w:rPr>
      </w:pPr>
      <w:r>
        <w:rPr>
          <w:sz w:val="24"/>
          <w:szCs w:val="24"/>
          <w:lang w:val="en-US"/>
        </w:rPr>
        <w:t>Languages</w:t>
      </w:r>
      <w:r w:rsidR="00096856" w:rsidRPr="00096856">
        <w:rPr>
          <w:sz w:val="24"/>
          <w:szCs w:val="24"/>
          <w:lang w:val="en-US"/>
        </w:rPr>
        <w:t xml:space="preserve"> </w:t>
      </w:r>
    </w:p>
    <w:p w14:paraId="79CB6EB2" w14:textId="255ABC98" w:rsidR="00096856" w:rsidRPr="007905AC" w:rsidRDefault="003930DA" w:rsidP="00096856">
      <w:pPr>
        <w:pStyle w:val="Logro"/>
        <w:tabs>
          <w:tab w:val="clear" w:pos="360"/>
          <w:tab w:val="num" w:pos="240"/>
        </w:tabs>
        <w:rPr>
          <w:rFonts w:asciiTheme="majorHAnsi" w:eastAsiaTheme="majorEastAsia" w:hAnsiTheme="majorHAnsi" w:cstheme="majorBidi"/>
          <w:bCs/>
          <w:color w:val="000000" w:themeColor="text1"/>
          <w:spacing w:val="0"/>
          <w:lang w:val="en-CA" w:eastAsia="es-CO"/>
        </w:rPr>
      </w:pPr>
      <w:r w:rsidRPr="007905AC">
        <w:rPr>
          <w:rFonts w:asciiTheme="majorHAnsi" w:eastAsiaTheme="majorEastAsia" w:hAnsiTheme="majorHAnsi" w:cstheme="majorBidi"/>
          <w:bCs/>
          <w:color w:val="000000" w:themeColor="text1"/>
          <w:spacing w:val="0"/>
          <w:lang w:val="en-CA" w:eastAsia="es-CO"/>
        </w:rPr>
        <w:t>Spanish</w:t>
      </w:r>
      <w:r w:rsidR="0021646C" w:rsidRPr="007905AC">
        <w:rPr>
          <w:rFonts w:asciiTheme="majorHAnsi" w:eastAsiaTheme="majorEastAsia" w:hAnsiTheme="majorHAnsi" w:cstheme="majorBidi"/>
          <w:bCs/>
          <w:color w:val="000000" w:themeColor="text1"/>
          <w:spacing w:val="0"/>
          <w:lang w:val="en-CA" w:eastAsia="es-CO"/>
        </w:rPr>
        <w:t>:</w:t>
      </w:r>
      <w:r w:rsidR="0021646C" w:rsidRPr="007905AC">
        <w:rPr>
          <w:rFonts w:asciiTheme="majorHAnsi" w:eastAsiaTheme="majorEastAsia" w:hAnsiTheme="majorHAnsi" w:cstheme="majorBidi"/>
          <w:bCs/>
          <w:color w:val="000000" w:themeColor="text1"/>
          <w:spacing w:val="0"/>
          <w:lang w:val="en-CA" w:eastAsia="es-CO"/>
        </w:rPr>
        <w:tab/>
      </w:r>
      <w:r w:rsidRPr="007905AC">
        <w:rPr>
          <w:rFonts w:asciiTheme="majorHAnsi" w:eastAsiaTheme="majorEastAsia" w:hAnsiTheme="majorHAnsi" w:cstheme="majorBidi"/>
          <w:bCs/>
          <w:color w:val="000000" w:themeColor="text1"/>
          <w:spacing w:val="0"/>
          <w:lang w:val="en-CA" w:eastAsia="es-CO"/>
        </w:rPr>
        <w:t>Native</w:t>
      </w:r>
    </w:p>
    <w:p w14:paraId="0C628F17" w14:textId="5F54E070" w:rsidR="0021646C" w:rsidRPr="00183CB3" w:rsidRDefault="003930DA" w:rsidP="00AB1307">
      <w:pPr>
        <w:pStyle w:val="Logro"/>
        <w:tabs>
          <w:tab w:val="clear" w:pos="360"/>
          <w:tab w:val="num" w:pos="240"/>
        </w:tabs>
        <w:rPr>
          <w:rFonts w:asciiTheme="majorHAnsi" w:eastAsiaTheme="majorEastAsia" w:hAnsiTheme="majorHAnsi" w:cstheme="majorBidi"/>
          <w:bCs/>
          <w:color w:val="000000" w:themeColor="text1"/>
          <w:spacing w:val="0"/>
          <w:lang w:val="en-CA" w:eastAsia="es-CO"/>
        </w:rPr>
      </w:pPr>
      <w:r w:rsidRPr="00183CB3">
        <w:rPr>
          <w:rFonts w:asciiTheme="majorHAnsi" w:eastAsiaTheme="majorEastAsia" w:hAnsiTheme="majorHAnsi" w:cstheme="majorBidi"/>
          <w:bCs/>
          <w:color w:val="000000" w:themeColor="text1"/>
          <w:spacing w:val="0"/>
          <w:lang w:val="en-CA" w:eastAsia="es-CO"/>
        </w:rPr>
        <w:t>English</w:t>
      </w:r>
      <w:r w:rsidR="00096856" w:rsidRPr="00183CB3">
        <w:rPr>
          <w:rFonts w:asciiTheme="majorHAnsi" w:eastAsiaTheme="majorEastAsia" w:hAnsiTheme="majorHAnsi" w:cstheme="majorBidi"/>
          <w:bCs/>
          <w:color w:val="000000" w:themeColor="text1"/>
          <w:spacing w:val="0"/>
          <w:lang w:val="en-CA" w:eastAsia="es-CO"/>
        </w:rPr>
        <w:t xml:space="preserve">:    </w:t>
      </w:r>
      <w:r w:rsidR="0021646C" w:rsidRPr="00183CB3">
        <w:rPr>
          <w:rFonts w:asciiTheme="majorHAnsi" w:eastAsiaTheme="majorEastAsia" w:hAnsiTheme="majorHAnsi" w:cstheme="majorBidi"/>
          <w:bCs/>
          <w:color w:val="000000" w:themeColor="text1"/>
          <w:spacing w:val="0"/>
          <w:lang w:val="en-CA" w:eastAsia="es-CO"/>
        </w:rPr>
        <w:tab/>
      </w:r>
      <w:r w:rsidR="00AB1307" w:rsidRPr="00183CB3">
        <w:rPr>
          <w:rFonts w:asciiTheme="majorHAnsi" w:eastAsiaTheme="majorEastAsia" w:hAnsiTheme="majorHAnsi" w:cstheme="majorBidi"/>
          <w:bCs/>
          <w:color w:val="000000" w:themeColor="text1"/>
          <w:spacing w:val="0"/>
          <w:lang w:val="en-CA" w:eastAsia="es-CO"/>
        </w:rPr>
        <w:t>C1</w:t>
      </w:r>
      <w:r w:rsidRPr="00183CB3">
        <w:rPr>
          <w:rFonts w:asciiTheme="majorHAnsi" w:eastAsiaTheme="majorEastAsia" w:hAnsiTheme="majorHAnsi" w:cstheme="majorBidi"/>
          <w:bCs/>
          <w:color w:val="000000" w:themeColor="text1"/>
          <w:spacing w:val="0"/>
          <w:lang w:val="en-CA" w:eastAsia="es-CO"/>
        </w:rPr>
        <w:t xml:space="preserve"> Level</w:t>
      </w:r>
      <w:r w:rsidR="00AB1307" w:rsidRPr="00183CB3">
        <w:rPr>
          <w:rFonts w:asciiTheme="majorHAnsi" w:eastAsiaTheme="majorEastAsia" w:hAnsiTheme="majorHAnsi" w:cstheme="majorBidi"/>
          <w:bCs/>
          <w:color w:val="000000" w:themeColor="text1"/>
          <w:spacing w:val="0"/>
          <w:lang w:val="en-CA" w:eastAsia="es-CO"/>
        </w:rPr>
        <w:t>. Smar</w:t>
      </w:r>
      <w:r w:rsidR="00372000" w:rsidRPr="00183CB3">
        <w:rPr>
          <w:rFonts w:asciiTheme="majorHAnsi" w:eastAsiaTheme="majorEastAsia" w:hAnsiTheme="majorHAnsi" w:cstheme="majorBidi"/>
          <w:bCs/>
          <w:color w:val="000000" w:themeColor="text1"/>
          <w:spacing w:val="0"/>
          <w:lang w:val="en-CA" w:eastAsia="es-CO"/>
        </w:rPr>
        <w:t>t</w:t>
      </w:r>
      <w:r w:rsidRPr="00183CB3">
        <w:rPr>
          <w:rFonts w:asciiTheme="majorHAnsi" w:eastAsiaTheme="majorEastAsia" w:hAnsiTheme="majorHAnsi" w:cstheme="majorBidi"/>
          <w:bCs/>
          <w:color w:val="000000" w:themeColor="text1"/>
          <w:spacing w:val="0"/>
          <w:lang w:val="en-CA" w:eastAsia="es-CO"/>
        </w:rPr>
        <w:t xml:space="preserve"> Languages Academy </w:t>
      </w:r>
    </w:p>
    <w:p w14:paraId="3C18128A" w14:textId="77777777" w:rsidR="00372000" w:rsidRPr="00C73E06" w:rsidRDefault="00372000" w:rsidP="00372000">
      <w:pPr>
        <w:pStyle w:val="Logro"/>
        <w:numPr>
          <w:ilvl w:val="0"/>
          <w:numId w:val="0"/>
        </w:numPr>
        <w:ind w:left="245" w:hanging="245"/>
        <w:rPr>
          <w:rFonts w:asciiTheme="majorHAnsi" w:eastAsiaTheme="majorEastAsia" w:hAnsiTheme="majorHAnsi" w:cstheme="majorBidi"/>
          <w:bCs/>
          <w:color w:val="000000" w:themeColor="text1"/>
          <w:spacing w:val="0"/>
          <w:lang w:val="en-CA" w:eastAsia="es-CO"/>
        </w:rPr>
      </w:pPr>
    </w:p>
    <w:p w14:paraId="028BFFEB" w14:textId="3998B5FC" w:rsidR="00372000" w:rsidRPr="00372000" w:rsidRDefault="003930DA" w:rsidP="00372000">
      <w:pPr>
        <w:pStyle w:val="Encabezadodeseccin"/>
        <w:spacing w:before="100" w:after="240"/>
        <w:rPr>
          <w:sz w:val="24"/>
          <w:szCs w:val="24"/>
          <w:lang w:val="en-CA"/>
        </w:rPr>
      </w:pPr>
      <w:r>
        <w:rPr>
          <w:sz w:val="24"/>
          <w:szCs w:val="24"/>
          <w:lang w:val="en-CA"/>
        </w:rPr>
        <w:t xml:space="preserve">IT </w:t>
      </w:r>
      <w:r w:rsidR="00372000" w:rsidRPr="00372000">
        <w:rPr>
          <w:sz w:val="24"/>
          <w:szCs w:val="24"/>
          <w:lang w:val="en-CA"/>
        </w:rPr>
        <w:t>Certifica</w:t>
      </w:r>
      <w:r>
        <w:rPr>
          <w:sz w:val="24"/>
          <w:szCs w:val="24"/>
          <w:lang w:val="en-CA"/>
        </w:rPr>
        <w:t>tions</w:t>
      </w:r>
    </w:p>
    <w:p w14:paraId="4FE58E4C" w14:textId="77777777" w:rsidR="00372000" w:rsidRPr="00EA1EB6" w:rsidRDefault="00372000" w:rsidP="00372000">
      <w:pPr>
        <w:pStyle w:val="Encabezadodeseccin"/>
        <w:spacing w:before="60"/>
        <w:rPr>
          <w:b/>
          <w:bCs w:val="0"/>
          <w:color w:val="000000" w:themeColor="text1"/>
          <w:sz w:val="22"/>
          <w:szCs w:val="22"/>
          <w:lang w:val="en-CA"/>
        </w:rPr>
      </w:pPr>
      <w:r w:rsidRPr="00EA1EB6">
        <w:rPr>
          <w:b/>
          <w:bCs w:val="0"/>
          <w:color w:val="000000" w:themeColor="text1"/>
          <w:sz w:val="22"/>
          <w:szCs w:val="22"/>
          <w:lang w:val="en-CA"/>
        </w:rPr>
        <w:t>SCRUM</w:t>
      </w:r>
    </w:p>
    <w:p w14:paraId="3490CEBB" w14:textId="77777777" w:rsidR="00372000" w:rsidRPr="00183CB3" w:rsidRDefault="00372000" w:rsidP="003B56D1">
      <w:pPr>
        <w:pStyle w:val="Encabezadodeseccin"/>
        <w:numPr>
          <w:ilvl w:val="0"/>
          <w:numId w:val="4"/>
        </w:numPr>
        <w:spacing w:before="0"/>
        <w:ind w:left="709"/>
        <w:rPr>
          <w:bCs w:val="0"/>
          <w:color w:val="000000" w:themeColor="text1"/>
          <w:sz w:val="22"/>
          <w:szCs w:val="22"/>
          <w:lang w:val="en-CA"/>
        </w:rPr>
      </w:pPr>
      <w:r w:rsidRPr="00183CB3">
        <w:rPr>
          <w:bCs w:val="0"/>
          <w:color w:val="000000" w:themeColor="text1"/>
          <w:sz w:val="20"/>
          <w:szCs w:val="20"/>
          <w:lang w:val="en-CA"/>
        </w:rPr>
        <w:t>SFPC Scrum Foundations Professional Certificate, 9</w:t>
      </w:r>
      <w:r w:rsidRPr="00183CB3">
        <w:rPr>
          <w:bCs w:val="0"/>
          <w:color w:val="000000" w:themeColor="text1"/>
          <w:sz w:val="20"/>
          <w:szCs w:val="20"/>
          <w:vertAlign w:val="superscript"/>
          <w:lang w:val="en-CA"/>
        </w:rPr>
        <w:t>th</w:t>
      </w:r>
      <w:r w:rsidRPr="00183CB3">
        <w:rPr>
          <w:bCs w:val="0"/>
          <w:color w:val="000000" w:themeColor="text1"/>
          <w:sz w:val="20"/>
          <w:szCs w:val="20"/>
          <w:lang w:val="en-CA"/>
        </w:rPr>
        <w:t xml:space="preserve"> January 2017. </w:t>
      </w:r>
    </w:p>
    <w:p w14:paraId="3257B39A" w14:textId="77777777" w:rsidR="00372000" w:rsidRPr="00183CB3" w:rsidRDefault="00372000" w:rsidP="003B56D1">
      <w:pPr>
        <w:pStyle w:val="Encabezadodeseccin"/>
        <w:numPr>
          <w:ilvl w:val="0"/>
          <w:numId w:val="4"/>
        </w:numPr>
        <w:spacing w:before="0" w:after="60"/>
        <w:ind w:left="709"/>
        <w:rPr>
          <w:bCs w:val="0"/>
          <w:color w:val="000000" w:themeColor="text1"/>
          <w:sz w:val="22"/>
          <w:szCs w:val="22"/>
          <w:lang w:val="en-CA"/>
        </w:rPr>
      </w:pPr>
      <w:r w:rsidRPr="00183CB3">
        <w:rPr>
          <w:bCs w:val="0"/>
          <w:color w:val="000000" w:themeColor="text1"/>
          <w:sz w:val="20"/>
          <w:szCs w:val="20"/>
          <w:lang w:val="en-CA"/>
        </w:rPr>
        <w:t>SMPC Scrum Master Professional Certificate, 30</w:t>
      </w:r>
      <w:r w:rsidRPr="00183CB3">
        <w:rPr>
          <w:bCs w:val="0"/>
          <w:color w:val="000000" w:themeColor="text1"/>
          <w:sz w:val="20"/>
          <w:szCs w:val="20"/>
          <w:vertAlign w:val="superscript"/>
          <w:lang w:val="en-CA"/>
        </w:rPr>
        <w:t>th</w:t>
      </w:r>
      <w:r w:rsidRPr="00183CB3">
        <w:rPr>
          <w:bCs w:val="0"/>
          <w:color w:val="000000" w:themeColor="text1"/>
          <w:sz w:val="20"/>
          <w:szCs w:val="20"/>
          <w:lang w:val="en-CA"/>
        </w:rPr>
        <w:t xml:space="preserve"> January 2017. CertiProf LLC</w:t>
      </w:r>
    </w:p>
    <w:p w14:paraId="6991E25A" w14:textId="77777777" w:rsidR="00372000" w:rsidRPr="00183CB3" w:rsidRDefault="00372000" w:rsidP="00372000">
      <w:pPr>
        <w:pStyle w:val="Encabezadodeseccin"/>
        <w:spacing w:before="60"/>
        <w:rPr>
          <w:bCs w:val="0"/>
          <w:color w:val="000000" w:themeColor="text1"/>
          <w:sz w:val="22"/>
          <w:szCs w:val="22"/>
          <w:lang w:val="en-CA"/>
        </w:rPr>
      </w:pPr>
      <w:r w:rsidRPr="00183CB3">
        <w:rPr>
          <w:b/>
          <w:bCs w:val="0"/>
          <w:color w:val="000000" w:themeColor="text1"/>
          <w:sz w:val="22"/>
          <w:szCs w:val="22"/>
          <w:lang w:val="en-CA"/>
        </w:rPr>
        <w:t>COBIT 5</w:t>
      </w:r>
      <w:r w:rsidRPr="00183CB3">
        <w:rPr>
          <w:bCs w:val="0"/>
          <w:color w:val="000000" w:themeColor="text1"/>
          <w:sz w:val="22"/>
          <w:szCs w:val="22"/>
          <w:lang w:val="en-CA"/>
        </w:rPr>
        <w:t xml:space="preserve"> An ISACA Framework</w:t>
      </w:r>
    </w:p>
    <w:p w14:paraId="1CA57482" w14:textId="77777777" w:rsidR="00372000" w:rsidRPr="00183CB3" w:rsidRDefault="00372000" w:rsidP="003B56D1">
      <w:pPr>
        <w:pStyle w:val="Encabezadodeseccin"/>
        <w:numPr>
          <w:ilvl w:val="0"/>
          <w:numId w:val="5"/>
        </w:numPr>
        <w:spacing w:before="0" w:after="60"/>
        <w:ind w:left="709"/>
        <w:rPr>
          <w:bCs w:val="0"/>
          <w:color w:val="000000" w:themeColor="text1"/>
          <w:sz w:val="20"/>
          <w:szCs w:val="20"/>
          <w:lang w:val="en-CA"/>
        </w:rPr>
      </w:pPr>
      <w:r w:rsidRPr="00183CB3">
        <w:rPr>
          <w:bCs w:val="0"/>
          <w:color w:val="000000" w:themeColor="text1"/>
          <w:sz w:val="20"/>
          <w:szCs w:val="20"/>
          <w:lang w:val="en-CA"/>
        </w:rPr>
        <w:t>Foundation Examination, 5</w:t>
      </w:r>
      <w:r w:rsidR="00F57613" w:rsidRPr="00183CB3">
        <w:rPr>
          <w:bCs w:val="0"/>
          <w:color w:val="000000" w:themeColor="text1"/>
          <w:sz w:val="20"/>
          <w:szCs w:val="20"/>
          <w:vertAlign w:val="superscript"/>
          <w:lang w:val="en-CA"/>
        </w:rPr>
        <w:t>th</w:t>
      </w:r>
      <w:r w:rsidR="00F57613" w:rsidRPr="00183CB3">
        <w:rPr>
          <w:bCs w:val="0"/>
          <w:color w:val="000000" w:themeColor="text1"/>
          <w:sz w:val="20"/>
          <w:szCs w:val="20"/>
          <w:lang w:val="en-CA"/>
        </w:rPr>
        <w:t xml:space="preserve"> </w:t>
      </w:r>
      <w:r w:rsidRPr="00183CB3">
        <w:rPr>
          <w:bCs w:val="0"/>
          <w:color w:val="000000" w:themeColor="text1"/>
          <w:sz w:val="20"/>
          <w:szCs w:val="20"/>
          <w:lang w:val="en-CA"/>
        </w:rPr>
        <w:t xml:space="preserve">September 2014, Registration Number COBIT/539759, Certificate Number 02934167-01-LV9K </w:t>
      </w:r>
    </w:p>
    <w:p w14:paraId="12736297" w14:textId="77777777" w:rsidR="00372000" w:rsidRPr="00183CB3" w:rsidRDefault="00372000" w:rsidP="00372000">
      <w:pPr>
        <w:pStyle w:val="Encabezadodeseccin"/>
        <w:spacing w:before="60"/>
        <w:rPr>
          <w:bCs w:val="0"/>
          <w:color w:val="000000" w:themeColor="text1"/>
          <w:sz w:val="22"/>
          <w:szCs w:val="22"/>
          <w:lang w:val="en-CA"/>
        </w:rPr>
      </w:pPr>
      <w:r w:rsidRPr="00183CB3">
        <w:rPr>
          <w:b/>
          <w:bCs w:val="0"/>
          <w:color w:val="000000" w:themeColor="text1"/>
          <w:sz w:val="22"/>
          <w:szCs w:val="22"/>
          <w:lang w:val="en-CA"/>
        </w:rPr>
        <w:t>TOGAF</w:t>
      </w:r>
      <w:r w:rsidRPr="00183CB3">
        <w:rPr>
          <w:bCs w:val="0"/>
          <w:color w:val="000000" w:themeColor="text1"/>
          <w:sz w:val="22"/>
          <w:szCs w:val="22"/>
          <w:lang w:val="en-CA"/>
        </w:rPr>
        <w:t xml:space="preserve"> V9.1 The Open Group</w:t>
      </w:r>
    </w:p>
    <w:p w14:paraId="6F99F9A5" w14:textId="77777777" w:rsidR="00372000" w:rsidRPr="00183CB3" w:rsidRDefault="00F57613" w:rsidP="003B56D1">
      <w:pPr>
        <w:pStyle w:val="Encabezadodeseccin"/>
        <w:numPr>
          <w:ilvl w:val="0"/>
          <w:numId w:val="6"/>
        </w:numPr>
        <w:spacing w:before="0"/>
        <w:ind w:left="709"/>
        <w:rPr>
          <w:bCs w:val="0"/>
          <w:color w:val="000000" w:themeColor="text1"/>
          <w:sz w:val="20"/>
          <w:szCs w:val="20"/>
          <w:lang w:val="en-CA"/>
        </w:rPr>
      </w:pPr>
      <w:r w:rsidRPr="00183CB3">
        <w:rPr>
          <w:bCs w:val="0"/>
          <w:color w:val="000000" w:themeColor="text1"/>
          <w:sz w:val="20"/>
          <w:szCs w:val="20"/>
          <w:lang w:val="en-CA"/>
        </w:rPr>
        <w:t>Certified Level, 23</w:t>
      </w:r>
      <w:r w:rsidRPr="00183CB3">
        <w:rPr>
          <w:bCs w:val="0"/>
          <w:color w:val="000000" w:themeColor="text1"/>
          <w:sz w:val="20"/>
          <w:szCs w:val="20"/>
          <w:vertAlign w:val="superscript"/>
          <w:lang w:val="en-CA"/>
        </w:rPr>
        <w:t>rd</w:t>
      </w:r>
      <w:r w:rsidRPr="00183CB3">
        <w:rPr>
          <w:bCs w:val="0"/>
          <w:color w:val="000000" w:themeColor="text1"/>
          <w:sz w:val="20"/>
          <w:szCs w:val="20"/>
          <w:lang w:val="en-CA"/>
        </w:rPr>
        <w:t xml:space="preserve"> </w:t>
      </w:r>
      <w:r w:rsidR="00372000" w:rsidRPr="00183CB3">
        <w:rPr>
          <w:bCs w:val="0"/>
          <w:color w:val="000000" w:themeColor="text1"/>
          <w:sz w:val="20"/>
          <w:szCs w:val="20"/>
          <w:lang w:val="en-CA"/>
        </w:rPr>
        <w:t>September 2013, Registration Number 77214</w:t>
      </w:r>
    </w:p>
    <w:p w14:paraId="010B1107" w14:textId="77777777" w:rsidR="00372000" w:rsidRPr="00183CB3" w:rsidRDefault="00F57613" w:rsidP="003B56D1">
      <w:pPr>
        <w:pStyle w:val="Encabezadodeseccin"/>
        <w:numPr>
          <w:ilvl w:val="0"/>
          <w:numId w:val="6"/>
        </w:numPr>
        <w:spacing w:before="0"/>
        <w:ind w:left="709"/>
        <w:rPr>
          <w:bCs w:val="0"/>
          <w:color w:val="000000" w:themeColor="text1"/>
          <w:sz w:val="20"/>
          <w:szCs w:val="20"/>
          <w:lang w:val="en-CA"/>
        </w:rPr>
      </w:pPr>
      <w:r w:rsidRPr="00183CB3">
        <w:rPr>
          <w:bCs w:val="0"/>
          <w:color w:val="000000" w:themeColor="text1"/>
          <w:sz w:val="20"/>
          <w:szCs w:val="20"/>
          <w:lang w:val="en-CA"/>
        </w:rPr>
        <w:t>Foundation Level, 4</w:t>
      </w:r>
      <w:r w:rsidRPr="00183CB3">
        <w:rPr>
          <w:bCs w:val="0"/>
          <w:color w:val="000000" w:themeColor="text1"/>
          <w:sz w:val="20"/>
          <w:szCs w:val="20"/>
          <w:vertAlign w:val="superscript"/>
          <w:lang w:val="en-CA"/>
        </w:rPr>
        <w:t>th</w:t>
      </w:r>
      <w:r w:rsidRPr="00183CB3">
        <w:rPr>
          <w:bCs w:val="0"/>
          <w:color w:val="000000" w:themeColor="text1"/>
          <w:sz w:val="20"/>
          <w:szCs w:val="20"/>
          <w:lang w:val="en-CA"/>
        </w:rPr>
        <w:t xml:space="preserve"> </w:t>
      </w:r>
      <w:r w:rsidR="00372000" w:rsidRPr="00183CB3">
        <w:rPr>
          <w:bCs w:val="0"/>
          <w:color w:val="000000" w:themeColor="text1"/>
          <w:sz w:val="20"/>
          <w:szCs w:val="20"/>
          <w:lang w:val="en-CA"/>
        </w:rPr>
        <w:t xml:space="preserve">December 2012, Registration Number 66603 </w:t>
      </w:r>
    </w:p>
    <w:p w14:paraId="2098E42E" w14:textId="77777777" w:rsidR="00372000" w:rsidRPr="00183CB3" w:rsidRDefault="00372000" w:rsidP="00372000">
      <w:pPr>
        <w:pStyle w:val="Encabezadodeseccin"/>
        <w:spacing w:before="60"/>
        <w:rPr>
          <w:bCs w:val="0"/>
          <w:color w:val="000000" w:themeColor="text1"/>
          <w:sz w:val="22"/>
          <w:szCs w:val="22"/>
          <w:lang w:val="en-CA"/>
        </w:rPr>
      </w:pPr>
      <w:r w:rsidRPr="00183CB3">
        <w:rPr>
          <w:b/>
          <w:bCs w:val="0"/>
          <w:color w:val="000000" w:themeColor="text1"/>
          <w:sz w:val="22"/>
          <w:szCs w:val="22"/>
          <w:lang w:val="en-CA"/>
        </w:rPr>
        <w:t>ITIL</w:t>
      </w:r>
      <w:r w:rsidRPr="00183CB3">
        <w:rPr>
          <w:bCs w:val="0"/>
          <w:color w:val="000000" w:themeColor="text1"/>
          <w:sz w:val="22"/>
          <w:szCs w:val="22"/>
          <w:lang w:val="en-CA"/>
        </w:rPr>
        <w:t xml:space="preserve"> V3  </w:t>
      </w:r>
    </w:p>
    <w:p w14:paraId="70299333" w14:textId="69223278" w:rsidR="00372000" w:rsidRPr="00183CB3" w:rsidRDefault="00372000" w:rsidP="003B56D1">
      <w:pPr>
        <w:pStyle w:val="Encabezadodeseccin"/>
        <w:numPr>
          <w:ilvl w:val="0"/>
          <w:numId w:val="7"/>
        </w:numPr>
        <w:spacing w:before="0"/>
        <w:ind w:left="709"/>
        <w:rPr>
          <w:bCs w:val="0"/>
          <w:color w:val="000000" w:themeColor="text1"/>
          <w:sz w:val="20"/>
          <w:szCs w:val="20"/>
          <w:lang w:val="en-CA"/>
        </w:rPr>
      </w:pPr>
      <w:r w:rsidRPr="00183CB3">
        <w:rPr>
          <w:bCs w:val="0"/>
          <w:color w:val="000000" w:themeColor="text1"/>
          <w:sz w:val="20"/>
          <w:szCs w:val="20"/>
          <w:lang w:val="en-CA"/>
        </w:rPr>
        <w:t>Foundation Examination, 20</w:t>
      </w:r>
      <w:r w:rsidR="003D0722" w:rsidRPr="00183CB3">
        <w:rPr>
          <w:bCs w:val="0"/>
          <w:color w:val="000000" w:themeColor="text1"/>
          <w:sz w:val="20"/>
          <w:szCs w:val="20"/>
          <w:vertAlign w:val="superscript"/>
          <w:lang w:val="en-CA"/>
        </w:rPr>
        <w:t>th</w:t>
      </w:r>
      <w:r w:rsidR="003D0722" w:rsidRPr="00183CB3">
        <w:rPr>
          <w:bCs w:val="0"/>
          <w:color w:val="000000" w:themeColor="text1"/>
          <w:sz w:val="20"/>
          <w:szCs w:val="20"/>
          <w:lang w:val="en-CA"/>
        </w:rPr>
        <w:t xml:space="preserve"> </w:t>
      </w:r>
      <w:r w:rsidRPr="00183CB3">
        <w:rPr>
          <w:bCs w:val="0"/>
          <w:color w:val="000000" w:themeColor="text1"/>
          <w:sz w:val="20"/>
          <w:szCs w:val="20"/>
          <w:lang w:val="en-CA"/>
        </w:rPr>
        <w:t xml:space="preserve">August </w:t>
      </w:r>
      <w:r w:rsidR="001C2488" w:rsidRPr="00183CB3">
        <w:rPr>
          <w:bCs w:val="0"/>
          <w:color w:val="000000" w:themeColor="text1"/>
          <w:sz w:val="20"/>
          <w:szCs w:val="20"/>
          <w:lang w:val="en-CA"/>
        </w:rPr>
        <w:t xml:space="preserve">2010, </w:t>
      </w:r>
      <w:r w:rsidR="001C2488">
        <w:rPr>
          <w:bCs w:val="0"/>
          <w:color w:val="000000" w:themeColor="text1"/>
          <w:sz w:val="20"/>
          <w:szCs w:val="20"/>
          <w:lang w:val="en-CA"/>
        </w:rPr>
        <w:t>2197039</w:t>
      </w:r>
      <w:r w:rsidRPr="00183CB3">
        <w:rPr>
          <w:bCs w:val="0"/>
          <w:color w:val="000000" w:themeColor="text1"/>
          <w:sz w:val="20"/>
          <w:szCs w:val="20"/>
          <w:lang w:val="en-CA"/>
        </w:rPr>
        <w:t>_20177979   OGC 00158547</w:t>
      </w:r>
    </w:p>
    <w:p w14:paraId="70C00B7D" w14:textId="77777777" w:rsidR="00FF12B0" w:rsidRPr="00183CB3" w:rsidRDefault="00FF12B0" w:rsidP="00372000">
      <w:pPr>
        <w:pStyle w:val="Logro"/>
        <w:numPr>
          <w:ilvl w:val="0"/>
          <w:numId w:val="0"/>
        </w:numPr>
        <w:ind w:left="245" w:hanging="245"/>
        <w:rPr>
          <w:rFonts w:asciiTheme="majorHAnsi" w:hAnsiTheme="majorHAnsi"/>
          <w:color w:val="7096D2" w:themeColor="text2" w:themeTint="99"/>
          <w:sz w:val="24"/>
          <w:szCs w:val="24"/>
          <w:lang w:val="en-CA"/>
        </w:rPr>
      </w:pPr>
    </w:p>
    <w:p w14:paraId="1285BEBD" w14:textId="157FA523" w:rsidR="00670BD7" w:rsidRPr="00C73E06" w:rsidRDefault="00D44F5D" w:rsidP="00FF12B0">
      <w:pPr>
        <w:pStyle w:val="Logro"/>
        <w:numPr>
          <w:ilvl w:val="0"/>
          <w:numId w:val="0"/>
        </w:numPr>
        <w:ind w:left="245" w:hanging="245"/>
        <w:rPr>
          <w:rFonts w:asciiTheme="majorHAnsi" w:eastAsiaTheme="majorEastAsia" w:hAnsiTheme="majorHAnsi" w:cstheme="majorBidi"/>
          <w:bCs/>
          <w:color w:val="2C395D" w:themeColor="accent1" w:themeShade="80"/>
          <w:spacing w:val="0"/>
          <w:lang w:val="en-CA" w:eastAsia="es-CO"/>
        </w:rPr>
      </w:pPr>
      <w:r w:rsidRPr="00C73E06">
        <w:rPr>
          <w:rFonts w:asciiTheme="majorHAnsi" w:hAnsiTheme="majorHAnsi"/>
          <w:color w:val="2C395D" w:themeColor="accent1" w:themeShade="80"/>
          <w:sz w:val="24"/>
          <w:szCs w:val="24"/>
          <w:lang w:val="en-CA"/>
        </w:rPr>
        <w:t>References available upon request.</w:t>
      </w:r>
    </w:p>
    <w:sectPr w:rsidR="00670BD7" w:rsidRPr="00C73E06" w:rsidSect="007A3927">
      <w:headerReference w:type="default" r:id="rId13"/>
      <w:pgSz w:w="11907" w:h="16839"/>
      <w:pgMar w:top="1304" w:right="1418" w:bottom="1304" w:left="1418"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0E2611" w14:textId="77777777" w:rsidR="000102D2" w:rsidRDefault="000102D2">
      <w:pPr>
        <w:spacing w:after="0" w:line="240" w:lineRule="auto"/>
      </w:pPr>
      <w:r>
        <w:separator/>
      </w:r>
    </w:p>
  </w:endnote>
  <w:endnote w:type="continuationSeparator" w:id="0">
    <w:p w14:paraId="161DBF4C" w14:textId="77777777" w:rsidR="000102D2" w:rsidRDefault="000102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altName w:val="Century Gothic"/>
    <w:panose1 w:val="020B0502020202020204"/>
    <w:charset w:val="00"/>
    <w:family w:val="swiss"/>
    <w:pitch w:val="variable"/>
    <w:sig w:usb0="00000287" w:usb1="00000000" w:usb2="00000000" w:usb3="00000000" w:csb0="0000009F" w:csb1="00000000"/>
  </w:font>
  <w:font w:name="Aharoni">
    <w:charset w:val="B1"/>
    <w:family w:val="auto"/>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C260CE" w14:textId="77777777" w:rsidR="000102D2" w:rsidRDefault="000102D2">
      <w:pPr>
        <w:spacing w:after="0" w:line="240" w:lineRule="auto"/>
      </w:pPr>
      <w:r>
        <w:separator/>
      </w:r>
    </w:p>
  </w:footnote>
  <w:footnote w:type="continuationSeparator" w:id="0">
    <w:p w14:paraId="6CA55B3B" w14:textId="77777777" w:rsidR="000102D2" w:rsidRDefault="000102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E3EDB" w14:textId="77777777" w:rsidR="00670BD7" w:rsidRDefault="000102D2">
    <w:pPr>
      <w:spacing w:after="0"/>
      <w:jc w:val="center"/>
      <w:rPr>
        <w:color w:val="E4E9EF" w:themeColor="background2"/>
      </w:rPr>
    </w:pPr>
    <w:sdt>
      <w:sdtPr>
        <w:rPr>
          <w:color w:val="6076B4" w:themeColor="accent1"/>
        </w:rPr>
        <w:alias w:val="Autor"/>
        <w:id w:val="-370996696"/>
        <w:placeholder>
          <w:docPart w:val="E598C915A2F04086B24C696D3951E5C7"/>
        </w:placeholder>
        <w:dataBinding w:prefixMappings="xmlns:ns0='http://schemas.openxmlformats.org/package/2006/metadata/core-properties' xmlns:ns1='http://purl.org/dc/elements/1.1/'" w:xpath="/ns0:coreProperties[1]/ns1:creator[1]" w:storeItemID="{6C3C8BC8-F283-45AE-878A-BAB7291924A1}"/>
        <w:text/>
      </w:sdtPr>
      <w:sdtEndPr/>
      <w:sdtContent>
        <w:r w:rsidR="00334921">
          <w:rPr>
            <w:color w:val="6076B4" w:themeColor="accent1"/>
          </w:rPr>
          <w:t>Edgar Javier Cadena Avella email: e.javier.cadena@gmail.com</w:t>
        </w:r>
      </w:sdtContent>
    </w:sdt>
  </w:p>
  <w:p w14:paraId="38AE403C" w14:textId="77777777" w:rsidR="00670BD7" w:rsidRDefault="00E35B22">
    <w:pPr>
      <w:pStyle w:val="Encabezado"/>
      <w:jc w:val="center"/>
    </w:pPr>
    <w:r>
      <w:rPr>
        <w:color w:val="6076B4" w:themeColor="accent1"/>
      </w:rPr>
      <w:sym w:font="Symbol" w:char="F0B7"/>
    </w:r>
    <w:r>
      <w:rPr>
        <w:color w:val="6076B4" w:themeColor="accent1"/>
        <w:lang w:val="es-ES"/>
      </w:rPr>
      <w:t xml:space="preserve"> </w:t>
    </w:r>
    <w:r>
      <w:rPr>
        <w:color w:val="6076B4" w:themeColor="accent1"/>
      </w:rPr>
      <w:sym w:font="Symbol" w:char="F0B7"/>
    </w:r>
    <w:r>
      <w:rPr>
        <w:color w:val="6076B4" w:themeColor="accent1"/>
        <w:lang w:val="es-ES"/>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B854E2"/>
    <w:multiLevelType w:val="hybridMultilevel"/>
    <w:tmpl w:val="369E97BE"/>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32872B2C"/>
    <w:multiLevelType w:val="singleLevel"/>
    <w:tmpl w:val="EBBC44FA"/>
    <w:lvl w:ilvl="0">
      <w:start w:val="1"/>
      <w:numFmt w:val="bullet"/>
      <w:pStyle w:val="Logro"/>
      <w:lvlText w:val=""/>
      <w:lvlJc w:val="left"/>
      <w:pPr>
        <w:tabs>
          <w:tab w:val="num" w:pos="360"/>
        </w:tabs>
        <w:ind w:left="245" w:hanging="245"/>
      </w:pPr>
      <w:rPr>
        <w:rFonts w:ascii="Wingdings" w:hAnsi="Wingdings" w:hint="default"/>
      </w:rPr>
    </w:lvl>
  </w:abstractNum>
  <w:abstractNum w:abstractNumId="2" w15:restartNumberingAfterBreak="0">
    <w:nsid w:val="425331B9"/>
    <w:multiLevelType w:val="hybridMultilevel"/>
    <w:tmpl w:val="A7665DEC"/>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61A376D8"/>
    <w:multiLevelType w:val="hybridMultilevel"/>
    <w:tmpl w:val="08AAAC1E"/>
    <w:lvl w:ilvl="0" w:tplc="240A0009">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63D11C5B"/>
    <w:multiLevelType w:val="hybridMultilevel"/>
    <w:tmpl w:val="22627490"/>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643058DD"/>
    <w:multiLevelType w:val="hybridMultilevel"/>
    <w:tmpl w:val="EF809028"/>
    <w:lvl w:ilvl="0" w:tplc="F39EB736">
      <w:start w:val="1"/>
      <w:numFmt w:val="bullet"/>
      <w:lvlText w:val=""/>
      <w:lvlJc w:val="left"/>
      <w:pPr>
        <w:ind w:left="840" w:hanging="360"/>
      </w:pPr>
      <w:rPr>
        <w:rFonts w:ascii="Symbol" w:hAnsi="Symbol" w:hint="default"/>
        <w:lang w:val="en-CA"/>
      </w:rPr>
    </w:lvl>
    <w:lvl w:ilvl="1" w:tplc="240A0003" w:tentative="1">
      <w:start w:val="1"/>
      <w:numFmt w:val="bullet"/>
      <w:lvlText w:val="o"/>
      <w:lvlJc w:val="left"/>
      <w:pPr>
        <w:ind w:left="1560" w:hanging="360"/>
      </w:pPr>
      <w:rPr>
        <w:rFonts w:ascii="Courier New" w:hAnsi="Courier New" w:cs="Courier New" w:hint="default"/>
      </w:rPr>
    </w:lvl>
    <w:lvl w:ilvl="2" w:tplc="240A0005" w:tentative="1">
      <w:start w:val="1"/>
      <w:numFmt w:val="bullet"/>
      <w:lvlText w:val=""/>
      <w:lvlJc w:val="left"/>
      <w:pPr>
        <w:ind w:left="2280" w:hanging="360"/>
      </w:pPr>
      <w:rPr>
        <w:rFonts w:ascii="Wingdings" w:hAnsi="Wingdings" w:hint="default"/>
      </w:rPr>
    </w:lvl>
    <w:lvl w:ilvl="3" w:tplc="240A0001" w:tentative="1">
      <w:start w:val="1"/>
      <w:numFmt w:val="bullet"/>
      <w:lvlText w:val=""/>
      <w:lvlJc w:val="left"/>
      <w:pPr>
        <w:ind w:left="3000" w:hanging="360"/>
      </w:pPr>
      <w:rPr>
        <w:rFonts w:ascii="Symbol" w:hAnsi="Symbol" w:hint="default"/>
      </w:rPr>
    </w:lvl>
    <w:lvl w:ilvl="4" w:tplc="240A0003" w:tentative="1">
      <w:start w:val="1"/>
      <w:numFmt w:val="bullet"/>
      <w:lvlText w:val="o"/>
      <w:lvlJc w:val="left"/>
      <w:pPr>
        <w:ind w:left="3720" w:hanging="360"/>
      </w:pPr>
      <w:rPr>
        <w:rFonts w:ascii="Courier New" w:hAnsi="Courier New" w:cs="Courier New" w:hint="default"/>
      </w:rPr>
    </w:lvl>
    <w:lvl w:ilvl="5" w:tplc="240A0005" w:tentative="1">
      <w:start w:val="1"/>
      <w:numFmt w:val="bullet"/>
      <w:lvlText w:val=""/>
      <w:lvlJc w:val="left"/>
      <w:pPr>
        <w:ind w:left="4440" w:hanging="360"/>
      </w:pPr>
      <w:rPr>
        <w:rFonts w:ascii="Wingdings" w:hAnsi="Wingdings" w:hint="default"/>
      </w:rPr>
    </w:lvl>
    <w:lvl w:ilvl="6" w:tplc="240A0001" w:tentative="1">
      <w:start w:val="1"/>
      <w:numFmt w:val="bullet"/>
      <w:lvlText w:val=""/>
      <w:lvlJc w:val="left"/>
      <w:pPr>
        <w:ind w:left="5160" w:hanging="360"/>
      </w:pPr>
      <w:rPr>
        <w:rFonts w:ascii="Symbol" w:hAnsi="Symbol" w:hint="default"/>
      </w:rPr>
    </w:lvl>
    <w:lvl w:ilvl="7" w:tplc="240A0003" w:tentative="1">
      <w:start w:val="1"/>
      <w:numFmt w:val="bullet"/>
      <w:lvlText w:val="o"/>
      <w:lvlJc w:val="left"/>
      <w:pPr>
        <w:ind w:left="5880" w:hanging="360"/>
      </w:pPr>
      <w:rPr>
        <w:rFonts w:ascii="Courier New" w:hAnsi="Courier New" w:cs="Courier New" w:hint="default"/>
      </w:rPr>
    </w:lvl>
    <w:lvl w:ilvl="8" w:tplc="240A0005" w:tentative="1">
      <w:start w:val="1"/>
      <w:numFmt w:val="bullet"/>
      <w:lvlText w:val=""/>
      <w:lvlJc w:val="left"/>
      <w:pPr>
        <w:ind w:left="6600" w:hanging="360"/>
      </w:pPr>
      <w:rPr>
        <w:rFonts w:ascii="Wingdings" w:hAnsi="Wingdings" w:hint="default"/>
      </w:rPr>
    </w:lvl>
  </w:abstractNum>
  <w:abstractNum w:abstractNumId="6" w15:restartNumberingAfterBreak="0">
    <w:nsid w:val="6A8C4A44"/>
    <w:multiLevelType w:val="hybridMultilevel"/>
    <w:tmpl w:val="CE66CFB8"/>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5"/>
  </w:num>
  <w:num w:numId="2">
    <w:abstractNumId w:val="1"/>
  </w:num>
  <w:num w:numId="3">
    <w:abstractNumId w:val="3"/>
  </w:num>
  <w:num w:numId="4">
    <w:abstractNumId w:val="0"/>
  </w:num>
  <w:num w:numId="5">
    <w:abstractNumId w:val="4"/>
  </w:num>
  <w:num w:numId="6">
    <w:abstractNumId w:val="2"/>
  </w:num>
  <w:num w:numId="7">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E15"/>
    <w:rsid w:val="00000A51"/>
    <w:rsid w:val="000102D2"/>
    <w:rsid w:val="00036721"/>
    <w:rsid w:val="00042365"/>
    <w:rsid w:val="00044B74"/>
    <w:rsid w:val="00051B30"/>
    <w:rsid w:val="0005208C"/>
    <w:rsid w:val="00053F78"/>
    <w:rsid w:val="00054D33"/>
    <w:rsid w:val="00056F68"/>
    <w:rsid w:val="00066E0F"/>
    <w:rsid w:val="00067BCD"/>
    <w:rsid w:val="0007167C"/>
    <w:rsid w:val="000733EB"/>
    <w:rsid w:val="000759EF"/>
    <w:rsid w:val="00080651"/>
    <w:rsid w:val="00085E7F"/>
    <w:rsid w:val="00086ADC"/>
    <w:rsid w:val="00096856"/>
    <w:rsid w:val="00097DD0"/>
    <w:rsid w:val="000A3A6D"/>
    <w:rsid w:val="000A77CB"/>
    <w:rsid w:val="000B0B4A"/>
    <w:rsid w:val="000B3F07"/>
    <w:rsid w:val="000D627D"/>
    <w:rsid w:val="000D781D"/>
    <w:rsid w:val="000E11E8"/>
    <w:rsid w:val="00115A9B"/>
    <w:rsid w:val="00115BCD"/>
    <w:rsid w:val="0011607B"/>
    <w:rsid w:val="00140C5C"/>
    <w:rsid w:val="0015524A"/>
    <w:rsid w:val="0016050E"/>
    <w:rsid w:val="00165C85"/>
    <w:rsid w:val="00175796"/>
    <w:rsid w:val="00183CB3"/>
    <w:rsid w:val="001842F2"/>
    <w:rsid w:val="0018477A"/>
    <w:rsid w:val="001854E0"/>
    <w:rsid w:val="00191FFB"/>
    <w:rsid w:val="001A2F43"/>
    <w:rsid w:val="001C2488"/>
    <w:rsid w:val="001C3E2E"/>
    <w:rsid w:val="001C56A1"/>
    <w:rsid w:val="001C7E5F"/>
    <w:rsid w:val="001D6663"/>
    <w:rsid w:val="00201806"/>
    <w:rsid w:val="0021646C"/>
    <w:rsid w:val="00232DC3"/>
    <w:rsid w:val="00233500"/>
    <w:rsid w:val="00253AE5"/>
    <w:rsid w:val="00255507"/>
    <w:rsid w:val="002668FB"/>
    <w:rsid w:val="00274346"/>
    <w:rsid w:val="0027690B"/>
    <w:rsid w:val="0028241B"/>
    <w:rsid w:val="00284495"/>
    <w:rsid w:val="0029296A"/>
    <w:rsid w:val="00297F0F"/>
    <w:rsid w:val="002B12D6"/>
    <w:rsid w:val="002E5D63"/>
    <w:rsid w:val="002F4AA2"/>
    <w:rsid w:val="002F4EA0"/>
    <w:rsid w:val="003005A7"/>
    <w:rsid w:val="00300E15"/>
    <w:rsid w:val="00301092"/>
    <w:rsid w:val="00306D39"/>
    <w:rsid w:val="003149A1"/>
    <w:rsid w:val="00315382"/>
    <w:rsid w:val="003225D4"/>
    <w:rsid w:val="00327B48"/>
    <w:rsid w:val="00331497"/>
    <w:rsid w:val="00334921"/>
    <w:rsid w:val="00345E15"/>
    <w:rsid w:val="00352ECA"/>
    <w:rsid w:val="0035711E"/>
    <w:rsid w:val="00357C70"/>
    <w:rsid w:val="00372000"/>
    <w:rsid w:val="00373C58"/>
    <w:rsid w:val="00380127"/>
    <w:rsid w:val="00391CF4"/>
    <w:rsid w:val="00392328"/>
    <w:rsid w:val="003930DA"/>
    <w:rsid w:val="003A6448"/>
    <w:rsid w:val="003B56D1"/>
    <w:rsid w:val="003B761F"/>
    <w:rsid w:val="003C1020"/>
    <w:rsid w:val="003C1C6F"/>
    <w:rsid w:val="003C5D1F"/>
    <w:rsid w:val="003C5EE8"/>
    <w:rsid w:val="003C648E"/>
    <w:rsid w:val="003D0722"/>
    <w:rsid w:val="003D5F6B"/>
    <w:rsid w:val="003D62D6"/>
    <w:rsid w:val="003E55E6"/>
    <w:rsid w:val="003F0230"/>
    <w:rsid w:val="00416452"/>
    <w:rsid w:val="00423944"/>
    <w:rsid w:val="00427069"/>
    <w:rsid w:val="004330A5"/>
    <w:rsid w:val="00440491"/>
    <w:rsid w:val="00444A1D"/>
    <w:rsid w:val="00451AA6"/>
    <w:rsid w:val="004619A2"/>
    <w:rsid w:val="00465965"/>
    <w:rsid w:val="004746BB"/>
    <w:rsid w:val="00475B5A"/>
    <w:rsid w:val="00484197"/>
    <w:rsid w:val="0048563F"/>
    <w:rsid w:val="004A0C88"/>
    <w:rsid w:val="004A4AB7"/>
    <w:rsid w:val="004A4E2C"/>
    <w:rsid w:val="004B0200"/>
    <w:rsid w:val="004B0604"/>
    <w:rsid w:val="004C7184"/>
    <w:rsid w:val="004D421E"/>
    <w:rsid w:val="004D6105"/>
    <w:rsid w:val="004F1F99"/>
    <w:rsid w:val="00510EDC"/>
    <w:rsid w:val="00511095"/>
    <w:rsid w:val="0052038C"/>
    <w:rsid w:val="00524302"/>
    <w:rsid w:val="00526BA0"/>
    <w:rsid w:val="00530E3D"/>
    <w:rsid w:val="005338A9"/>
    <w:rsid w:val="0053573B"/>
    <w:rsid w:val="0055285C"/>
    <w:rsid w:val="005773CA"/>
    <w:rsid w:val="005801C5"/>
    <w:rsid w:val="00583997"/>
    <w:rsid w:val="0059637F"/>
    <w:rsid w:val="00596AA4"/>
    <w:rsid w:val="005A7A11"/>
    <w:rsid w:val="005C0405"/>
    <w:rsid w:val="005C2C30"/>
    <w:rsid w:val="005D0A83"/>
    <w:rsid w:val="005D6B87"/>
    <w:rsid w:val="005F2D6F"/>
    <w:rsid w:val="005F660F"/>
    <w:rsid w:val="00621512"/>
    <w:rsid w:val="00630069"/>
    <w:rsid w:val="00633F65"/>
    <w:rsid w:val="006415EF"/>
    <w:rsid w:val="00642547"/>
    <w:rsid w:val="00644287"/>
    <w:rsid w:val="00663C38"/>
    <w:rsid w:val="00670BD7"/>
    <w:rsid w:val="00671040"/>
    <w:rsid w:val="00671E4E"/>
    <w:rsid w:val="0067319B"/>
    <w:rsid w:val="00673ACD"/>
    <w:rsid w:val="0067644B"/>
    <w:rsid w:val="00682446"/>
    <w:rsid w:val="00684ECC"/>
    <w:rsid w:val="0069263C"/>
    <w:rsid w:val="00697B43"/>
    <w:rsid w:val="006B7541"/>
    <w:rsid w:val="006D07F5"/>
    <w:rsid w:val="006D2756"/>
    <w:rsid w:val="006E1F62"/>
    <w:rsid w:val="006F5EB3"/>
    <w:rsid w:val="007020BF"/>
    <w:rsid w:val="00704F8D"/>
    <w:rsid w:val="007056B2"/>
    <w:rsid w:val="0071716D"/>
    <w:rsid w:val="007323F3"/>
    <w:rsid w:val="007324E3"/>
    <w:rsid w:val="0073311C"/>
    <w:rsid w:val="00735A37"/>
    <w:rsid w:val="007430C1"/>
    <w:rsid w:val="00747C09"/>
    <w:rsid w:val="00747C0D"/>
    <w:rsid w:val="0075675E"/>
    <w:rsid w:val="00756A46"/>
    <w:rsid w:val="00761907"/>
    <w:rsid w:val="007667D6"/>
    <w:rsid w:val="00771C2D"/>
    <w:rsid w:val="0077752C"/>
    <w:rsid w:val="00781674"/>
    <w:rsid w:val="00785130"/>
    <w:rsid w:val="0078596B"/>
    <w:rsid w:val="007905AC"/>
    <w:rsid w:val="007A3302"/>
    <w:rsid w:val="007A3927"/>
    <w:rsid w:val="007B45C6"/>
    <w:rsid w:val="007B55D3"/>
    <w:rsid w:val="007B6E59"/>
    <w:rsid w:val="007F031C"/>
    <w:rsid w:val="007F0531"/>
    <w:rsid w:val="0080045A"/>
    <w:rsid w:val="00811E03"/>
    <w:rsid w:val="00814380"/>
    <w:rsid w:val="00815234"/>
    <w:rsid w:val="00825D13"/>
    <w:rsid w:val="0083429E"/>
    <w:rsid w:val="00843F00"/>
    <w:rsid w:val="008603F0"/>
    <w:rsid w:val="008629E8"/>
    <w:rsid w:val="00863C42"/>
    <w:rsid w:val="008647A9"/>
    <w:rsid w:val="0087385F"/>
    <w:rsid w:val="008B0882"/>
    <w:rsid w:val="008B716A"/>
    <w:rsid w:val="008C30F7"/>
    <w:rsid w:val="008C7A48"/>
    <w:rsid w:val="008D3AF5"/>
    <w:rsid w:val="008D716A"/>
    <w:rsid w:val="008E3C4F"/>
    <w:rsid w:val="008E3DC2"/>
    <w:rsid w:val="008F0C76"/>
    <w:rsid w:val="00902663"/>
    <w:rsid w:val="00910439"/>
    <w:rsid w:val="00913EF5"/>
    <w:rsid w:val="009161A7"/>
    <w:rsid w:val="00916E9D"/>
    <w:rsid w:val="00922129"/>
    <w:rsid w:val="00930D82"/>
    <w:rsid w:val="009342B0"/>
    <w:rsid w:val="00937C6C"/>
    <w:rsid w:val="009402A1"/>
    <w:rsid w:val="00951E95"/>
    <w:rsid w:val="00957C79"/>
    <w:rsid w:val="00957E5A"/>
    <w:rsid w:val="00985304"/>
    <w:rsid w:val="00986238"/>
    <w:rsid w:val="0099353F"/>
    <w:rsid w:val="009B5DEC"/>
    <w:rsid w:val="009C0BBA"/>
    <w:rsid w:val="009D27AC"/>
    <w:rsid w:val="009E18AA"/>
    <w:rsid w:val="009E522F"/>
    <w:rsid w:val="009F7E86"/>
    <w:rsid w:val="00A057C3"/>
    <w:rsid w:val="00A13385"/>
    <w:rsid w:val="00A15442"/>
    <w:rsid w:val="00A30B90"/>
    <w:rsid w:val="00A40485"/>
    <w:rsid w:val="00A42A2B"/>
    <w:rsid w:val="00A47DF8"/>
    <w:rsid w:val="00A540A6"/>
    <w:rsid w:val="00A62EA8"/>
    <w:rsid w:val="00A6516B"/>
    <w:rsid w:val="00A70661"/>
    <w:rsid w:val="00A77DE1"/>
    <w:rsid w:val="00A80272"/>
    <w:rsid w:val="00A87847"/>
    <w:rsid w:val="00A90C81"/>
    <w:rsid w:val="00AA3602"/>
    <w:rsid w:val="00AB1307"/>
    <w:rsid w:val="00AB59F5"/>
    <w:rsid w:val="00AC234C"/>
    <w:rsid w:val="00AC3781"/>
    <w:rsid w:val="00AC5AB5"/>
    <w:rsid w:val="00AF1100"/>
    <w:rsid w:val="00B01933"/>
    <w:rsid w:val="00B054F7"/>
    <w:rsid w:val="00B06278"/>
    <w:rsid w:val="00B1775F"/>
    <w:rsid w:val="00B2086D"/>
    <w:rsid w:val="00B21BA7"/>
    <w:rsid w:val="00B22B91"/>
    <w:rsid w:val="00B245D2"/>
    <w:rsid w:val="00B24C16"/>
    <w:rsid w:val="00B41798"/>
    <w:rsid w:val="00B5084C"/>
    <w:rsid w:val="00B6420C"/>
    <w:rsid w:val="00B65F68"/>
    <w:rsid w:val="00B66ED5"/>
    <w:rsid w:val="00B9360C"/>
    <w:rsid w:val="00B94074"/>
    <w:rsid w:val="00B948AC"/>
    <w:rsid w:val="00BD5EA8"/>
    <w:rsid w:val="00BD735D"/>
    <w:rsid w:val="00BE2910"/>
    <w:rsid w:val="00BE4C9D"/>
    <w:rsid w:val="00C05A8E"/>
    <w:rsid w:val="00C12191"/>
    <w:rsid w:val="00C2522D"/>
    <w:rsid w:val="00C3700A"/>
    <w:rsid w:val="00C460EB"/>
    <w:rsid w:val="00C56A2F"/>
    <w:rsid w:val="00C57656"/>
    <w:rsid w:val="00C576C7"/>
    <w:rsid w:val="00C73E06"/>
    <w:rsid w:val="00C77C2A"/>
    <w:rsid w:val="00CA319C"/>
    <w:rsid w:val="00CB3A46"/>
    <w:rsid w:val="00CC130A"/>
    <w:rsid w:val="00CC2C1A"/>
    <w:rsid w:val="00CC33F2"/>
    <w:rsid w:val="00CD1DDA"/>
    <w:rsid w:val="00CD60A8"/>
    <w:rsid w:val="00CD726F"/>
    <w:rsid w:val="00CE4879"/>
    <w:rsid w:val="00CF4EE5"/>
    <w:rsid w:val="00D00BD6"/>
    <w:rsid w:val="00D067E3"/>
    <w:rsid w:val="00D07251"/>
    <w:rsid w:val="00D11016"/>
    <w:rsid w:val="00D12E57"/>
    <w:rsid w:val="00D14C1A"/>
    <w:rsid w:val="00D44F5D"/>
    <w:rsid w:val="00D525DD"/>
    <w:rsid w:val="00D61C14"/>
    <w:rsid w:val="00D70764"/>
    <w:rsid w:val="00D72CCC"/>
    <w:rsid w:val="00D82F29"/>
    <w:rsid w:val="00D909D3"/>
    <w:rsid w:val="00DA1F2B"/>
    <w:rsid w:val="00DB1B70"/>
    <w:rsid w:val="00DB4F4C"/>
    <w:rsid w:val="00DC0783"/>
    <w:rsid w:val="00DC24ED"/>
    <w:rsid w:val="00DC555A"/>
    <w:rsid w:val="00DC6E32"/>
    <w:rsid w:val="00DD2D49"/>
    <w:rsid w:val="00DE0975"/>
    <w:rsid w:val="00DE1A38"/>
    <w:rsid w:val="00DF1025"/>
    <w:rsid w:val="00E10322"/>
    <w:rsid w:val="00E206D8"/>
    <w:rsid w:val="00E277F2"/>
    <w:rsid w:val="00E35B22"/>
    <w:rsid w:val="00E42A83"/>
    <w:rsid w:val="00E47FF4"/>
    <w:rsid w:val="00E569BA"/>
    <w:rsid w:val="00E6063F"/>
    <w:rsid w:val="00E630D5"/>
    <w:rsid w:val="00E73862"/>
    <w:rsid w:val="00E77133"/>
    <w:rsid w:val="00E875A0"/>
    <w:rsid w:val="00E87F73"/>
    <w:rsid w:val="00E94B17"/>
    <w:rsid w:val="00EA1E78"/>
    <w:rsid w:val="00EA1EB6"/>
    <w:rsid w:val="00EA274C"/>
    <w:rsid w:val="00EA4AD7"/>
    <w:rsid w:val="00EB5447"/>
    <w:rsid w:val="00EC4219"/>
    <w:rsid w:val="00EC4EDE"/>
    <w:rsid w:val="00EC5AFE"/>
    <w:rsid w:val="00EC69BD"/>
    <w:rsid w:val="00EF289D"/>
    <w:rsid w:val="00EF624C"/>
    <w:rsid w:val="00EF7BDC"/>
    <w:rsid w:val="00F058B7"/>
    <w:rsid w:val="00F11D41"/>
    <w:rsid w:val="00F15FFD"/>
    <w:rsid w:val="00F22B88"/>
    <w:rsid w:val="00F37EB6"/>
    <w:rsid w:val="00F40050"/>
    <w:rsid w:val="00F40070"/>
    <w:rsid w:val="00F57613"/>
    <w:rsid w:val="00F6011A"/>
    <w:rsid w:val="00F62CFE"/>
    <w:rsid w:val="00F717AC"/>
    <w:rsid w:val="00F7275B"/>
    <w:rsid w:val="00F75AE5"/>
    <w:rsid w:val="00F75B08"/>
    <w:rsid w:val="00FB17B0"/>
    <w:rsid w:val="00FB426D"/>
    <w:rsid w:val="00FB62A3"/>
    <w:rsid w:val="00FC0F0D"/>
    <w:rsid w:val="00FC1B1C"/>
    <w:rsid w:val="00FD33CD"/>
    <w:rsid w:val="00FD5208"/>
    <w:rsid w:val="00FE0101"/>
    <w:rsid w:val="00FE62B4"/>
    <w:rsid w:val="00FF12B0"/>
    <w:rsid w:val="00FF48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DD903D"/>
  <w15:docId w15:val="{55B618F1-9577-41C8-932E-725EBF232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color w:val="2F5897" w:themeColor="text2"/>
      <w:sz w:val="28"/>
      <w:szCs w:val="28"/>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eastAsiaTheme="majorEastAsia" w:cstheme="majorBidi"/>
      <w:bCs/>
      <w:color w:val="404040" w:themeColor="text1" w:themeTint="BF"/>
      <w:sz w:val="24"/>
      <w:szCs w:val="24"/>
    </w:rPr>
  </w:style>
  <w:style w:type="paragraph" w:styleId="Ttulo3">
    <w:name w:val="heading 3"/>
    <w:basedOn w:val="Normal"/>
    <w:next w:val="Normal"/>
    <w:link w:val="Ttulo3Car"/>
    <w:uiPriority w:val="9"/>
    <w:unhideWhenUsed/>
    <w:qFormat/>
    <w:pPr>
      <w:keepNext/>
      <w:keepLines/>
      <w:spacing w:before="20" w:after="0" w:line="240" w:lineRule="auto"/>
      <w:outlineLvl w:val="2"/>
    </w:pPr>
    <w:rPr>
      <w:rFonts w:asciiTheme="majorHAnsi" w:eastAsiaTheme="majorEastAsia" w:hAnsiTheme="majorHAnsi" w:cstheme="majorBidi"/>
      <w:bCs/>
      <w:i/>
      <w:color w:val="000000"/>
      <w:sz w:val="23"/>
    </w:rPr>
  </w:style>
  <w:style w:type="paragraph" w:styleId="Ttulo4">
    <w:name w:val="heading 4"/>
    <w:basedOn w:val="Normal"/>
    <w:next w:val="Normal"/>
    <w:link w:val="Ttulo4Car"/>
    <w:uiPriority w:val="9"/>
    <w:unhideWhenUsed/>
    <w:qFormat/>
    <w:pPr>
      <w:keepNext/>
      <w:keepLines/>
      <w:spacing w:before="200" w:after="0" w:line="264" w:lineRule="auto"/>
      <w:outlineLvl w:val="3"/>
    </w:pPr>
    <w:rPr>
      <w:rFonts w:asciiTheme="majorHAnsi" w:eastAsiaTheme="majorEastAsia" w:hAnsiTheme="majorHAnsi" w:cstheme="majorBidi"/>
      <w:bCs/>
      <w:i/>
      <w:iCs/>
      <w:color w:val="000000"/>
      <w:sz w:val="23"/>
    </w:rPr>
  </w:style>
  <w:style w:type="paragraph" w:styleId="Ttulo5">
    <w:name w:val="heading 5"/>
    <w:basedOn w:val="Normal"/>
    <w:next w:val="Normal"/>
    <w:link w:val="Ttulo5Car"/>
    <w:uiPriority w:val="9"/>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tulo7">
    <w:name w:val="heading 7"/>
    <w:basedOn w:val="Normal"/>
    <w:next w:val="Normal"/>
    <w:link w:val="Ttulo7C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tulo8">
    <w:name w:val="heading 8"/>
    <w:basedOn w:val="Normal"/>
    <w:next w:val="Normal"/>
    <w:link w:val="Ttulo8C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Estilo1">
    <w:name w:val="Estilo1"/>
    <w:basedOn w:val="Tablanormal"/>
    <w:uiPriority w:val="99"/>
    <w:pPr>
      <w:spacing w:after="0" w:line="240" w:lineRule="auto"/>
    </w:pPr>
    <w:tblPr/>
    <w:tblStylePr w:type="firstRow">
      <w:rPr>
        <w:rFonts w:ascii="Aharoni" w:hAnsi="Aharoni"/>
        <w:b/>
        <w:sz w:val="36"/>
      </w:rPr>
    </w:tblStylePr>
  </w:style>
  <w:style w:type="paragraph" w:styleId="Prrafodelista">
    <w:name w:val="List Paragraph"/>
    <w:basedOn w:val="Normal"/>
    <w:uiPriority w:val="34"/>
    <w:qFormat/>
    <w:pPr>
      <w:spacing w:after="160" w:line="240" w:lineRule="auto"/>
      <w:ind w:left="1008" w:hanging="288"/>
      <w:contextualSpacing/>
    </w:pPr>
    <w:rPr>
      <w:rFonts w:eastAsiaTheme="minorHAnsi"/>
      <w:sz w:val="21"/>
    </w:rPr>
  </w:style>
  <w:style w:type="character" w:customStyle="1" w:styleId="Ttulo1Car">
    <w:name w:val="Título 1 Car"/>
    <w:basedOn w:val="Fuentedeprrafopredeter"/>
    <w:link w:val="Ttulo1"/>
    <w:uiPriority w:val="9"/>
    <w:rPr>
      <w:rFonts w:asciiTheme="majorHAnsi" w:eastAsiaTheme="majorEastAsia" w:hAnsiTheme="majorHAnsi" w:cstheme="majorBidi"/>
      <w:bCs/>
      <w:color w:val="2F5897" w:themeColor="text2"/>
      <w:sz w:val="28"/>
      <w:szCs w:val="28"/>
    </w:rPr>
  </w:style>
  <w:style w:type="character" w:customStyle="1" w:styleId="Ttulo2Car">
    <w:name w:val="Título 2 Car"/>
    <w:basedOn w:val="Fuentedeprrafopredeter"/>
    <w:link w:val="Ttulo2"/>
    <w:uiPriority w:val="9"/>
    <w:rPr>
      <w:rFonts w:eastAsiaTheme="majorEastAsia" w:cstheme="majorBidi"/>
      <w:bCs/>
      <w:color w:val="404040" w:themeColor="text1" w:themeTint="BF"/>
      <w:sz w:val="24"/>
      <w:szCs w:val="24"/>
    </w:rPr>
  </w:style>
  <w:style w:type="character" w:customStyle="1" w:styleId="Ttulo3Car">
    <w:name w:val="Título 3 Car"/>
    <w:basedOn w:val="Fuentedeprrafopredeter"/>
    <w:link w:val="Ttulo3"/>
    <w:uiPriority w:val="9"/>
    <w:rPr>
      <w:rFonts w:asciiTheme="majorHAnsi" w:eastAsiaTheme="majorEastAsia" w:hAnsiTheme="majorHAnsi" w:cstheme="majorBidi"/>
      <w:bCs/>
      <w:i/>
      <w:color w:val="000000"/>
      <w:sz w:val="23"/>
    </w:rPr>
  </w:style>
  <w:style w:type="character" w:customStyle="1" w:styleId="Ttulo4Car">
    <w:name w:val="Título 4 Car"/>
    <w:basedOn w:val="Fuentedeprrafopredeter"/>
    <w:link w:val="Ttulo4"/>
    <w:uiPriority w:val="9"/>
    <w:rPr>
      <w:rFonts w:asciiTheme="majorHAnsi" w:eastAsiaTheme="majorEastAsia" w:hAnsiTheme="majorHAnsi" w:cstheme="majorBidi"/>
      <w:bCs/>
      <w:i/>
      <w:iCs/>
      <w:color w:val="000000"/>
      <w:sz w:val="23"/>
    </w:rPr>
  </w:style>
  <w:style w:type="character" w:customStyle="1" w:styleId="Ttulo5Car">
    <w:name w:val="Título 5 Car"/>
    <w:basedOn w:val="Fuentedeprrafopredeter"/>
    <w:link w:val="Ttulo5"/>
    <w:uiPriority w:val="9"/>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rPr>
      <w:rFonts w:asciiTheme="majorHAnsi" w:eastAsiaTheme="majorEastAsia" w:hAnsiTheme="majorHAnsi" w:cstheme="majorBidi"/>
      <w:i/>
      <w:iCs/>
      <w:color w:val="000000"/>
      <w:sz w:val="21"/>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sz w:val="21"/>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000000"/>
      <w:sz w:val="20"/>
      <w:szCs w:val="20"/>
    </w:rPr>
  </w:style>
  <w:style w:type="paragraph" w:styleId="Descripcin">
    <w:name w:val="caption"/>
    <w:basedOn w:val="Normal"/>
    <w:next w:val="Normal"/>
    <w:uiPriority w:val="35"/>
    <w:semiHidden/>
    <w:unhideWhenUsed/>
    <w:qFormat/>
    <w:pPr>
      <w:spacing w:line="240" w:lineRule="auto"/>
    </w:pPr>
    <w:rPr>
      <w:b/>
      <w:bCs/>
      <w:color w:val="2F5897" w:themeColor="text2"/>
      <w:sz w:val="18"/>
      <w:szCs w:val="18"/>
    </w:rPr>
  </w:style>
  <w:style w:type="paragraph" w:customStyle="1" w:styleId="Ttulo10">
    <w:name w:val="Título1"/>
    <w:basedOn w:val="Normal"/>
    <w:next w:val="Normal"/>
    <w:link w:val="TitleChar"/>
    <w:uiPriority w:val="10"/>
    <w:qFormat/>
    <w:pPr>
      <w:spacing w:after="120" w:line="240" w:lineRule="auto"/>
      <w:contextualSpacing/>
      <w:jc w:val="center"/>
    </w:pPr>
    <w:rPr>
      <w:rFonts w:asciiTheme="majorHAnsi" w:eastAsiaTheme="majorEastAsia" w:hAnsiTheme="majorHAnsi" w:cstheme="majorBidi"/>
      <w:color w:val="2F5897" w:themeColor="text2"/>
      <w:spacing w:val="5"/>
      <w:kern w:val="28"/>
      <w:sz w:val="60"/>
      <w:szCs w:val="60"/>
      <w14:shadow w14:blurRad="50800" w14:dist="38100" w14:dir="2700000" w14:sx="100000" w14:sy="100000" w14:kx="0" w14:ky="0" w14:algn="tl">
        <w14:srgbClr w14:val="000000">
          <w14:alpha w14:val="75000"/>
        </w14:srgbClr>
      </w14:shadow>
      <w14:ligatures w14:val="standardContextual"/>
      <w14:cntxtAlts/>
    </w:rPr>
  </w:style>
  <w:style w:type="character" w:customStyle="1" w:styleId="TitleChar">
    <w:name w:val="Title Char"/>
    <w:basedOn w:val="Fuentedeprrafopredeter"/>
    <w:link w:val="Ttulo10"/>
    <w:uiPriority w:val="10"/>
    <w:rPr>
      <w:rFonts w:asciiTheme="majorHAnsi" w:eastAsiaTheme="majorEastAsia" w:hAnsiTheme="majorHAnsi" w:cstheme="majorBidi"/>
      <w:color w:val="2F5897" w:themeColor="text2"/>
      <w:spacing w:val="5"/>
      <w:kern w:val="28"/>
      <w:sz w:val="60"/>
      <w:szCs w:val="60"/>
      <w14:shadow w14:blurRad="50800" w14:dist="38100" w14:dir="2700000" w14:sx="100000" w14:sy="100000" w14:kx="0" w14:ky="0" w14:algn="tl">
        <w14:srgbClr w14:val="000000">
          <w14:alpha w14:val="75000"/>
        </w14:srgbClr>
      </w14:shadow>
      <w14:ligatures w14:val="standardContextual"/>
      <w14:cntxtAlts/>
    </w:rPr>
  </w:style>
  <w:style w:type="paragraph" w:styleId="Subttulo">
    <w:name w:val="Subtitle"/>
    <w:basedOn w:val="Normal"/>
    <w:next w:val="Normal"/>
    <w:link w:val="SubttuloCar"/>
    <w:uiPriority w:val="11"/>
    <w:qFormat/>
    <w:pPr>
      <w:numPr>
        <w:ilvl w:val="1"/>
      </w:numPr>
    </w:pPr>
    <w:rPr>
      <w:rFonts w:eastAsiaTheme="majorEastAsia" w:cstheme="majorBidi"/>
      <w:iCs/>
      <w:color w:val="000000"/>
      <w:spacing w:val="15"/>
      <w:sz w:val="24"/>
      <w:szCs w:val="24"/>
    </w:rPr>
  </w:style>
  <w:style w:type="character" w:customStyle="1" w:styleId="SubttuloCar">
    <w:name w:val="Subtítulo Car"/>
    <w:basedOn w:val="Fuentedeprrafopredeter"/>
    <w:link w:val="Subttulo"/>
    <w:uiPriority w:val="11"/>
    <w:rPr>
      <w:rFonts w:eastAsiaTheme="majorEastAsia" w:cstheme="majorBidi"/>
      <w:iCs/>
      <w:color w:val="000000"/>
      <w:spacing w:val="15"/>
      <w:sz w:val="24"/>
      <w:szCs w:val="24"/>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000000"/>
    </w:rPr>
  </w:style>
  <w:style w:type="paragraph" w:styleId="Sinespaciado">
    <w:name w:val="No Spacing"/>
    <w:link w:val="SinespaciadoCar"/>
    <w:uiPriority w:val="1"/>
    <w:qFormat/>
    <w:pPr>
      <w:spacing w:after="0" w:line="240" w:lineRule="auto"/>
    </w:pPr>
  </w:style>
  <w:style w:type="paragraph" w:styleId="Cita">
    <w:name w:val="Quote"/>
    <w:basedOn w:val="Normal"/>
    <w:next w:val="Normal"/>
    <w:link w:val="CitaCar"/>
    <w:uiPriority w:val="29"/>
    <w:qFormat/>
    <w:pPr>
      <w:spacing w:before="160" w:after="160" w:line="300" w:lineRule="auto"/>
      <w:ind w:left="144" w:right="144"/>
      <w:jc w:val="center"/>
    </w:pPr>
    <w:rPr>
      <w:rFonts w:asciiTheme="majorHAnsi" w:hAnsiTheme="majorHAnsi"/>
      <w:i/>
      <w:iCs/>
      <w:color w:val="000000"/>
      <w:sz w:val="24"/>
    </w:rPr>
  </w:style>
  <w:style w:type="character" w:customStyle="1" w:styleId="CitaCar">
    <w:name w:val="Cita Car"/>
    <w:basedOn w:val="Fuentedeprrafopredeter"/>
    <w:link w:val="Cita"/>
    <w:uiPriority w:val="29"/>
    <w:rPr>
      <w:rFonts w:asciiTheme="majorHAnsi" w:hAnsiTheme="majorHAnsi"/>
      <w:i/>
      <w:iCs/>
      <w:color w:val="000000"/>
      <w:sz w:val="24"/>
    </w:rPr>
  </w:style>
  <w:style w:type="paragraph" w:styleId="Citadestacada">
    <w:name w:val="Intense Quote"/>
    <w:basedOn w:val="Normal"/>
    <w:next w:val="Normal"/>
    <w:link w:val="CitadestacadaC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CitadestacadaCar">
    <w:name w:val="Cita destacada Car"/>
    <w:basedOn w:val="Fuentedeprrafopredeter"/>
    <w:link w:val="Citadestacada"/>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nfasissutil">
    <w:name w:val="Subtle Emphasis"/>
    <w:basedOn w:val="Fuentedeprrafopredeter"/>
    <w:uiPriority w:val="19"/>
    <w:qFormat/>
    <w:rPr>
      <w:i/>
      <w:iCs/>
      <w:color w:val="000000"/>
    </w:rPr>
  </w:style>
  <w:style w:type="character" w:styleId="nfasisintenso">
    <w:name w:val="Intense Emphasis"/>
    <w:aliases w:val="Subsection Intense Emphasis"/>
    <w:basedOn w:val="Fuentedeprrafopredeter"/>
    <w:uiPriority w:val="21"/>
    <w:qFormat/>
    <w:rPr>
      <w:b/>
      <w:bCs/>
      <w:i/>
      <w:iCs/>
      <w:caps w:val="0"/>
      <w:smallCaps w:val="0"/>
      <w:color w:val="6076B4" w:themeColor="accent1"/>
    </w:rPr>
  </w:style>
  <w:style w:type="character" w:styleId="Referenciasutil">
    <w:name w:val="Subtle Reference"/>
    <w:basedOn w:val="Fuentedeprrafopredeter"/>
    <w:uiPriority w:val="31"/>
    <w:qFormat/>
    <w:rPr>
      <w:smallCaps/>
      <w:color w:val="000000"/>
      <w:u w:val="single"/>
    </w:rPr>
  </w:style>
  <w:style w:type="character" w:styleId="Referenciaintensa">
    <w:name w:val="Intense Reference"/>
    <w:basedOn w:val="Fuentedeprrafopredeter"/>
    <w:uiPriority w:val="32"/>
    <w:qFormat/>
    <w:rPr>
      <w:b/>
      <w:bCs/>
      <w:caps w:val="0"/>
      <w:smallCaps w:val="0"/>
      <w:color w:val="000000"/>
      <w:spacing w:val="5"/>
      <w:u w:val="single"/>
    </w:rPr>
  </w:style>
  <w:style w:type="character" w:styleId="Ttulodellibro">
    <w:name w:val="Book Title"/>
    <w:basedOn w:val="Fuentedeprrafopredeter"/>
    <w:uiPriority w:val="33"/>
    <w:qFormat/>
    <w:rPr>
      <w:b/>
      <w:bCs/>
      <w:caps w:val="0"/>
      <w:smallCaps/>
      <w:spacing w:val="10"/>
    </w:rPr>
  </w:style>
  <w:style w:type="paragraph" w:styleId="TtuloTDC">
    <w:name w:val="TOC Heading"/>
    <w:basedOn w:val="Ttulo1"/>
    <w:next w:val="Normal"/>
    <w:uiPriority w:val="39"/>
    <w:semiHidden/>
    <w:unhideWhenUsed/>
    <w:qFormat/>
    <w:pPr>
      <w:spacing w:before="480" w:line="276" w:lineRule="auto"/>
      <w:outlineLvl w:val="9"/>
    </w:pPr>
    <w:rPr>
      <w:b/>
      <w:i/>
    </w:rPr>
  </w:style>
  <w:style w:type="character" w:styleId="Textodelmarcadordeposicin">
    <w:name w:val="Placeholder Text"/>
    <w:basedOn w:val="Fuentedeprrafopredeter"/>
    <w:uiPriority w:val="99"/>
    <w:rPr>
      <w:color w:val="808080"/>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customStyle="1" w:styleId="Encabezadodeseccin">
    <w:name w:val="Encabezado de sección"/>
    <w:basedOn w:val="Ttulo1"/>
    <w:next w:val="Normal"/>
    <w:pPr>
      <w:spacing w:before="300"/>
    </w:pPr>
  </w:style>
  <w:style w:type="character" w:customStyle="1" w:styleId="SinespaciadoCar">
    <w:name w:val="Sin espaciado Car"/>
    <w:basedOn w:val="Fuentedeprrafopredeter"/>
    <w:link w:val="Sinespaciado"/>
    <w:uiPriority w:val="1"/>
  </w:style>
  <w:style w:type="paragraph" w:customStyle="1" w:styleId="Subseccin">
    <w:name w:val="Subsección"/>
    <w:basedOn w:val="Ttulo2"/>
    <w:pPr>
      <w:spacing w:before="0"/>
    </w:pPr>
  </w:style>
  <w:style w:type="paragraph" w:customStyle="1" w:styleId="Fechadesubseccin">
    <w:name w:val="Fecha de subsección"/>
    <w:basedOn w:val="Normal"/>
    <w:pPr>
      <w:spacing w:after="0"/>
    </w:pPr>
    <w:rPr>
      <w:color w:val="6076B4" w:themeColor="accent1"/>
    </w:rPr>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42A2B"/>
    <w:pPr>
      <w:autoSpaceDE w:val="0"/>
      <w:autoSpaceDN w:val="0"/>
      <w:adjustRightInd w:val="0"/>
      <w:spacing w:after="0" w:line="240" w:lineRule="auto"/>
    </w:pPr>
    <w:rPr>
      <w:rFonts w:ascii="Arial" w:hAnsi="Arial" w:cs="Arial"/>
      <w:color w:val="000000"/>
      <w:sz w:val="24"/>
      <w:szCs w:val="24"/>
    </w:rPr>
  </w:style>
  <w:style w:type="paragraph" w:customStyle="1" w:styleId="Logro">
    <w:name w:val="Logro"/>
    <w:basedOn w:val="Textoindependiente"/>
    <w:rsid w:val="00FB62A3"/>
    <w:pPr>
      <w:numPr>
        <w:numId w:val="2"/>
      </w:numPr>
      <w:spacing w:after="60" w:line="220" w:lineRule="atLeast"/>
      <w:jc w:val="both"/>
    </w:pPr>
    <w:rPr>
      <w:rFonts w:ascii="Arial" w:eastAsia="Times New Roman" w:hAnsi="Arial" w:cs="Times New Roman"/>
      <w:spacing w:val="-5"/>
      <w:sz w:val="20"/>
      <w:szCs w:val="20"/>
      <w:lang w:eastAsia="es-ES"/>
    </w:rPr>
  </w:style>
  <w:style w:type="paragraph" w:styleId="Textoindependiente">
    <w:name w:val="Body Text"/>
    <w:basedOn w:val="Normal"/>
    <w:link w:val="TextoindependienteCar"/>
    <w:uiPriority w:val="99"/>
    <w:unhideWhenUsed/>
    <w:rsid w:val="00FB62A3"/>
    <w:pPr>
      <w:spacing w:after="120"/>
    </w:pPr>
  </w:style>
  <w:style w:type="character" w:customStyle="1" w:styleId="TextoindependienteCar">
    <w:name w:val="Texto independiente Car"/>
    <w:basedOn w:val="Fuentedeprrafopredeter"/>
    <w:link w:val="Textoindependiente"/>
    <w:uiPriority w:val="99"/>
    <w:rsid w:val="00FB62A3"/>
  </w:style>
  <w:style w:type="character" w:styleId="Hipervnculo">
    <w:name w:val="Hyperlink"/>
    <w:basedOn w:val="Fuentedeprrafopredeter"/>
    <w:uiPriority w:val="99"/>
    <w:unhideWhenUsed/>
    <w:rsid w:val="009B5DEC"/>
    <w:rPr>
      <w:color w:val="3399FF" w:themeColor="hyperlink"/>
      <w:u w:val="single"/>
    </w:rPr>
  </w:style>
  <w:style w:type="paragraph" w:styleId="Lista">
    <w:name w:val="List"/>
    <w:basedOn w:val="Normal"/>
    <w:uiPriority w:val="99"/>
    <w:unhideWhenUsed/>
    <w:rsid w:val="00F75B08"/>
    <w:pPr>
      <w:ind w:left="283" w:hanging="283"/>
      <w:contextualSpacing/>
    </w:pPr>
  </w:style>
  <w:style w:type="paragraph" w:styleId="Sangradetextonormal">
    <w:name w:val="Body Text Indent"/>
    <w:basedOn w:val="Normal"/>
    <w:link w:val="SangradetextonormalCar"/>
    <w:uiPriority w:val="99"/>
    <w:unhideWhenUsed/>
    <w:rsid w:val="00F75B08"/>
    <w:pPr>
      <w:spacing w:after="120"/>
      <w:ind w:left="283"/>
    </w:pPr>
  </w:style>
  <w:style w:type="character" w:customStyle="1" w:styleId="SangradetextonormalCar">
    <w:name w:val="Sangría de texto normal Car"/>
    <w:basedOn w:val="Fuentedeprrafopredeter"/>
    <w:link w:val="Sangradetextonormal"/>
    <w:uiPriority w:val="99"/>
    <w:rsid w:val="00F75B08"/>
  </w:style>
  <w:style w:type="paragraph" w:styleId="HTMLconformatoprevio">
    <w:name w:val="HTML Preformatted"/>
    <w:basedOn w:val="Normal"/>
    <w:link w:val="HTMLconformatoprevioCar"/>
    <w:uiPriority w:val="99"/>
    <w:semiHidden/>
    <w:unhideWhenUsed/>
    <w:rsid w:val="00160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16050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438305">
      <w:bodyDiv w:val="1"/>
      <w:marLeft w:val="0"/>
      <w:marRight w:val="0"/>
      <w:marTop w:val="0"/>
      <w:marBottom w:val="0"/>
      <w:divBdr>
        <w:top w:val="none" w:sz="0" w:space="0" w:color="auto"/>
        <w:left w:val="none" w:sz="0" w:space="0" w:color="auto"/>
        <w:bottom w:val="none" w:sz="0" w:space="0" w:color="auto"/>
        <w:right w:val="none" w:sz="0" w:space="0" w:color="auto"/>
      </w:divBdr>
    </w:div>
    <w:div w:id="225654862">
      <w:bodyDiv w:val="1"/>
      <w:marLeft w:val="0"/>
      <w:marRight w:val="0"/>
      <w:marTop w:val="0"/>
      <w:marBottom w:val="0"/>
      <w:divBdr>
        <w:top w:val="none" w:sz="0" w:space="0" w:color="auto"/>
        <w:left w:val="none" w:sz="0" w:space="0" w:color="auto"/>
        <w:bottom w:val="none" w:sz="0" w:space="0" w:color="auto"/>
        <w:right w:val="none" w:sz="0" w:space="0" w:color="auto"/>
      </w:divBdr>
    </w:div>
    <w:div w:id="233048438">
      <w:bodyDiv w:val="1"/>
      <w:marLeft w:val="0"/>
      <w:marRight w:val="0"/>
      <w:marTop w:val="0"/>
      <w:marBottom w:val="0"/>
      <w:divBdr>
        <w:top w:val="none" w:sz="0" w:space="0" w:color="auto"/>
        <w:left w:val="none" w:sz="0" w:space="0" w:color="auto"/>
        <w:bottom w:val="none" w:sz="0" w:space="0" w:color="auto"/>
        <w:right w:val="none" w:sz="0" w:space="0" w:color="auto"/>
      </w:divBdr>
    </w:div>
    <w:div w:id="346908117">
      <w:bodyDiv w:val="1"/>
      <w:marLeft w:val="0"/>
      <w:marRight w:val="0"/>
      <w:marTop w:val="0"/>
      <w:marBottom w:val="0"/>
      <w:divBdr>
        <w:top w:val="none" w:sz="0" w:space="0" w:color="auto"/>
        <w:left w:val="none" w:sz="0" w:space="0" w:color="auto"/>
        <w:bottom w:val="none" w:sz="0" w:space="0" w:color="auto"/>
        <w:right w:val="none" w:sz="0" w:space="0" w:color="auto"/>
      </w:divBdr>
    </w:div>
    <w:div w:id="423383498">
      <w:bodyDiv w:val="1"/>
      <w:marLeft w:val="0"/>
      <w:marRight w:val="0"/>
      <w:marTop w:val="0"/>
      <w:marBottom w:val="0"/>
      <w:divBdr>
        <w:top w:val="none" w:sz="0" w:space="0" w:color="auto"/>
        <w:left w:val="none" w:sz="0" w:space="0" w:color="auto"/>
        <w:bottom w:val="none" w:sz="0" w:space="0" w:color="auto"/>
        <w:right w:val="none" w:sz="0" w:space="0" w:color="auto"/>
      </w:divBdr>
    </w:div>
    <w:div w:id="428241436">
      <w:bodyDiv w:val="1"/>
      <w:marLeft w:val="0"/>
      <w:marRight w:val="0"/>
      <w:marTop w:val="0"/>
      <w:marBottom w:val="0"/>
      <w:divBdr>
        <w:top w:val="none" w:sz="0" w:space="0" w:color="auto"/>
        <w:left w:val="none" w:sz="0" w:space="0" w:color="auto"/>
        <w:bottom w:val="none" w:sz="0" w:space="0" w:color="auto"/>
        <w:right w:val="none" w:sz="0" w:space="0" w:color="auto"/>
      </w:divBdr>
    </w:div>
    <w:div w:id="431433915">
      <w:bodyDiv w:val="1"/>
      <w:marLeft w:val="0"/>
      <w:marRight w:val="0"/>
      <w:marTop w:val="0"/>
      <w:marBottom w:val="0"/>
      <w:divBdr>
        <w:top w:val="none" w:sz="0" w:space="0" w:color="auto"/>
        <w:left w:val="none" w:sz="0" w:space="0" w:color="auto"/>
        <w:bottom w:val="none" w:sz="0" w:space="0" w:color="auto"/>
        <w:right w:val="none" w:sz="0" w:space="0" w:color="auto"/>
      </w:divBdr>
      <w:divsChild>
        <w:div w:id="747968030">
          <w:marLeft w:val="-240"/>
          <w:marRight w:val="-240"/>
          <w:marTop w:val="0"/>
          <w:marBottom w:val="0"/>
          <w:divBdr>
            <w:top w:val="single" w:sz="6" w:space="0" w:color="DFE1E5"/>
            <w:left w:val="single" w:sz="6" w:space="0" w:color="DFE1E5"/>
            <w:bottom w:val="single" w:sz="6" w:space="0" w:color="DFE1E5"/>
            <w:right w:val="single" w:sz="6" w:space="0" w:color="DFE1E5"/>
          </w:divBdr>
          <w:divsChild>
            <w:div w:id="52700330">
              <w:marLeft w:val="0"/>
              <w:marRight w:val="0"/>
              <w:marTop w:val="0"/>
              <w:marBottom w:val="0"/>
              <w:divBdr>
                <w:top w:val="none" w:sz="0" w:space="0" w:color="auto"/>
                <w:left w:val="none" w:sz="0" w:space="0" w:color="auto"/>
                <w:bottom w:val="none" w:sz="0" w:space="0" w:color="auto"/>
                <w:right w:val="none" w:sz="0" w:space="0" w:color="auto"/>
              </w:divBdr>
              <w:divsChild>
                <w:div w:id="1865249019">
                  <w:marLeft w:val="0"/>
                  <w:marRight w:val="0"/>
                  <w:marTop w:val="0"/>
                  <w:marBottom w:val="0"/>
                  <w:divBdr>
                    <w:top w:val="none" w:sz="0" w:space="0" w:color="auto"/>
                    <w:left w:val="none" w:sz="0" w:space="0" w:color="auto"/>
                    <w:bottom w:val="none" w:sz="0" w:space="0" w:color="auto"/>
                    <w:right w:val="none" w:sz="0" w:space="0" w:color="auto"/>
                  </w:divBdr>
                  <w:divsChild>
                    <w:div w:id="1251163063">
                      <w:marLeft w:val="0"/>
                      <w:marRight w:val="0"/>
                      <w:marTop w:val="0"/>
                      <w:marBottom w:val="0"/>
                      <w:divBdr>
                        <w:top w:val="none" w:sz="0" w:space="0" w:color="auto"/>
                        <w:left w:val="none" w:sz="0" w:space="0" w:color="auto"/>
                        <w:bottom w:val="none" w:sz="0" w:space="0" w:color="auto"/>
                        <w:right w:val="none" w:sz="0" w:space="0" w:color="auto"/>
                      </w:divBdr>
                      <w:divsChild>
                        <w:div w:id="316879667">
                          <w:marLeft w:val="0"/>
                          <w:marRight w:val="0"/>
                          <w:marTop w:val="0"/>
                          <w:marBottom w:val="0"/>
                          <w:divBdr>
                            <w:top w:val="none" w:sz="0" w:space="0" w:color="auto"/>
                            <w:left w:val="none" w:sz="0" w:space="0" w:color="auto"/>
                            <w:bottom w:val="none" w:sz="0" w:space="0" w:color="auto"/>
                            <w:right w:val="none" w:sz="0" w:space="0" w:color="auto"/>
                          </w:divBdr>
                          <w:divsChild>
                            <w:div w:id="51081955">
                              <w:marLeft w:val="-240"/>
                              <w:marRight w:val="-240"/>
                              <w:marTop w:val="0"/>
                              <w:marBottom w:val="0"/>
                              <w:divBdr>
                                <w:top w:val="none" w:sz="0" w:space="0" w:color="auto"/>
                                <w:left w:val="none" w:sz="0" w:space="0" w:color="auto"/>
                                <w:bottom w:val="none" w:sz="0" w:space="0" w:color="auto"/>
                                <w:right w:val="none" w:sz="0" w:space="0" w:color="auto"/>
                              </w:divBdr>
                              <w:divsChild>
                                <w:div w:id="1520313383">
                                  <w:marLeft w:val="0"/>
                                  <w:marRight w:val="0"/>
                                  <w:marTop w:val="0"/>
                                  <w:marBottom w:val="0"/>
                                  <w:divBdr>
                                    <w:top w:val="none" w:sz="0" w:space="0" w:color="auto"/>
                                    <w:left w:val="none" w:sz="0" w:space="0" w:color="auto"/>
                                    <w:bottom w:val="none" w:sz="0" w:space="0" w:color="auto"/>
                                    <w:right w:val="none" w:sz="0" w:space="0" w:color="auto"/>
                                  </w:divBdr>
                                  <w:divsChild>
                                    <w:div w:id="71500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7018466">
      <w:bodyDiv w:val="1"/>
      <w:marLeft w:val="0"/>
      <w:marRight w:val="0"/>
      <w:marTop w:val="0"/>
      <w:marBottom w:val="0"/>
      <w:divBdr>
        <w:top w:val="none" w:sz="0" w:space="0" w:color="auto"/>
        <w:left w:val="none" w:sz="0" w:space="0" w:color="auto"/>
        <w:bottom w:val="none" w:sz="0" w:space="0" w:color="auto"/>
        <w:right w:val="none" w:sz="0" w:space="0" w:color="auto"/>
      </w:divBdr>
    </w:div>
    <w:div w:id="494761442">
      <w:bodyDiv w:val="1"/>
      <w:marLeft w:val="0"/>
      <w:marRight w:val="0"/>
      <w:marTop w:val="0"/>
      <w:marBottom w:val="0"/>
      <w:divBdr>
        <w:top w:val="none" w:sz="0" w:space="0" w:color="auto"/>
        <w:left w:val="none" w:sz="0" w:space="0" w:color="auto"/>
        <w:bottom w:val="none" w:sz="0" w:space="0" w:color="auto"/>
        <w:right w:val="none" w:sz="0" w:space="0" w:color="auto"/>
      </w:divBdr>
    </w:div>
    <w:div w:id="525095120">
      <w:bodyDiv w:val="1"/>
      <w:marLeft w:val="0"/>
      <w:marRight w:val="0"/>
      <w:marTop w:val="0"/>
      <w:marBottom w:val="0"/>
      <w:divBdr>
        <w:top w:val="none" w:sz="0" w:space="0" w:color="auto"/>
        <w:left w:val="none" w:sz="0" w:space="0" w:color="auto"/>
        <w:bottom w:val="none" w:sz="0" w:space="0" w:color="auto"/>
        <w:right w:val="none" w:sz="0" w:space="0" w:color="auto"/>
      </w:divBdr>
    </w:div>
    <w:div w:id="531453449">
      <w:bodyDiv w:val="1"/>
      <w:marLeft w:val="0"/>
      <w:marRight w:val="0"/>
      <w:marTop w:val="0"/>
      <w:marBottom w:val="0"/>
      <w:divBdr>
        <w:top w:val="none" w:sz="0" w:space="0" w:color="auto"/>
        <w:left w:val="none" w:sz="0" w:space="0" w:color="auto"/>
        <w:bottom w:val="none" w:sz="0" w:space="0" w:color="auto"/>
        <w:right w:val="none" w:sz="0" w:space="0" w:color="auto"/>
      </w:divBdr>
    </w:div>
    <w:div w:id="578249762">
      <w:bodyDiv w:val="1"/>
      <w:marLeft w:val="0"/>
      <w:marRight w:val="0"/>
      <w:marTop w:val="0"/>
      <w:marBottom w:val="0"/>
      <w:divBdr>
        <w:top w:val="none" w:sz="0" w:space="0" w:color="auto"/>
        <w:left w:val="none" w:sz="0" w:space="0" w:color="auto"/>
        <w:bottom w:val="none" w:sz="0" w:space="0" w:color="auto"/>
        <w:right w:val="none" w:sz="0" w:space="0" w:color="auto"/>
      </w:divBdr>
    </w:div>
    <w:div w:id="643656155">
      <w:bodyDiv w:val="1"/>
      <w:marLeft w:val="0"/>
      <w:marRight w:val="0"/>
      <w:marTop w:val="0"/>
      <w:marBottom w:val="0"/>
      <w:divBdr>
        <w:top w:val="none" w:sz="0" w:space="0" w:color="auto"/>
        <w:left w:val="none" w:sz="0" w:space="0" w:color="auto"/>
        <w:bottom w:val="none" w:sz="0" w:space="0" w:color="auto"/>
        <w:right w:val="none" w:sz="0" w:space="0" w:color="auto"/>
      </w:divBdr>
    </w:div>
    <w:div w:id="650060190">
      <w:bodyDiv w:val="1"/>
      <w:marLeft w:val="0"/>
      <w:marRight w:val="0"/>
      <w:marTop w:val="0"/>
      <w:marBottom w:val="0"/>
      <w:divBdr>
        <w:top w:val="none" w:sz="0" w:space="0" w:color="auto"/>
        <w:left w:val="none" w:sz="0" w:space="0" w:color="auto"/>
        <w:bottom w:val="none" w:sz="0" w:space="0" w:color="auto"/>
        <w:right w:val="none" w:sz="0" w:space="0" w:color="auto"/>
      </w:divBdr>
    </w:div>
    <w:div w:id="660429506">
      <w:bodyDiv w:val="1"/>
      <w:marLeft w:val="0"/>
      <w:marRight w:val="0"/>
      <w:marTop w:val="0"/>
      <w:marBottom w:val="0"/>
      <w:divBdr>
        <w:top w:val="none" w:sz="0" w:space="0" w:color="auto"/>
        <w:left w:val="none" w:sz="0" w:space="0" w:color="auto"/>
        <w:bottom w:val="none" w:sz="0" w:space="0" w:color="auto"/>
        <w:right w:val="none" w:sz="0" w:space="0" w:color="auto"/>
      </w:divBdr>
      <w:divsChild>
        <w:div w:id="630867372">
          <w:marLeft w:val="0"/>
          <w:marRight w:val="0"/>
          <w:marTop w:val="0"/>
          <w:marBottom w:val="0"/>
          <w:divBdr>
            <w:top w:val="none" w:sz="0" w:space="0" w:color="auto"/>
            <w:left w:val="none" w:sz="0" w:space="0" w:color="auto"/>
            <w:bottom w:val="none" w:sz="0" w:space="0" w:color="auto"/>
            <w:right w:val="none" w:sz="0" w:space="0" w:color="auto"/>
          </w:divBdr>
        </w:div>
        <w:div w:id="1170174164">
          <w:marLeft w:val="-240"/>
          <w:marRight w:val="-240"/>
          <w:marTop w:val="0"/>
          <w:marBottom w:val="0"/>
          <w:divBdr>
            <w:top w:val="none" w:sz="0" w:space="0" w:color="auto"/>
            <w:left w:val="none" w:sz="0" w:space="0" w:color="auto"/>
            <w:bottom w:val="none" w:sz="0" w:space="0" w:color="auto"/>
            <w:right w:val="none" w:sz="0" w:space="0" w:color="auto"/>
          </w:divBdr>
          <w:divsChild>
            <w:div w:id="1879976404">
              <w:marLeft w:val="0"/>
              <w:marRight w:val="0"/>
              <w:marTop w:val="0"/>
              <w:marBottom w:val="0"/>
              <w:divBdr>
                <w:top w:val="none" w:sz="0" w:space="0" w:color="auto"/>
                <w:left w:val="none" w:sz="0" w:space="0" w:color="auto"/>
                <w:bottom w:val="none" w:sz="0" w:space="0" w:color="auto"/>
                <w:right w:val="none" w:sz="0" w:space="0" w:color="auto"/>
              </w:divBdr>
              <w:divsChild>
                <w:div w:id="185900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351509">
      <w:bodyDiv w:val="1"/>
      <w:marLeft w:val="0"/>
      <w:marRight w:val="0"/>
      <w:marTop w:val="0"/>
      <w:marBottom w:val="0"/>
      <w:divBdr>
        <w:top w:val="none" w:sz="0" w:space="0" w:color="auto"/>
        <w:left w:val="none" w:sz="0" w:space="0" w:color="auto"/>
        <w:bottom w:val="none" w:sz="0" w:space="0" w:color="auto"/>
        <w:right w:val="none" w:sz="0" w:space="0" w:color="auto"/>
      </w:divBdr>
    </w:div>
    <w:div w:id="861825702">
      <w:bodyDiv w:val="1"/>
      <w:marLeft w:val="0"/>
      <w:marRight w:val="0"/>
      <w:marTop w:val="0"/>
      <w:marBottom w:val="0"/>
      <w:divBdr>
        <w:top w:val="none" w:sz="0" w:space="0" w:color="auto"/>
        <w:left w:val="none" w:sz="0" w:space="0" w:color="auto"/>
        <w:bottom w:val="none" w:sz="0" w:space="0" w:color="auto"/>
        <w:right w:val="none" w:sz="0" w:space="0" w:color="auto"/>
      </w:divBdr>
    </w:div>
    <w:div w:id="906644659">
      <w:bodyDiv w:val="1"/>
      <w:marLeft w:val="0"/>
      <w:marRight w:val="0"/>
      <w:marTop w:val="0"/>
      <w:marBottom w:val="0"/>
      <w:divBdr>
        <w:top w:val="none" w:sz="0" w:space="0" w:color="auto"/>
        <w:left w:val="none" w:sz="0" w:space="0" w:color="auto"/>
        <w:bottom w:val="none" w:sz="0" w:space="0" w:color="auto"/>
        <w:right w:val="none" w:sz="0" w:space="0" w:color="auto"/>
      </w:divBdr>
    </w:div>
    <w:div w:id="914316037">
      <w:bodyDiv w:val="1"/>
      <w:marLeft w:val="0"/>
      <w:marRight w:val="0"/>
      <w:marTop w:val="0"/>
      <w:marBottom w:val="0"/>
      <w:divBdr>
        <w:top w:val="none" w:sz="0" w:space="0" w:color="auto"/>
        <w:left w:val="none" w:sz="0" w:space="0" w:color="auto"/>
        <w:bottom w:val="none" w:sz="0" w:space="0" w:color="auto"/>
        <w:right w:val="none" w:sz="0" w:space="0" w:color="auto"/>
      </w:divBdr>
    </w:div>
    <w:div w:id="957443708">
      <w:bodyDiv w:val="1"/>
      <w:marLeft w:val="0"/>
      <w:marRight w:val="0"/>
      <w:marTop w:val="0"/>
      <w:marBottom w:val="0"/>
      <w:divBdr>
        <w:top w:val="none" w:sz="0" w:space="0" w:color="auto"/>
        <w:left w:val="none" w:sz="0" w:space="0" w:color="auto"/>
        <w:bottom w:val="none" w:sz="0" w:space="0" w:color="auto"/>
        <w:right w:val="none" w:sz="0" w:space="0" w:color="auto"/>
      </w:divBdr>
      <w:divsChild>
        <w:div w:id="753667481">
          <w:marLeft w:val="-240"/>
          <w:marRight w:val="-240"/>
          <w:marTop w:val="0"/>
          <w:marBottom w:val="0"/>
          <w:divBdr>
            <w:top w:val="none" w:sz="0" w:space="0" w:color="auto"/>
            <w:left w:val="none" w:sz="0" w:space="0" w:color="auto"/>
            <w:bottom w:val="none" w:sz="0" w:space="0" w:color="auto"/>
            <w:right w:val="none" w:sz="0" w:space="0" w:color="auto"/>
          </w:divBdr>
          <w:divsChild>
            <w:div w:id="1367370303">
              <w:marLeft w:val="0"/>
              <w:marRight w:val="0"/>
              <w:marTop w:val="0"/>
              <w:marBottom w:val="0"/>
              <w:divBdr>
                <w:top w:val="none" w:sz="0" w:space="0" w:color="auto"/>
                <w:left w:val="none" w:sz="0" w:space="0" w:color="auto"/>
                <w:bottom w:val="none" w:sz="0" w:space="0" w:color="auto"/>
                <w:right w:val="none" w:sz="0" w:space="0" w:color="auto"/>
              </w:divBdr>
              <w:divsChild>
                <w:div w:id="170193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179342">
      <w:bodyDiv w:val="1"/>
      <w:marLeft w:val="0"/>
      <w:marRight w:val="0"/>
      <w:marTop w:val="0"/>
      <w:marBottom w:val="0"/>
      <w:divBdr>
        <w:top w:val="none" w:sz="0" w:space="0" w:color="auto"/>
        <w:left w:val="none" w:sz="0" w:space="0" w:color="auto"/>
        <w:bottom w:val="none" w:sz="0" w:space="0" w:color="auto"/>
        <w:right w:val="none" w:sz="0" w:space="0" w:color="auto"/>
      </w:divBdr>
    </w:div>
    <w:div w:id="1004556432">
      <w:bodyDiv w:val="1"/>
      <w:marLeft w:val="0"/>
      <w:marRight w:val="0"/>
      <w:marTop w:val="0"/>
      <w:marBottom w:val="0"/>
      <w:divBdr>
        <w:top w:val="none" w:sz="0" w:space="0" w:color="auto"/>
        <w:left w:val="none" w:sz="0" w:space="0" w:color="auto"/>
        <w:bottom w:val="none" w:sz="0" w:space="0" w:color="auto"/>
        <w:right w:val="none" w:sz="0" w:space="0" w:color="auto"/>
      </w:divBdr>
    </w:div>
    <w:div w:id="1036462680">
      <w:bodyDiv w:val="1"/>
      <w:marLeft w:val="0"/>
      <w:marRight w:val="0"/>
      <w:marTop w:val="0"/>
      <w:marBottom w:val="0"/>
      <w:divBdr>
        <w:top w:val="none" w:sz="0" w:space="0" w:color="auto"/>
        <w:left w:val="none" w:sz="0" w:space="0" w:color="auto"/>
        <w:bottom w:val="none" w:sz="0" w:space="0" w:color="auto"/>
        <w:right w:val="none" w:sz="0" w:space="0" w:color="auto"/>
      </w:divBdr>
    </w:div>
    <w:div w:id="1051272019">
      <w:bodyDiv w:val="1"/>
      <w:marLeft w:val="0"/>
      <w:marRight w:val="0"/>
      <w:marTop w:val="0"/>
      <w:marBottom w:val="0"/>
      <w:divBdr>
        <w:top w:val="none" w:sz="0" w:space="0" w:color="auto"/>
        <w:left w:val="none" w:sz="0" w:space="0" w:color="auto"/>
        <w:bottom w:val="none" w:sz="0" w:space="0" w:color="auto"/>
        <w:right w:val="none" w:sz="0" w:space="0" w:color="auto"/>
      </w:divBdr>
    </w:div>
    <w:div w:id="1065177009">
      <w:bodyDiv w:val="1"/>
      <w:marLeft w:val="0"/>
      <w:marRight w:val="0"/>
      <w:marTop w:val="0"/>
      <w:marBottom w:val="0"/>
      <w:divBdr>
        <w:top w:val="none" w:sz="0" w:space="0" w:color="auto"/>
        <w:left w:val="none" w:sz="0" w:space="0" w:color="auto"/>
        <w:bottom w:val="none" w:sz="0" w:space="0" w:color="auto"/>
        <w:right w:val="none" w:sz="0" w:space="0" w:color="auto"/>
      </w:divBdr>
    </w:div>
    <w:div w:id="1114517689">
      <w:bodyDiv w:val="1"/>
      <w:marLeft w:val="0"/>
      <w:marRight w:val="0"/>
      <w:marTop w:val="0"/>
      <w:marBottom w:val="0"/>
      <w:divBdr>
        <w:top w:val="none" w:sz="0" w:space="0" w:color="auto"/>
        <w:left w:val="none" w:sz="0" w:space="0" w:color="auto"/>
        <w:bottom w:val="none" w:sz="0" w:space="0" w:color="auto"/>
        <w:right w:val="none" w:sz="0" w:space="0" w:color="auto"/>
      </w:divBdr>
    </w:div>
    <w:div w:id="1286620896">
      <w:bodyDiv w:val="1"/>
      <w:marLeft w:val="0"/>
      <w:marRight w:val="0"/>
      <w:marTop w:val="0"/>
      <w:marBottom w:val="0"/>
      <w:divBdr>
        <w:top w:val="none" w:sz="0" w:space="0" w:color="auto"/>
        <w:left w:val="none" w:sz="0" w:space="0" w:color="auto"/>
        <w:bottom w:val="none" w:sz="0" w:space="0" w:color="auto"/>
        <w:right w:val="none" w:sz="0" w:space="0" w:color="auto"/>
      </w:divBdr>
    </w:div>
    <w:div w:id="1305547620">
      <w:bodyDiv w:val="1"/>
      <w:marLeft w:val="0"/>
      <w:marRight w:val="0"/>
      <w:marTop w:val="0"/>
      <w:marBottom w:val="0"/>
      <w:divBdr>
        <w:top w:val="none" w:sz="0" w:space="0" w:color="auto"/>
        <w:left w:val="none" w:sz="0" w:space="0" w:color="auto"/>
        <w:bottom w:val="none" w:sz="0" w:space="0" w:color="auto"/>
        <w:right w:val="none" w:sz="0" w:space="0" w:color="auto"/>
      </w:divBdr>
    </w:div>
    <w:div w:id="1570965589">
      <w:bodyDiv w:val="1"/>
      <w:marLeft w:val="0"/>
      <w:marRight w:val="0"/>
      <w:marTop w:val="0"/>
      <w:marBottom w:val="0"/>
      <w:divBdr>
        <w:top w:val="none" w:sz="0" w:space="0" w:color="auto"/>
        <w:left w:val="none" w:sz="0" w:space="0" w:color="auto"/>
        <w:bottom w:val="none" w:sz="0" w:space="0" w:color="auto"/>
        <w:right w:val="none" w:sz="0" w:space="0" w:color="auto"/>
      </w:divBdr>
    </w:div>
    <w:div w:id="1635872048">
      <w:bodyDiv w:val="1"/>
      <w:marLeft w:val="0"/>
      <w:marRight w:val="0"/>
      <w:marTop w:val="0"/>
      <w:marBottom w:val="0"/>
      <w:divBdr>
        <w:top w:val="none" w:sz="0" w:space="0" w:color="auto"/>
        <w:left w:val="none" w:sz="0" w:space="0" w:color="auto"/>
        <w:bottom w:val="none" w:sz="0" w:space="0" w:color="auto"/>
        <w:right w:val="none" w:sz="0" w:space="0" w:color="auto"/>
      </w:divBdr>
    </w:div>
    <w:div w:id="1687167495">
      <w:bodyDiv w:val="1"/>
      <w:marLeft w:val="0"/>
      <w:marRight w:val="0"/>
      <w:marTop w:val="0"/>
      <w:marBottom w:val="0"/>
      <w:divBdr>
        <w:top w:val="none" w:sz="0" w:space="0" w:color="auto"/>
        <w:left w:val="none" w:sz="0" w:space="0" w:color="auto"/>
        <w:bottom w:val="none" w:sz="0" w:space="0" w:color="auto"/>
        <w:right w:val="none" w:sz="0" w:space="0" w:color="auto"/>
      </w:divBdr>
    </w:div>
    <w:div w:id="1692141776">
      <w:bodyDiv w:val="1"/>
      <w:marLeft w:val="0"/>
      <w:marRight w:val="0"/>
      <w:marTop w:val="0"/>
      <w:marBottom w:val="0"/>
      <w:divBdr>
        <w:top w:val="none" w:sz="0" w:space="0" w:color="auto"/>
        <w:left w:val="none" w:sz="0" w:space="0" w:color="auto"/>
        <w:bottom w:val="none" w:sz="0" w:space="0" w:color="auto"/>
        <w:right w:val="none" w:sz="0" w:space="0" w:color="auto"/>
      </w:divBdr>
    </w:div>
    <w:div w:id="1811365850">
      <w:bodyDiv w:val="1"/>
      <w:marLeft w:val="0"/>
      <w:marRight w:val="0"/>
      <w:marTop w:val="0"/>
      <w:marBottom w:val="0"/>
      <w:divBdr>
        <w:top w:val="none" w:sz="0" w:space="0" w:color="auto"/>
        <w:left w:val="none" w:sz="0" w:space="0" w:color="auto"/>
        <w:bottom w:val="none" w:sz="0" w:space="0" w:color="auto"/>
        <w:right w:val="none" w:sz="0" w:space="0" w:color="auto"/>
      </w:divBdr>
    </w:div>
    <w:div w:id="1812361001">
      <w:bodyDiv w:val="1"/>
      <w:marLeft w:val="0"/>
      <w:marRight w:val="0"/>
      <w:marTop w:val="0"/>
      <w:marBottom w:val="0"/>
      <w:divBdr>
        <w:top w:val="none" w:sz="0" w:space="0" w:color="auto"/>
        <w:left w:val="none" w:sz="0" w:space="0" w:color="auto"/>
        <w:bottom w:val="none" w:sz="0" w:space="0" w:color="auto"/>
        <w:right w:val="none" w:sz="0" w:space="0" w:color="auto"/>
      </w:divBdr>
    </w:div>
    <w:div w:id="1828980857">
      <w:bodyDiv w:val="1"/>
      <w:marLeft w:val="0"/>
      <w:marRight w:val="0"/>
      <w:marTop w:val="0"/>
      <w:marBottom w:val="0"/>
      <w:divBdr>
        <w:top w:val="none" w:sz="0" w:space="0" w:color="auto"/>
        <w:left w:val="none" w:sz="0" w:space="0" w:color="auto"/>
        <w:bottom w:val="none" w:sz="0" w:space="0" w:color="auto"/>
        <w:right w:val="none" w:sz="0" w:space="0" w:color="auto"/>
      </w:divBdr>
    </w:div>
    <w:div w:id="1963657766">
      <w:bodyDiv w:val="1"/>
      <w:marLeft w:val="0"/>
      <w:marRight w:val="0"/>
      <w:marTop w:val="0"/>
      <w:marBottom w:val="0"/>
      <w:divBdr>
        <w:top w:val="none" w:sz="0" w:space="0" w:color="auto"/>
        <w:left w:val="none" w:sz="0" w:space="0" w:color="auto"/>
        <w:bottom w:val="none" w:sz="0" w:space="0" w:color="auto"/>
        <w:right w:val="none" w:sz="0" w:space="0" w:color="auto"/>
      </w:divBdr>
    </w:div>
    <w:div w:id="2004091402">
      <w:bodyDiv w:val="1"/>
      <w:marLeft w:val="0"/>
      <w:marRight w:val="0"/>
      <w:marTop w:val="0"/>
      <w:marBottom w:val="0"/>
      <w:divBdr>
        <w:top w:val="none" w:sz="0" w:space="0" w:color="auto"/>
        <w:left w:val="none" w:sz="0" w:space="0" w:color="auto"/>
        <w:bottom w:val="none" w:sz="0" w:space="0" w:color="auto"/>
        <w:right w:val="none" w:sz="0" w:space="0" w:color="auto"/>
      </w:divBdr>
      <w:divsChild>
        <w:div w:id="1268193361">
          <w:marLeft w:val="-240"/>
          <w:marRight w:val="-240"/>
          <w:marTop w:val="0"/>
          <w:marBottom w:val="0"/>
          <w:divBdr>
            <w:top w:val="none" w:sz="0" w:space="0" w:color="auto"/>
            <w:left w:val="none" w:sz="0" w:space="0" w:color="auto"/>
            <w:bottom w:val="none" w:sz="0" w:space="0" w:color="auto"/>
            <w:right w:val="none" w:sz="0" w:space="0" w:color="auto"/>
          </w:divBdr>
          <w:divsChild>
            <w:div w:id="373694361">
              <w:marLeft w:val="0"/>
              <w:marRight w:val="0"/>
              <w:marTop w:val="0"/>
              <w:marBottom w:val="0"/>
              <w:divBdr>
                <w:top w:val="none" w:sz="0" w:space="0" w:color="auto"/>
                <w:left w:val="none" w:sz="0" w:space="0" w:color="auto"/>
                <w:bottom w:val="none" w:sz="0" w:space="0" w:color="auto"/>
                <w:right w:val="none" w:sz="0" w:space="0" w:color="auto"/>
              </w:divBdr>
              <w:divsChild>
                <w:div w:id="160546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589454">
      <w:bodyDiv w:val="1"/>
      <w:marLeft w:val="0"/>
      <w:marRight w:val="0"/>
      <w:marTop w:val="0"/>
      <w:marBottom w:val="0"/>
      <w:divBdr>
        <w:top w:val="none" w:sz="0" w:space="0" w:color="auto"/>
        <w:left w:val="none" w:sz="0" w:space="0" w:color="auto"/>
        <w:bottom w:val="none" w:sz="0" w:space="0" w:color="auto"/>
        <w:right w:val="none" w:sz="0" w:space="0" w:color="auto"/>
      </w:divBdr>
      <w:divsChild>
        <w:div w:id="15814877">
          <w:marLeft w:val="0"/>
          <w:marRight w:val="0"/>
          <w:marTop w:val="0"/>
          <w:marBottom w:val="0"/>
          <w:divBdr>
            <w:top w:val="none" w:sz="0" w:space="0" w:color="auto"/>
            <w:left w:val="none" w:sz="0" w:space="0" w:color="auto"/>
            <w:bottom w:val="none" w:sz="0" w:space="0" w:color="auto"/>
            <w:right w:val="none" w:sz="0" w:space="0" w:color="auto"/>
          </w:divBdr>
        </w:div>
        <w:div w:id="42411501">
          <w:marLeft w:val="-240"/>
          <w:marRight w:val="-240"/>
          <w:marTop w:val="0"/>
          <w:marBottom w:val="0"/>
          <w:divBdr>
            <w:top w:val="none" w:sz="0" w:space="0" w:color="auto"/>
            <w:left w:val="none" w:sz="0" w:space="0" w:color="auto"/>
            <w:bottom w:val="none" w:sz="0" w:space="0" w:color="auto"/>
            <w:right w:val="none" w:sz="0" w:space="0" w:color="auto"/>
          </w:divBdr>
          <w:divsChild>
            <w:div w:id="1577398676">
              <w:marLeft w:val="0"/>
              <w:marRight w:val="0"/>
              <w:marTop w:val="0"/>
              <w:marBottom w:val="0"/>
              <w:divBdr>
                <w:top w:val="none" w:sz="0" w:space="0" w:color="auto"/>
                <w:left w:val="none" w:sz="0" w:space="0" w:color="auto"/>
                <w:bottom w:val="none" w:sz="0" w:space="0" w:color="auto"/>
                <w:right w:val="none" w:sz="0" w:space="0" w:color="auto"/>
              </w:divBdr>
              <w:divsChild>
                <w:div w:id="134088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24129">
      <w:bodyDiv w:val="1"/>
      <w:marLeft w:val="0"/>
      <w:marRight w:val="0"/>
      <w:marTop w:val="0"/>
      <w:marBottom w:val="0"/>
      <w:divBdr>
        <w:top w:val="none" w:sz="0" w:space="0" w:color="auto"/>
        <w:left w:val="none" w:sz="0" w:space="0" w:color="auto"/>
        <w:bottom w:val="none" w:sz="0" w:space="0" w:color="auto"/>
        <w:right w:val="none" w:sz="0" w:space="0" w:color="auto"/>
      </w:divBdr>
      <w:divsChild>
        <w:div w:id="1701858045">
          <w:marLeft w:val="-240"/>
          <w:marRight w:val="-240"/>
          <w:marTop w:val="0"/>
          <w:marBottom w:val="0"/>
          <w:divBdr>
            <w:top w:val="none" w:sz="0" w:space="0" w:color="auto"/>
            <w:left w:val="none" w:sz="0" w:space="0" w:color="auto"/>
            <w:bottom w:val="none" w:sz="0" w:space="0" w:color="auto"/>
            <w:right w:val="none" w:sz="0" w:space="0" w:color="auto"/>
          </w:divBdr>
          <w:divsChild>
            <w:div w:id="2067755232">
              <w:marLeft w:val="0"/>
              <w:marRight w:val="0"/>
              <w:marTop w:val="0"/>
              <w:marBottom w:val="0"/>
              <w:divBdr>
                <w:top w:val="none" w:sz="0" w:space="0" w:color="auto"/>
                <w:left w:val="none" w:sz="0" w:space="0" w:color="auto"/>
                <w:bottom w:val="none" w:sz="0" w:space="0" w:color="auto"/>
                <w:right w:val="none" w:sz="0" w:space="0" w:color="auto"/>
              </w:divBdr>
              <w:divsChild>
                <w:div w:id="111740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582477">
      <w:bodyDiv w:val="1"/>
      <w:marLeft w:val="0"/>
      <w:marRight w:val="0"/>
      <w:marTop w:val="0"/>
      <w:marBottom w:val="0"/>
      <w:divBdr>
        <w:top w:val="none" w:sz="0" w:space="0" w:color="auto"/>
        <w:left w:val="none" w:sz="0" w:space="0" w:color="auto"/>
        <w:bottom w:val="none" w:sz="0" w:space="0" w:color="auto"/>
        <w:right w:val="none" w:sz="0" w:space="0" w:color="auto"/>
      </w:divBdr>
    </w:div>
    <w:div w:id="2124613508">
      <w:bodyDiv w:val="1"/>
      <w:marLeft w:val="0"/>
      <w:marRight w:val="0"/>
      <w:marTop w:val="0"/>
      <w:marBottom w:val="0"/>
      <w:divBdr>
        <w:top w:val="none" w:sz="0" w:space="0" w:color="auto"/>
        <w:left w:val="none" w:sz="0" w:space="0" w:color="auto"/>
        <w:bottom w:val="none" w:sz="0" w:space="0" w:color="auto"/>
        <w:right w:val="none" w:sz="0" w:space="0" w:color="auto"/>
      </w:divBdr>
      <w:divsChild>
        <w:div w:id="29427105">
          <w:marLeft w:val="0"/>
          <w:marRight w:val="0"/>
          <w:marTop w:val="0"/>
          <w:marBottom w:val="0"/>
          <w:divBdr>
            <w:top w:val="none" w:sz="0" w:space="0" w:color="auto"/>
            <w:left w:val="none" w:sz="0" w:space="0" w:color="auto"/>
            <w:bottom w:val="none" w:sz="0" w:space="0" w:color="auto"/>
            <w:right w:val="none" w:sz="0" w:space="0" w:color="auto"/>
          </w:divBdr>
        </w:div>
        <w:div w:id="68039790">
          <w:marLeft w:val="-240"/>
          <w:marRight w:val="-240"/>
          <w:marTop w:val="0"/>
          <w:marBottom w:val="0"/>
          <w:divBdr>
            <w:top w:val="none" w:sz="0" w:space="0" w:color="auto"/>
            <w:left w:val="none" w:sz="0" w:space="0" w:color="auto"/>
            <w:bottom w:val="none" w:sz="0" w:space="0" w:color="auto"/>
            <w:right w:val="none" w:sz="0" w:space="0" w:color="auto"/>
          </w:divBdr>
          <w:divsChild>
            <w:div w:id="31728636">
              <w:marLeft w:val="0"/>
              <w:marRight w:val="0"/>
              <w:marTop w:val="0"/>
              <w:marBottom w:val="0"/>
              <w:divBdr>
                <w:top w:val="none" w:sz="0" w:space="0" w:color="auto"/>
                <w:left w:val="none" w:sz="0" w:space="0" w:color="auto"/>
                <w:bottom w:val="none" w:sz="0" w:space="0" w:color="auto"/>
                <w:right w:val="none" w:sz="0" w:space="0" w:color="auto"/>
              </w:divBdr>
              <w:divsChild>
                <w:div w:id="189577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46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in/edgar-javier-cadena-avella-7b142055/"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e.javier.cadena@gmail.com" TargetMode="Externa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denae\AppData\Roaming\Microsoft\Plantillas\Curr&#237;culum%20v&#237;tae%20(tema%20ejecutiv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598C915A2F04086B24C696D3951E5C7"/>
        <w:category>
          <w:name w:val="General"/>
          <w:gallery w:val="placeholder"/>
        </w:category>
        <w:types>
          <w:type w:val="bbPlcHdr"/>
        </w:types>
        <w:behaviors>
          <w:behavior w:val="content"/>
        </w:behaviors>
        <w:guid w:val="{BC928640-21E1-4E12-9647-9C2DC82AA6CA}"/>
      </w:docPartPr>
      <w:docPartBody>
        <w:p w:rsidR="00776340" w:rsidRDefault="00034DE8">
          <w:pPr>
            <w:pStyle w:val="E598C915A2F04086B24C696D3951E5C7"/>
          </w:pPr>
          <w:r>
            <w:rPr>
              <w:lang w:val="es-ES"/>
            </w:rPr>
            <w:t>[Escriba la lista de aptitudes]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altName w:val="Century Gothic"/>
    <w:panose1 w:val="020B0502020202020204"/>
    <w:charset w:val="00"/>
    <w:family w:val="swiss"/>
    <w:pitch w:val="variable"/>
    <w:sig w:usb0="00000287" w:usb1="00000000" w:usb2="00000000" w:usb3="00000000" w:csb0="0000009F" w:csb1="00000000"/>
  </w:font>
  <w:font w:name="Aharoni">
    <w:charset w:val="B1"/>
    <w:family w:val="auto"/>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1FB8"/>
    <w:rsid w:val="00034DE8"/>
    <w:rsid w:val="0006339A"/>
    <w:rsid w:val="00081170"/>
    <w:rsid w:val="000B2559"/>
    <w:rsid w:val="00102A46"/>
    <w:rsid w:val="0011437A"/>
    <w:rsid w:val="002F3B70"/>
    <w:rsid w:val="0035020A"/>
    <w:rsid w:val="003823F8"/>
    <w:rsid w:val="00405D74"/>
    <w:rsid w:val="00454BC3"/>
    <w:rsid w:val="004845A1"/>
    <w:rsid w:val="004E6F0A"/>
    <w:rsid w:val="00611735"/>
    <w:rsid w:val="006830E6"/>
    <w:rsid w:val="006B511B"/>
    <w:rsid w:val="006B6132"/>
    <w:rsid w:val="00711907"/>
    <w:rsid w:val="00776340"/>
    <w:rsid w:val="007F5A68"/>
    <w:rsid w:val="00810357"/>
    <w:rsid w:val="00810F8D"/>
    <w:rsid w:val="00821F20"/>
    <w:rsid w:val="00861FB8"/>
    <w:rsid w:val="00890C9E"/>
    <w:rsid w:val="008A0A1E"/>
    <w:rsid w:val="00920830"/>
    <w:rsid w:val="009701B1"/>
    <w:rsid w:val="009D2E15"/>
    <w:rsid w:val="00AA674C"/>
    <w:rsid w:val="00AA757B"/>
    <w:rsid w:val="00B332BF"/>
    <w:rsid w:val="00B62BFF"/>
    <w:rsid w:val="00D52FC5"/>
    <w:rsid w:val="00D63780"/>
    <w:rsid w:val="00D95D13"/>
    <w:rsid w:val="00DD26EB"/>
    <w:rsid w:val="00EF2015"/>
    <w:rsid w:val="00F0246B"/>
    <w:rsid w:val="00F342F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rsid w:val="00861FB8"/>
    <w:rPr>
      <w:color w:val="808080"/>
    </w:rPr>
  </w:style>
  <w:style w:type="paragraph" w:customStyle="1" w:styleId="5198F0CE4BCC47B28647545C245C3C7E">
    <w:name w:val="5198F0CE4BCC47B28647545C245C3C7E"/>
  </w:style>
  <w:style w:type="paragraph" w:customStyle="1" w:styleId="C299ED92AD4043BF91614B0626CB2E44">
    <w:name w:val="C299ED92AD4043BF91614B0626CB2E44"/>
  </w:style>
  <w:style w:type="paragraph" w:customStyle="1" w:styleId="D8FFECDBCE7B4BBFB464496C3EE601D4">
    <w:name w:val="D8FFECDBCE7B4BBFB464496C3EE601D4"/>
  </w:style>
  <w:style w:type="paragraph" w:customStyle="1" w:styleId="8B9D918DC89D47618AF6EC921EA1FDD5">
    <w:name w:val="8B9D918DC89D47618AF6EC921EA1FDD5"/>
  </w:style>
  <w:style w:type="paragraph" w:customStyle="1" w:styleId="AE90A49903C84704989E70FA5AC7B70E">
    <w:name w:val="AE90A49903C84704989E70FA5AC7B70E"/>
  </w:style>
  <w:style w:type="paragraph" w:customStyle="1" w:styleId="2AAD88DFB0104FC2BEF3A26B45179CFE">
    <w:name w:val="2AAD88DFB0104FC2BEF3A26B45179CFE"/>
  </w:style>
  <w:style w:type="paragraph" w:customStyle="1" w:styleId="7843E4E7A45041568652A058A29F5682">
    <w:name w:val="7843E4E7A45041568652A058A29F5682"/>
  </w:style>
  <w:style w:type="paragraph" w:customStyle="1" w:styleId="2C79D797A9FC44E08C4E9AFAE12F7E13">
    <w:name w:val="2C79D797A9FC44E08C4E9AFAE12F7E13"/>
  </w:style>
  <w:style w:type="paragraph" w:customStyle="1" w:styleId="BCC9AF0721B14B3DBBB99972187786D4">
    <w:name w:val="BCC9AF0721B14B3DBBB99972187786D4"/>
  </w:style>
  <w:style w:type="paragraph" w:customStyle="1" w:styleId="A7B532645CD44EDDA2A821951ED306DD">
    <w:name w:val="A7B532645CD44EDDA2A821951ED306DD"/>
  </w:style>
  <w:style w:type="paragraph" w:customStyle="1" w:styleId="9105FCF6758A4BCDA44AE6AE0E6334A8">
    <w:name w:val="9105FCF6758A4BCDA44AE6AE0E6334A8"/>
  </w:style>
  <w:style w:type="paragraph" w:customStyle="1" w:styleId="2591747066D640479CCEAC706465FD0B">
    <w:name w:val="2591747066D640479CCEAC706465FD0B"/>
  </w:style>
  <w:style w:type="paragraph" w:customStyle="1" w:styleId="2204C523F32C4F589A8B02AB98191A5E">
    <w:name w:val="2204C523F32C4F589A8B02AB98191A5E"/>
  </w:style>
  <w:style w:type="character" w:styleId="nfasisintenso">
    <w:name w:val="Intense Emphasis"/>
    <w:aliases w:val="Subsección Énfasis intenso"/>
    <w:basedOn w:val="Fuentedeprrafopredeter"/>
    <w:uiPriority w:val="21"/>
    <w:qFormat/>
    <w:rPr>
      <w:b/>
      <w:bCs/>
      <w:i/>
      <w:iCs/>
      <w:caps w:val="0"/>
      <w:smallCaps w:val="0"/>
      <w:color w:val="4472C4" w:themeColor="accent1"/>
    </w:rPr>
  </w:style>
  <w:style w:type="paragraph" w:customStyle="1" w:styleId="88A5367B839A41B896B6C8B510A8F9F2">
    <w:name w:val="88A5367B839A41B896B6C8B510A8F9F2"/>
  </w:style>
  <w:style w:type="paragraph" w:customStyle="1" w:styleId="D6072ADB061A4EEDB9D0781909AD4B5C">
    <w:name w:val="D6072ADB061A4EEDB9D0781909AD4B5C"/>
  </w:style>
  <w:style w:type="paragraph" w:customStyle="1" w:styleId="61BBB153EA044275BA48AF0861273C63">
    <w:name w:val="61BBB153EA044275BA48AF0861273C63"/>
  </w:style>
  <w:style w:type="paragraph" w:customStyle="1" w:styleId="0E9B24D90AE24035BB5DDF08954515D4">
    <w:name w:val="0E9B24D90AE24035BB5DDF08954515D4"/>
  </w:style>
  <w:style w:type="paragraph" w:customStyle="1" w:styleId="2BB9C65F9B12468D94DB51D3915DD223">
    <w:name w:val="2BB9C65F9B12468D94DB51D3915DD223"/>
  </w:style>
  <w:style w:type="paragraph" w:customStyle="1" w:styleId="E598C915A2F04086B24C696D3951E5C7">
    <w:name w:val="E598C915A2F04086B24C696D3951E5C7"/>
  </w:style>
  <w:style w:type="paragraph" w:customStyle="1" w:styleId="FC978E8D7913446FBD3BA6DEC607A287">
    <w:name w:val="FC978E8D7913446FBD3BA6DEC607A287"/>
    <w:rsid w:val="00861FB8"/>
  </w:style>
  <w:style w:type="paragraph" w:customStyle="1" w:styleId="4237CDFE414A41BCB021D8BC4BFAF3A3">
    <w:name w:val="4237CDFE414A41BCB021D8BC4BFAF3A3"/>
    <w:rsid w:val="00861FB8"/>
  </w:style>
  <w:style w:type="paragraph" w:customStyle="1" w:styleId="72DBFA2C7EF345F295D1252E1CAAE731">
    <w:name w:val="72DBFA2C7EF345F295D1252E1CAAE731"/>
    <w:rsid w:val="00861FB8"/>
  </w:style>
  <w:style w:type="paragraph" w:customStyle="1" w:styleId="1374A5E15E9D402995A665AF002A649A">
    <w:name w:val="1374A5E15E9D402995A665AF002A649A"/>
    <w:rsid w:val="00861FB8"/>
  </w:style>
  <w:style w:type="paragraph" w:customStyle="1" w:styleId="0921241EB8624E748E024675C20E587A">
    <w:name w:val="0921241EB8624E748E024675C20E587A"/>
    <w:rsid w:val="00861FB8"/>
  </w:style>
  <w:style w:type="paragraph" w:customStyle="1" w:styleId="12176D0A3DDE4FB28930B70481FDE915">
    <w:name w:val="12176D0A3DDE4FB28930B70481FDE915"/>
    <w:rsid w:val="00861F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Calle 145A No. 19 – 59 AP 509 Ed Rosales del Cedro</CompanyAddress>
  <CompanyPhone>Correo electrónico: e.javier.cadena@gmail.com</CompanyPhone>
  <CompanyFax/>
  <CompanyEmail>e.javier.cadena@gmail.com</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F762DA-57FE-4DB2-A5C9-E5D4ACBFE43A}">
  <ds:schemaRefs>
    <ds:schemaRef ds:uri="http://schemas.microsoft.com/office/2009/outspace/metadata"/>
  </ds:schemaRefs>
</ds:datastoreItem>
</file>

<file path=customXml/itemProps3.xml><?xml version="1.0" encoding="utf-8"?>
<ds:datastoreItem xmlns:ds="http://schemas.openxmlformats.org/officeDocument/2006/customXml" ds:itemID="{0532AC27-0F31-460F-B998-ACE9EAC8C679}">
  <ds:schemaRefs>
    <ds:schemaRef ds:uri="http://schemas.microsoft.com/sharepoint/v3/contenttype/forms"/>
  </ds:schemaRefs>
</ds:datastoreItem>
</file>

<file path=customXml/itemProps4.xml><?xml version="1.0" encoding="utf-8"?>
<ds:datastoreItem xmlns:ds="http://schemas.openxmlformats.org/officeDocument/2006/customXml" ds:itemID="{EE49AF88-707B-4BDE-85A6-299A31779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Currículum vítae (tema ejecutivo)</Template>
  <TotalTime>13</TotalTime>
  <Pages>5</Pages>
  <Words>1808</Words>
  <Characters>9947</Characters>
  <Application>Microsoft Office Word</Application>
  <DocSecurity>0</DocSecurity>
  <Lines>82</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Edgar Javier Cadena Avella email: e.javier.cadena@gmail.com</dc:creator>
  <cp:lastModifiedBy>Edgar Javier Cadena Avella</cp:lastModifiedBy>
  <cp:revision>14</cp:revision>
  <cp:lastPrinted>2020-01-02T16:46:00Z</cp:lastPrinted>
  <dcterms:created xsi:type="dcterms:W3CDTF">2020-01-02T16:39:00Z</dcterms:created>
  <dcterms:modified xsi:type="dcterms:W3CDTF">2020-01-07T21:10:00Z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TC017948679991</vt:lpwstr>
  </property>
</Properties>
</file>