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rPr>
          <w:sz w:val="48"/>
          <w:szCs w:val="48"/>
        </w:rPr>
      </w:pPr>
      <w:r w:rsidDel="00000000" w:rsidR="00000000" w:rsidRPr="00000000">
        <w:rPr>
          <w:sz w:val="48"/>
          <w:szCs w:val="48"/>
          <w:rtl w:val="0"/>
        </w:rPr>
        <w:t xml:space="preserve">¿Qué es Service2GO?</w:t>
      </w:r>
    </w:p>
    <w:p w:rsidR="00000000" w:rsidDel="00000000" w:rsidP="00000000" w:rsidRDefault="00000000" w:rsidRPr="00000000" w14:paraId="00000002">
      <w:pPr>
        <w:pageBreakBefore w:val="0"/>
        <w:widowControl w:val="0"/>
        <w:spacing w:line="240" w:lineRule="auto"/>
        <w:rPr>
          <w:sz w:val="48"/>
          <w:szCs w:val="48"/>
        </w:rPr>
      </w:pPr>
      <w:r w:rsidDel="00000000" w:rsidR="00000000" w:rsidRPr="00000000">
        <w:rPr>
          <w:rtl w:val="0"/>
        </w:rPr>
      </w:r>
    </w:p>
    <w:p w:rsidR="00000000" w:rsidDel="00000000" w:rsidP="00000000" w:rsidRDefault="00000000" w:rsidRPr="00000000" w14:paraId="00000003">
      <w:pPr>
        <w:pageBreakBefore w:val="0"/>
        <w:widowControl w:val="0"/>
        <w:spacing w:after="240" w:lineRule="auto"/>
        <w:rPr>
          <w:color w:val="595959"/>
          <w:sz w:val="24"/>
          <w:szCs w:val="24"/>
        </w:rPr>
      </w:pPr>
      <w:r w:rsidDel="00000000" w:rsidR="00000000" w:rsidRPr="00000000">
        <w:rPr>
          <w:color w:val="595959"/>
          <w:sz w:val="24"/>
          <w:szCs w:val="24"/>
          <w:rtl w:val="0"/>
        </w:rPr>
        <w:t xml:space="preserve">Es una aplicación que otorga al usuario una fácil búsqueda de servicios básicos de vivienda, como la reparación de tuberías, servicio de instalación de energía eléctrica, reparación de electrodomésticos, etc. </w:t>
      </w:r>
    </w:p>
    <w:p w:rsidR="00000000" w:rsidDel="00000000" w:rsidP="00000000" w:rsidRDefault="00000000" w:rsidRPr="00000000" w14:paraId="00000004">
      <w:pPr>
        <w:pageBreakBefore w:val="0"/>
        <w:widowControl w:val="0"/>
        <w:spacing w:after="240" w:lineRule="auto"/>
        <w:rPr>
          <w:color w:val="595959"/>
          <w:sz w:val="24"/>
          <w:szCs w:val="24"/>
        </w:rPr>
      </w:pPr>
      <w:r w:rsidDel="00000000" w:rsidR="00000000" w:rsidRPr="00000000">
        <w:rPr>
          <w:color w:val="595959"/>
          <w:sz w:val="24"/>
          <w:szCs w:val="24"/>
          <w:rtl w:val="0"/>
        </w:rPr>
        <w:t xml:space="preserve">El fácil acceso de llegar al trato con estos negocios que normalmente son locales y por falta de publicidad no pueden llegar a más usuarios.</w:t>
      </w:r>
    </w:p>
    <w:p w:rsidR="00000000" w:rsidDel="00000000" w:rsidP="00000000" w:rsidRDefault="00000000" w:rsidRPr="00000000" w14:paraId="00000005">
      <w:pPr>
        <w:pageBreakBefore w:val="0"/>
        <w:widowControl w:val="0"/>
        <w:spacing w:after="240" w:lineRule="auto"/>
        <w:rPr>
          <w:color w:val="595959"/>
          <w:sz w:val="24"/>
          <w:szCs w:val="24"/>
        </w:rPr>
      </w:pPr>
      <w:r w:rsidDel="00000000" w:rsidR="00000000" w:rsidRPr="00000000">
        <w:rPr>
          <w:rtl w:val="0"/>
        </w:rPr>
      </w:r>
    </w:p>
    <w:p w:rsidR="00000000" w:rsidDel="00000000" w:rsidP="00000000" w:rsidRDefault="00000000" w:rsidRPr="00000000" w14:paraId="00000006">
      <w:pPr>
        <w:pageBreakBefore w:val="0"/>
        <w:widowControl w:val="0"/>
        <w:spacing w:line="240" w:lineRule="auto"/>
        <w:rPr>
          <w:sz w:val="48"/>
          <w:szCs w:val="48"/>
          <w:u w:val="single"/>
        </w:rPr>
      </w:pPr>
      <w:r w:rsidDel="00000000" w:rsidR="00000000" w:rsidRPr="00000000">
        <w:rPr>
          <w:sz w:val="48"/>
          <w:szCs w:val="48"/>
          <w:u w:val="single"/>
          <w:rtl w:val="0"/>
        </w:rPr>
        <w:t xml:space="preserve">¿Qué nos distingue de la competencia?</w:t>
      </w:r>
    </w:p>
    <w:p w:rsidR="00000000" w:rsidDel="00000000" w:rsidP="00000000" w:rsidRDefault="00000000" w:rsidRPr="00000000" w14:paraId="00000007">
      <w:pPr>
        <w:pageBreakBefore w:val="0"/>
        <w:widowControl w:val="0"/>
        <w:spacing w:after="240" w:lineRule="auto"/>
        <w:rPr>
          <w:color w:val="595959"/>
          <w:sz w:val="24"/>
          <w:szCs w:val="24"/>
          <w:u w:val="single"/>
        </w:rPr>
      </w:pPr>
      <w:r w:rsidDel="00000000" w:rsidR="00000000" w:rsidRPr="00000000">
        <w:rPr>
          <w:color w:val="595959"/>
          <w:sz w:val="24"/>
          <w:szCs w:val="24"/>
          <w:u w:val="single"/>
          <w:rtl w:val="0"/>
        </w:rPr>
        <w:t xml:space="preserve">Nosotros seguimos un modelo similar al de Uber en donde todos los negocios y trabajadores que pertenecen a </w:t>
      </w:r>
      <w:r w:rsidDel="00000000" w:rsidR="00000000" w:rsidRPr="00000000">
        <w:rPr>
          <w:b w:val="1"/>
          <w:color w:val="595959"/>
          <w:sz w:val="24"/>
          <w:szCs w:val="24"/>
          <w:u w:val="single"/>
          <w:rtl w:val="0"/>
        </w:rPr>
        <w:t xml:space="preserve">Service2GO</w:t>
      </w:r>
      <w:r w:rsidDel="00000000" w:rsidR="00000000" w:rsidRPr="00000000">
        <w:rPr>
          <w:color w:val="595959"/>
          <w:sz w:val="24"/>
          <w:szCs w:val="24"/>
          <w:u w:val="single"/>
          <w:rtl w:val="0"/>
        </w:rPr>
        <w:t xml:space="preserve"> deben de pasar por pruebas de calidad en su servicio así como de confianza y de seguridad para que nuestros usuarios se sientan lo más tranquilo posibles. </w:t>
      </w:r>
    </w:p>
    <w:p w:rsidR="00000000" w:rsidDel="00000000" w:rsidP="00000000" w:rsidRDefault="00000000" w:rsidRPr="00000000" w14:paraId="00000008">
      <w:pPr>
        <w:pageBreakBefore w:val="0"/>
        <w:widowControl w:val="0"/>
        <w:spacing w:after="240" w:lineRule="auto"/>
        <w:rPr>
          <w:color w:val="595959"/>
          <w:sz w:val="24"/>
          <w:szCs w:val="24"/>
          <w:u w:val="single"/>
        </w:rPr>
      </w:pPr>
      <w:r w:rsidDel="00000000" w:rsidR="00000000" w:rsidRPr="00000000">
        <w:rPr>
          <w:color w:val="595959"/>
          <w:sz w:val="24"/>
          <w:szCs w:val="24"/>
          <w:u w:val="single"/>
          <w:rtl w:val="0"/>
        </w:rPr>
        <w:t xml:space="preserve">También así como los conductores de uber, nuestros usuarios podrán calificar a los trabajadores según su desempeño, puntualidad, etc.</w:t>
      </w:r>
    </w:p>
    <w:p w:rsidR="00000000" w:rsidDel="00000000" w:rsidP="00000000" w:rsidRDefault="00000000" w:rsidRPr="00000000" w14:paraId="00000009">
      <w:pPr>
        <w:pageBreakBefore w:val="0"/>
        <w:widowControl w:val="0"/>
        <w:spacing w:after="240" w:lineRule="auto"/>
        <w:rPr>
          <w:color w:val="595959"/>
          <w:sz w:val="24"/>
          <w:szCs w:val="24"/>
          <w:u w:val="single"/>
        </w:rPr>
      </w:pPr>
      <w:r w:rsidDel="00000000" w:rsidR="00000000" w:rsidRPr="00000000">
        <w:rPr>
          <w:color w:val="595959"/>
          <w:sz w:val="24"/>
          <w:szCs w:val="24"/>
          <w:u w:val="single"/>
          <w:rtl w:val="0"/>
        </w:rPr>
        <w:t xml:space="preserve">A diferencia de sección amarilla por ejemplo, en donde cualquiera se puede anunciar sin verificación alguna.</w:t>
      </w:r>
    </w:p>
    <w:p w:rsidR="00000000" w:rsidDel="00000000" w:rsidP="00000000" w:rsidRDefault="00000000" w:rsidRPr="00000000" w14:paraId="0000000A">
      <w:pPr>
        <w:pageBreakBefore w:val="0"/>
        <w:widowControl w:val="0"/>
        <w:spacing w:line="240" w:lineRule="auto"/>
        <w:rPr>
          <w:sz w:val="48"/>
          <w:szCs w:val="48"/>
        </w:rPr>
      </w:pPr>
      <w:r w:rsidDel="00000000" w:rsidR="00000000" w:rsidRPr="00000000">
        <w:rPr>
          <w:sz w:val="48"/>
          <w:szCs w:val="48"/>
          <w:rtl w:val="0"/>
        </w:rPr>
        <w:t xml:space="preserve">Inicio de sesión/Registro</w:t>
      </w:r>
    </w:p>
    <w:p w:rsidR="00000000" w:rsidDel="00000000" w:rsidP="00000000" w:rsidRDefault="00000000" w:rsidRPr="00000000" w14:paraId="0000000B">
      <w:pPr>
        <w:pageBreakBefore w:val="0"/>
        <w:widowControl w:val="0"/>
        <w:spacing w:line="240" w:lineRule="auto"/>
        <w:rPr>
          <w:sz w:val="48"/>
          <w:szCs w:val="48"/>
        </w:rPr>
      </w:pPr>
      <w:r w:rsidDel="00000000" w:rsidR="00000000" w:rsidRPr="00000000">
        <w:rPr>
          <w:rtl w:val="0"/>
        </w:rPr>
      </w:r>
    </w:p>
    <w:p w:rsidR="00000000" w:rsidDel="00000000" w:rsidP="00000000" w:rsidRDefault="00000000" w:rsidRPr="00000000" w14:paraId="0000000C">
      <w:pPr>
        <w:pageBreakBefore w:val="0"/>
        <w:widowControl w:val="0"/>
        <w:spacing w:after="240" w:lineRule="auto"/>
        <w:rPr>
          <w:color w:val="595959"/>
          <w:sz w:val="24"/>
          <w:szCs w:val="24"/>
        </w:rPr>
      </w:pPr>
      <w:r w:rsidDel="00000000" w:rsidR="00000000" w:rsidRPr="00000000">
        <w:rPr>
          <w:color w:val="595959"/>
          <w:sz w:val="24"/>
          <w:szCs w:val="24"/>
          <w:rtl w:val="0"/>
        </w:rPr>
        <w:t xml:space="preserve">El inicio de sesión es para que el usuario pueda llevar un registro de los servicios que ha contratado, así facilitando la comunicación con los trabajadores que ofrecen los servicios</w:t>
      </w:r>
    </w:p>
    <w:p w:rsidR="00000000" w:rsidDel="00000000" w:rsidP="00000000" w:rsidRDefault="00000000" w:rsidRPr="00000000" w14:paraId="0000000D">
      <w:pPr>
        <w:pageBreakBefore w:val="0"/>
        <w:widowControl w:val="0"/>
        <w:spacing w:after="240" w:lineRule="auto"/>
        <w:rPr>
          <w:color w:val="595959"/>
          <w:sz w:val="24"/>
          <w:szCs w:val="24"/>
        </w:rPr>
      </w:pPr>
      <w:r w:rsidDel="00000000" w:rsidR="00000000" w:rsidRPr="00000000">
        <w:rPr>
          <w:rtl w:val="0"/>
        </w:rPr>
      </w:r>
    </w:p>
    <w:p w:rsidR="00000000" w:rsidDel="00000000" w:rsidP="00000000" w:rsidRDefault="00000000" w:rsidRPr="00000000" w14:paraId="0000000E">
      <w:pPr>
        <w:pageBreakBefore w:val="0"/>
        <w:widowControl w:val="0"/>
        <w:spacing w:line="240" w:lineRule="auto"/>
        <w:rPr>
          <w:sz w:val="48"/>
          <w:szCs w:val="48"/>
          <w:u w:val="single"/>
        </w:rPr>
      </w:pPr>
      <w:r w:rsidDel="00000000" w:rsidR="00000000" w:rsidRPr="00000000">
        <w:rPr>
          <w:sz w:val="48"/>
          <w:szCs w:val="48"/>
          <w:u w:val="single"/>
          <w:rtl w:val="0"/>
        </w:rPr>
        <w:t xml:space="preserve">Categorías</w:t>
      </w:r>
    </w:p>
    <w:p w:rsidR="00000000" w:rsidDel="00000000" w:rsidP="00000000" w:rsidRDefault="00000000" w:rsidRPr="00000000" w14:paraId="0000000F">
      <w:pPr>
        <w:pageBreakBefore w:val="0"/>
        <w:widowControl w:val="0"/>
        <w:spacing w:after="240" w:lineRule="auto"/>
        <w:rPr>
          <w:color w:val="595959"/>
          <w:sz w:val="24"/>
          <w:szCs w:val="24"/>
          <w:u w:val="single"/>
        </w:rPr>
      </w:pPr>
      <w:r w:rsidDel="00000000" w:rsidR="00000000" w:rsidRPr="00000000">
        <w:rPr>
          <w:color w:val="595959"/>
          <w:sz w:val="24"/>
          <w:szCs w:val="24"/>
          <w:u w:val="single"/>
          <w:rtl w:val="0"/>
        </w:rPr>
        <w:t xml:space="preserve">Esta parte de la app, es para que el usuario tenga un fácil acceso de búsqueda al servicio que requiere, dividiéndolo en las principales áreas de servicios. El menú es deslizable para una mejor interacción.</w:t>
      </w:r>
    </w:p>
    <w:p w:rsidR="00000000" w:rsidDel="00000000" w:rsidP="00000000" w:rsidRDefault="00000000" w:rsidRPr="00000000" w14:paraId="00000010">
      <w:pPr>
        <w:pageBreakBefore w:val="0"/>
        <w:widowControl w:val="0"/>
        <w:spacing w:after="240" w:lineRule="auto"/>
        <w:rPr>
          <w:color w:val="595959"/>
          <w:sz w:val="24"/>
          <w:szCs w:val="24"/>
          <w:u w:val="single"/>
        </w:rPr>
      </w:pPr>
      <w:r w:rsidDel="00000000" w:rsidR="00000000" w:rsidRPr="00000000">
        <w:rPr>
          <w:color w:val="595959"/>
          <w:sz w:val="24"/>
          <w:szCs w:val="24"/>
          <w:u w:val="single"/>
          <w:rtl w:val="0"/>
        </w:rPr>
        <w:t xml:space="preserve">Al seleccionar la categoría, se muestran diferentes opciones de trabajadores que ofrecen ese servicio.</w:t>
      </w:r>
    </w:p>
    <w:p w:rsidR="00000000" w:rsidDel="00000000" w:rsidP="00000000" w:rsidRDefault="00000000" w:rsidRPr="00000000" w14:paraId="00000011">
      <w:pPr>
        <w:pageBreakBefore w:val="0"/>
        <w:widowControl w:val="0"/>
        <w:spacing w:line="240" w:lineRule="auto"/>
        <w:rPr>
          <w:sz w:val="48"/>
          <w:szCs w:val="48"/>
        </w:rPr>
      </w:pPr>
      <w:r w:rsidDel="00000000" w:rsidR="00000000" w:rsidRPr="00000000">
        <w:rPr>
          <w:sz w:val="48"/>
          <w:szCs w:val="48"/>
          <w:rtl w:val="0"/>
        </w:rPr>
        <w:t xml:space="preserve">Perfil trabajador</w:t>
      </w:r>
    </w:p>
    <w:p w:rsidR="00000000" w:rsidDel="00000000" w:rsidP="00000000" w:rsidRDefault="00000000" w:rsidRPr="00000000" w14:paraId="00000012">
      <w:pPr>
        <w:pageBreakBefore w:val="0"/>
        <w:widowControl w:val="0"/>
        <w:spacing w:line="240" w:lineRule="auto"/>
        <w:rPr>
          <w:sz w:val="48"/>
          <w:szCs w:val="48"/>
        </w:rPr>
      </w:pPr>
      <w:r w:rsidDel="00000000" w:rsidR="00000000" w:rsidRPr="00000000">
        <w:rPr>
          <w:rtl w:val="0"/>
        </w:rPr>
      </w:r>
    </w:p>
    <w:p w:rsidR="00000000" w:rsidDel="00000000" w:rsidP="00000000" w:rsidRDefault="00000000" w:rsidRPr="00000000" w14:paraId="00000013">
      <w:pPr>
        <w:pageBreakBefore w:val="0"/>
        <w:widowControl w:val="0"/>
        <w:spacing w:after="240" w:lineRule="auto"/>
        <w:rPr>
          <w:color w:val="595959"/>
          <w:sz w:val="24"/>
          <w:szCs w:val="24"/>
        </w:rPr>
      </w:pPr>
      <w:r w:rsidDel="00000000" w:rsidR="00000000" w:rsidRPr="00000000">
        <w:rPr>
          <w:color w:val="595959"/>
          <w:sz w:val="24"/>
          <w:szCs w:val="24"/>
          <w:rtl w:val="0"/>
        </w:rPr>
        <w:t xml:space="preserve">En esta parte se puede observar el perfil del trabajador, así como su calificación otorgada por los usuarios que han probado sus servicios. En esta parte el usuario puede observar una breve descripción de los servicios que se otorga por ese trabajador, así como una sección de fotos y opciones de contacto, como número telefónico y redes sociales. </w:t>
      </w:r>
    </w:p>
    <w:p w:rsidR="00000000" w:rsidDel="00000000" w:rsidP="00000000" w:rsidRDefault="00000000" w:rsidRPr="00000000" w14:paraId="00000014">
      <w:pPr>
        <w:pageBreakBefore w:val="0"/>
        <w:widowControl w:val="0"/>
        <w:spacing w:after="240" w:lineRule="auto"/>
        <w:rPr>
          <w:color w:val="595959"/>
          <w:sz w:val="24"/>
          <w:szCs w:val="24"/>
        </w:rPr>
      </w:pPr>
      <w:r w:rsidDel="00000000" w:rsidR="00000000" w:rsidRPr="00000000">
        <w:rPr>
          <w:rtl w:val="0"/>
        </w:rPr>
      </w:r>
    </w:p>
    <w:p w:rsidR="00000000" w:rsidDel="00000000" w:rsidP="00000000" w:rsidRDefault="00000000" w:rsidRPr="00000000" w14:paraId="00000015">
      <w:pPr>
        <w:pageBreakBefore w:val="0"/>
        <w:widowControl w:val="0"/>
        <w:spacing w:after="240" w:lineRule="auto"/>
        <w:rPr>
          <w:color w:val="595959"/>
          <w:sz w:val="24"/>
          <w:szCs w:val="24"/>
        </w:rPr>
      </w:pPr>
      <w:r w:rsidDel="00000000" w:rsidR="00000000" w:rsidRPr="00000000">
        <w:rPr>
          <w:rtl w:val="0"/>
        </w:rPr>
      </w:r>
    </w:p>
    <w:p w:rsidR="00000000" w:rsidDel="00000000" w:rsidP="00000000" w:rsidRDefault="00000000" w:rsidRPr="00000000" w14:paraId="00000016">
      <w:pPr>
        <w:pageBreakBefore w:val="0"/>
        <w:widowControl w:val="0"/>
        <w:spacing w:line="240" w:lineRule="auto"/>
        <w:rPr>
          <w:sz w:val="48"/>
          <w:szCs w:val="48"/>
        </w:rPr>
      </w:pPr>
      <w:r w:rsidDel="00000000" w:rsidR="00000000" w:rsidRPr="00000000">
        <w:rPr>
          <w:sz w:val="48"/>
          <w:szCs w:val="48"/>
          <w:rtl w:val="0"/>
        </w:rPr>
        <w:t xml:space="preserve">Tecnologías implementadas en ambas plataformas</w:t>
      </w:r>
    </w:p>
    <w:p w:rsidR="00000000" w:rsidDel="00000000" w:rsidP="00000000" w:rsidRDefault="00000000" w:rsidRPr="00000000" w14:paraId="00000017">
      <w:pPr>
        <w:pageBreakBefore w:val="0"/>
        <w:widowControl w:val="0"/>
        <w:spacing w:line="240" w:lineRule="auto"/>
        <w:rPr>
          <w:sz w:val="48"/>
          <w:szCs w:val="48"/>
        </w:rPr>
      </w:pPr>
      <w:r w:rsidDel="00000000" w:rsidR="00000000" w:rsidRPr="00000000">
        <w:rPr>
          <w:rtl w:val="0"/>
        </w:rPr>
      </w:r>
    </w:p>
    <w:p w:rsidR="00000000" w:rsidDel="00000000" w:rsidP="00000000" w:rsidRDefault="00000000" w:rsidRPr="00000000" w14:paraId="00000018">
      <w:pPr>
        <w:pageBreakBefore w:val="0"/>
        <w:widowControl w:val="0"/>
        <w:spacing w:after="240" w:lineRule="auto"/>
        <w:rPr>
          <w:color w:val="595959"/>
          <w:sz w:val="24"/>
          <w:szCs w:val="24"/>
          <w:highlight w:val="yellow"/>
        </w:rPr>
      </w:pPr>
      <w:hyperlink r:id="rId6">
        <w:r w:rsidDel="00000000" w:rsidR="00000000" w:rsidRPr="00000000">
          <w:rPr>
            <w:b w:val="1"/>
            <w:color w:val="595959"/>
            <w:sz w:val="24"/>
            <w:szCs w:val="24"/>
            <w:highlight w:val="yellow"/>
            <w:rtl w:val="0"/>
          </w:rPr>
          <w:t xml:space="preserve">Firebase de Google</w:t>
        </w:r>
      </w:hyperlink>
      <w:r w:rsidDel="00000000" w:rsidR="00000000" w:rsidRPr="00000000">
        <w:rPr>
          <w:color w:val="595959"/>
          <w:sz w:val="24"/>
          <w:szCs w:val="24"/>
          <w:highlight w:val="yellow"/>
          <w:rtl w:val="0"/>
        </w:rPr>
        <w:t xml:space="preserve"> es una plataforma en la nube para el desarrollo de aplicaciones web y móvil (tanto para iOS y Android). </w:t>
      </w:r>
    </w:p>
    <w:p w:rsidR="00000000" w:rsidDel="00000000" w:rsidP="00000000" w:rsidRDefault="00000000" w:rsidRPr="00000000" w14:paraId="00000019">
      <w:pPr>
        <w:pageBreakBefore w:val="0"/>
        <w:widowControl w:val="0"/>
        <w:spacing w:after="240" w:lineRule="auto"/>
        <w:rPr>
          <w:sz w:val="48"/>
          <w:szCs w:val="48"/>
          <w:highlight w:val="yellow"/>
        </w:rPr>
      </w:pPr>
      <w:r w:rsidDel="00000000" w:rsidR="00000000" w:rsidRPr="00000000">
        <w:rPr>
          <w:color w:val="595959"/>
          <w:sz w:val="24"/>
          <w:szCs w:val="24"/>
          <w:highlight w:val="yellow"/>
          <w:rtl w:val="0"/>
        </w:rPr>
        <w:t xml:space="preserve">Firebase cuenta con una base de datos NoSQL, Autenticación de Usuarios, Almacenamiento en la nube, Analytics y mucho más.</w:t>
      </w:r>
      <w:r w:rsidDel="00000000" w:rsidR="00000000" w:rsidRPr="00000000">
        <w:rPr>
          <w:rtl w:val="0"/>
        </w:rPr>
      </w:r>
    </w:p>
    <w:p w:rsidR="00000000" w:rsidDel="00000000" w:rsidP="00000000" w:rsidRDefault="00000000" w:rsidRPr="00000000" w14:paraId="0000001A">
      <w:pPr>
        <w:pageBreakBefore w:val="0"/>
        <w:widowControl w:val="0"/>
        <w:spacing w:after="240" w:lineRule="auto"/>
        <w:rPr>
          <w:color w:val="595959"/>
          <w:sz w:val="24"/>
          <w:szCs w:val="24"/>
          <w:u w:val="single"/>
        </w:rPr>
      </w:pPr>
      <w:r w:rsidDel="00000000" w:rsidR="00000000" w:rsidRPr="00000000">
        <w:rPr>
          <w:color w:val="595959"/>
          <w:sz w:val="24"/>
          <w:szCs w:val="24"/>
          <w:u w:val="single"/>
          <w:rtl w:val="0"/>
        </w:rPr>
        <w:t xml:space="preserve">Nosotros utilizamos Firebase en un inicio para hacer más fácil la autenticación de usuarios en tiempo real por medio de correo electrónico y contraseña. </w:t>
      </w:r>
    </w:p>
    <w:p w:rsidR="00000000" w:rsidDel="00000000" w:rsidP="00000000" w:rsidRDefault="00000000" w:rsidRPr="00000000" w14:paraId="0000001B">
      <w:pPr>
        <w:pageBreakBefore w:val="0"/>
        <w:widowControl w:val="0"/>
        <w:spacing w:after="240" w:lineRule="auto"/>
        <w:rPr>
          <w:color w:val="595959"/>
          <w:sz w:val="24"/>
          <w:szCs w:val="24"/>
          <w:u w:val="single"/>
        </w:rPr>
      </w:pPr>
      <w:r w:rsidDel="00000000" w:rsidR="00000000" w:rsidRPr="00000000">
        <w:rPr>
          <w:color w:val="595959"/>
          <w:sz w:val="24"/>
          <w:szCs w:val="24"/>
          <w:u w:val="single"/>
          <w:rtl w:val="0"/>
        </w:rPr>
        <w:t xml:space="preserve">Firebase nos ofrece mucho margen de crecimiento este campo ya que podemos agregar autenticación e inicio de sesión muy fácil por medio de diferentes proveedores:</w:t>
      </w:r>
    </w:p>
    <w:p w:rsidR="00000000" w:rsidDel="00000000" w:rsidP="00000000" w:rsidRDefault="00000000" w:rsidRPr="00000000" w14:paraId="0000001C">
      <w:pPr>
        <w:pageBreakBefore w:val="0"/>
        <w:widowControl w:val="0"/>
        <w:spacing w:after="240" w:lineRule="auto"/>
        <w:rPr>
          <w:color w:val="595959"/>
          <w:sz w:val="24"/>
          <w:szCs w:val="24"/>
          <w:highlight w:val="yellow"/>
        </w:rPr>
      </w:pPr>
      <w:r w:rsidDel="00000000" w:rsidR="00000000" w:rsidRPr="00000000">
        <w:rPr>
          <w:color w:val="595959"/>
          <w:sz w:val="24"/>
          <w:szCs w:val="24"/>
          <w:highlight w:val="yellow"/>
          <w:rtl w:val="0"/>
        </w:rPr>
        <w:t xml:space="preserve">Esto otorga una seguridad tanto para nosotros como para el usuario ya que, por ejemplo, las contraseñas de cada usuario están ocultas a los ojos de los desarrolladores y cada usuario cuenta con una clave única para el inicio de sesión.</w:t>
      </w:r>
    </w:p>
    <w:p w:rsidR="00000000" w:rsidDel="00000000" w:rsidP="00000000" w:rsidRDefault="00000000" w:rsidRPr="00000000" w14:paraId="0000001D">
      <w:pPr>
        <w:pageBreakBefore w:val="0"/>
        <w:widowControl w:val="0"/>
        <w:spacing w:after="240" w:lineRule="auto"/>
        <w:rPr>
          <w:color w:val="595959"/>
          <w:sz w:val="24"/>
          <w:szCs w:val="24"/>
          <w:highlight w:val="yellow"/>
          <w:u w:val="single"/>
        </w:rPr>
      </w:pPr>
      <w:r w:rsidDel="00000000" w:rsidR="00000000" w:rsidRPr="00000000">
        <w:rPr>
          <w:color w:val="595959"/>
          <w:sz w:val="24"/>
          <w:szCs w:val="24"/>
          <w:highlight w:val="yellow"/>
          <w:u w:val="single"/>
          <w:rtl w:val="0"/>
        </w:rPr>
        <w:t xml:space="preserve">También un mejor manejo y conteo de usuarios que utilizan nuestra app, ya que la base de datos donde se almacenan los usuarios registrados combina los que utilizan la app en iOS y los que la usan en Android como una sola.</w:t>
      </w:r>
    </w:p>
    <w:p w:rsidR="00000000" w:rsidDel="00000000" w:rsidP="00000000" w:rsidRDefault="00000000" w:rsidRPr="00000000" w14:paraId="0000001E">
      <w:pPr>
        <w:pageBreakBefore w:val="0"/>
        <w:widowControl w:val="0"/>
        <w:spacing w:after="240" w:lineRule="auto"/>
        <w:rPr>
          <w:color w:val="595959"/>
          <w:sz w:val="24"/>
          <w:szCs w:val="24"/>
          <w:u w:val="single"/>
        </w:rPr>
      </w:pPr>
      <w:r w:rsidDel="00000000" w:rsidR="00000000" w:rsidRPr="00000000">
        <w:rPr>
          <w:rtl w:val="0"/>
        </w:rPr>
      </w:r>
    </w:p>
    <w:p w:rsidR="00000000" w:rsidDel="00000000" w:rsidP="00000000" w:rsidRDefault="00000000" w:rsidRPr="00000000" w14:paraId="0000001F">
      <w:pPr>
        <w:pageBreakBefore w:val="0"/>
        <w:widowControl w:val="0"/>
        <w:spacing w:after="240" w:lineRule="auto"/>
        <w:rPr>
          <w:color w:val="595959"/>
          <w:sz w:val="24"/>
          <w:szCs w:val="24"/>
          <w:u w:val="single"/>
        </w:rPr>
      </w:pPr>
      <w:r w:rsidDel="00000000" w:rsidR="00000000" w:rsidRPr="00000000">
        <w:rPr>
          <w:color w:val="595959"/>
          <w:sz w:val="24"/>
          <w:szCs w:val="24"/>
          <w:u w:val="single"/>
          <w:rtl w:val="0"/>
        </w:rPr>
        <w:t xml:space="preserve">Firebase Analytics nos ayuda sobre todo en este punto de saber cómo los usuarios se comportan utilizando nuestra app. </w:t>
      </w:r>
    </w:p>
    <w:p w:rsidR="00000000" w:rsidDel="00000000" w:rsidP="00000000" w:rsidRDefault="00000000" w:rsidRPr="00000000" w14:paraId="00000020">
      <w:pPr>
        <w:pageBreakBefore w:val="0"/>
        <w:widowControl w:val="0"/>
        <w:spacing w:after="240" w:lineRule="auto"/>
        <w:rPr>
          <w:color w:val="595959"/>
          <w:sz w:val="24"/>
          <w:szCs w:val="24"/>
        </w:rPr>
      </w:pPr>
      <w:r w:rsidDel="00000000" w:rsidR="00000000" w:rsidRPr="00000000">
        <w:rPr>
          <w:color w:val="595959"/>
          <w:sz w:val="24"/>
          <w:szCs w:val="24"/>
          <w:rtl w:val="0"/>
        </w:rPr>
        <w:t xml:space="preserve">En esta función que agregamos, Firebase nos dice nuestros usuarios activos en estos días que hemos probado la App.</w:t>
      </w:r>
    </w:p>
    <w:p w:rsidR="00000000" w:rsidDel="00000000" w:rsidP="00000000" w:rsidRDefault="00000000" w:rsidRPr="00000000" w14:paraId="00000021">
      <w:pPr>
        <w:pageBreakBefore w:val="0"/>
        <w:widowControl w:val="0"/>
        <w:spacing w:after="240" w:lineRule="auto"/>
        <w:rPr>
          <w:color w:val="595959"/>
          <w:sz w:val="24"/>
          <w:szCs w:val="24"/>
        </w:rPr>
      </w:pPr>
      <w:r w:rsidDel="00000000" w:rsidR="00000000" w:rsidRPr="00000000">
        <w:rPr>
          <w:color w:val="595959"/>
          <w:sz w:val="24"/>
          <w:szCs w:val="24"/>
          <w:rtl w:val="0"/>
        </w:rPr>
        <w:t xml:space="preserve">Esto tiene mucho potencial para el crecimiento de la App.</w:t>
      </w:r>
    </w:p>
    <w:p w:rsidR="00000000" w:rsidDel="00000000" w:rsidP="00000000" w:rsidRDefault="00000000" w:rsidRPr="00000000" w14:paraId="00000022">
      <w:pPr>
        <w:pageBreakBefore w:val="0"/>
        <w:widowControl w:val="0"/>
        <w:spacing w:after="240" w:lineRule="auto"/>
        <w:rPr>
          <w:color w:val="595959"/>
          <w:sz w:val="24"/>
          <w:szCs w:val="24"/>
        </w:rPr>
      </w:pPr>
      <w:r w:rsidDel="00000000" w:rsidR="00000000" w:rsidRPr="00000000">
        <w:rPr>
          <w:rtl w:val="0"/>
        </w:rPr>
      </w:r>
    </w:p>
    <w:p w:rsidR="00000000" w:rsidDel="00000000" w:rsidP="00000000" w:rsidRDefault="00000000" w:rsidRPr="00000000" w14:paraId="00000023">
      <w:pPr>
        <w:pageBreakBefore w:val="0"/>
        <w:widowControl w:val="0"/>
        <w:spacing w:line="240" w:lineRule="auto"/>
        <w:rPr>
          <w:sz w:val="48"/>
          <w:szCs w:val="48"/>
        </w:rPr>
      </w:pPr>
      <w:r w:rsidDel="00000000" w:rsidR="00000000" w:rsidRPr="00000000">
        <w:rPr>
          <w:sz w:val="48"/>
          <w:szCs w:val="48"/>
          <w:rtl w:val="0"/>
        </w:rPr>
        <w:t xml:space="preserve">iOS</w:t>
      </w:r>
    </w:p>
    <w:p w:rsidR="00000000" w:rsidDel="00000000" w:rsidP="00000000" w:rsidRDefault="00000000" w:rsidRPr="00000000" w14:paraId="00000024">
      <w:pPr>
        <w:pageBreakBefore w:val="0"/>
        <w:widowControl w:val="0"/>
        <w:spacing w:after="240" w:lineRule="auto"/>
        <w:rPr>
          <w:color w:val="595959"/>
          <w:sz w:val="24"/>
          <w:szCs w:val="24"/>
          <w:u w:val="single"/>
        </w:rPr>
      </w:pPr>
      <w:r w:rsidDel="00000000" w:rsidR="00000000" w:rsidRPr="00000000">
        <w:rPr>
          <w:color w:val="595959"/>
          <w:sz w:val="24"/>
          <w:szCs w:val="24"/>
          <w:u w:val="single"/>
          <w:rtl w:val="0"/>
        </w:rPr>
        <w:t xml:space="preserve">Para el desarrolo en iOS utilizamos lenguaje swift y xcode con CocoaPods</w:t>
      </w:r>
    </w:p>
    <w:p w:rsidR="00000000" w:rsidDel="00000000" w:rsidP="00000000" w:rsidRDefault="00000000" w:rsidRPr="00000000" w14:paraId="00000025">
      <w:pPr>
        <w:pageBreakBefore w:val="0"/>
        <w:widowControl w:val="0"/>
        <w:spacing w:after="240" w:lineRule="auto"/>
        <w:rPr>
          <w:color w:val="595959"/>
          <w:sz w:val="24"/>
          <w:szCs w:val="24"/>
        </w:rPr>
      </w:pPr>
      <w:r w:rsidDel="00000000" w:rsidR="00000000" w:rsidRPr="00000000">
        <w:rPr>
          <w:rtl w:val="0"/>
        </w:rPr>
      </w:r>
    </w:p>
    <w:p w:rsidR="00000000" w:rsidDel="00000000" w:rsidP="00000000" w:rsidRDefault="00000000" w:rsidRPr="00000000" w14:paraId="00000026">
      <w:pPr>
        <w:pageBreakBefore w:val="0"/>
        <w:widowControl w:val="0"/>
        <w:spacing w:line="240" w:lineRule="auto"/>
        <w:rPr>
          <w:sz w:val="48"/>
          <w:szCs w:val="48"/>
        </w:rPr>
      </w:pPr>
      <w:r w:rsidDel="00000000" w:rsidR="00000000" w:rsidRPr="00000000">
        <w:rPr>
          <w:sz w:val="48"/>
          <w:szCs w:val="48"/>
          <w:rtl w:val="0"/>
        </w:rPr>
        <w:t xml:space="preserve">Android</w:t>
      </w:r>
    </w:p>
    <w:p w:rsidR="00000000" w:rsidDel="00000000" w:rsidP="00000000" w:rsidRDefault="00000000" w:rsidRPr="00000000" w14:paraId="00000027">
      <w:pPr>
        <w:pageBreakBefore w:val="0"/>
        <w:widowControl w:val="0"/>
        <w:spacing w:after="240" w:lineRule="auto"/>
        <w:rPr>
          <w:color w:val="595959"/>
          <w:sz w:val="24"/>
          <w:szCs w:val="24"/>
        </w:rPr>
      </w:pPr>
      <w:r w:rsidDel="00000000" w:rsidR="00000000" w:rsidRPr="00000000">
        <w:rPr>
          <w:color w:val="595959"/>
          <w:sz w:val="24"/>
          <w:szCs w:val="24"/>
          <w:rtl w:val="0"/>
        </w:rPr>
        <w:t xml:space="preserve">Constraint Layout, Table Views, JSON Parsing, HTTP Connection, Properties, Animaciones y efectos de sonido.</w:t>
      </w:r>
    </w:p>
    <w:p w:rsidR="00000000" w:rsidDel="00000000" w:rsidP="00000000" w:rsidRDefault="00000000" w:rsidRPr="00000000" w14:paraId="00000028">
      <w:pPr>
        <w:pageBreakBefore w:val="0"/>
        <w:widowControl w:val="0"/>
        <w:spacing w:line="240" w:lineRule="auto"/>
        <w:rPr>
          <w:sz w:val="24"/>
          <w:szCs w:val="24"/>
          <w:u w:val="single"/>
        </w:rPr>
      </w:pPr>
      <w:r w:rsidDel="00000000" w:rsidR="00000000" w:rsidRPr="00000000">
        <w:rPr>
          <w:sz w:val="24"/>
          <w:szCs w:val="24"/>
          <w:u w:val="single"/>
          <w:rtl w:val="0"/>
        </w:rPr>
        <w:t xml:space="preserve">y en mabas plataformas utilizamos JSON Parsing y conexión HTTP</w:t>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irebase.google.com/?h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