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UNIVERSIDAD DEL VALLE DE GUATEMALA</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Colegio Universitario</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95450" cy="223837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954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Recomendación</w:t>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Proyecto2</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José André Estrada Contreras - 23659</w:t>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Angel Esteban Esquit Hernández - 23221</w:t>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Javier Eduardo España Pacheco - 23361</w:t>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Algoritmos y Estructuras de datos</w:t>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Guatemala, 2024</w:t>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Investigación</w:t>
      </w:r>
    </w:p>
    <w:p w:rsidR="00000000" w:rsidDel="00000000" w:rsidP="00000000" w:rsidRDefault="00000000" w:rsidRPr="00000000" w14:paraId="0000001D">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de recomendación es una subclase de sistemas de filtrado de información que buscan predecir la "calificación" o "preferencia" que un usuario daría a un artículo. En esencia, son como cajas negras que analizan un conjunto de usuarios y muestran los elementos que un usuario individual podría disfrutar.</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Diferencia entre sistemas de recomendación offline y online:</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mundo real, las personas que nos rodean pueden considerarse como sistemas de recomendación. Por ejemplo, amigos y familiares pueden sugerir tiendas, estilos de ropa o películas basadas en nuestro gusto personal. En contraste, los sistemas de recomendación en línea, como los de Facebook, Netflix, LinkedIn y Amazon, utilizan algoritmos para ofrecer recomendaciones personalizadas basadas en datos de usuario, como historial de navegación, preferencias y comportamiento en línea.</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sistemas de recomendación:</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Filtrado colaborativo: Basado en el análisis de comportamientos, actividades o preferencias de los usuarios para predecir sus gustos a partir de la similitud con otros usuarios.</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Filtrado basado en contenido: Utiliza descripciones de los elementos y perfiles de preferencia del usuario para recomendar elementos similares a los que el usuario ha disfrutado previamente.</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Sistemas híbridos: Combina enfoques colaborativos y basados en contenido para mejorar la precisión y superar problemas comunes como el inicio en frío y la escasez de datos.</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 de datos basadas en grafos</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bases de datos basadas en grafos son sistemas de gestión de datos que almacenan y manipulan información utilizando estructuras de grafo. En un grafo, los datos se representan como nodos (también llamados vértices) que están conectados entre sí mediante relaciones (también llamadas aristas). Cada nodo puede contener propiedades o atributos que describen la entidad que representa, mientras que las relaciones pueden tener también propiedades que especifican la naturaleza de la conexión entre los nodos.</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enfoque de modelado de datos es particularmente útil para representar y analizar relaciones complejas entre entidades en un sistema. Las bases de datos basadas en grafos son especialmente eficientes para consultas que implican recorrer y analizar las conexiones entre nodos, lo que las hace ideales para casos de uso como redes sociales, sistemas de recomendación, análisis de redes, detección de fraudes y rutas de navegación.</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características comunes de las bases de datos basadas en grafos incluyen la capacidad de almacenar y consultar grandes volúmenes de datos relacionales, la flexibilidad para modelar relaciones complejas y la eficiencia en consultas que implican navegación a través de múltiples niveles de conexión en la estructura del grafo.</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de sistemas que utilizan bases de datos basadas en grafos:</w:t>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Neo4j es una de las bases de datos de grafos más populares y ampliamente utilizadas. Se utiliza en una variedad de aplicaciones, incluidos los sistemas de recomendación. Su capacidad para representar relaciones complejas entre datos lo hace ideal para modelar interacciones entre usuarios, elementos recomendados y otros factores relevantes en los sistemas de recomendación.</w:t>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Neptune es un servicio de base de datos de grafos completamente administrado disponible en Amazon Web Services (AWS). Es compatible con varios modelos de datos de grafos y ofrece un alto rendimiento para consultas y transacciones en conjuntos de datos de gran escala. Se puede utilizar para implementar sistemas de recomendación basados en grafos con alta disponibilidad y escalabilidad.</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Azure Cosmos DB es un servicio de base de datos multimodal en la nube que admite varios modelos de datos, incluidos los grafos. Ofrece funcionalidades avanzadas para consultas y análisis de datos basados en grafos, lo que lo convierte en una opción viable para implementar sistemas de recomendación que requieran el modelado de relaciones complejas.</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TigerGraph es una plataforma de base de datos y análisis de grafos que se centra en ofrecer un rendimiento y una escalabilidad excepcionales. Se utiliza en aplicaciones que requieren análisis de red, como la recomendación de productos en línea, la detección de fraudes y la gestión de riesgos. Su capacidad para manejar grandes volúmenes de datos y realizar consultas complejas lo convierte en una opción a considerar para sistemas de recomendación basados en grafos.</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Giraph es un sistema de procesamiento de grafos distribuido diseñado para grandes conjuntos de datos. Se utiliza en casos de uso que involucran análisis de redes sociales, recomendaciones personalizadas y modelado de relaciones entre entidades. Su arquitectura distribuida y escalable lo hacen adecuado para implementaciones de sistemas de recomendación a gran escala.</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Encuesta</w:t>
      </w:r>
    </w:p>
    <w:p w:rsidR="00000000" w:rsidDel="00000000" w:rsidP="00000000" w:rsidRDefault="00000000" w:rsidRPr="00000000" w14:paraId="0000003A">
      <w:pPr>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https://docs.google.com/forms/d/1YT75Ze0EZ6cGuwywNaHJk0uQJVz5DZJ9MQ3u4BKhUWU/edit?hl=ES&amp;hl=ES&amp;hl=ES&amp;no_redirect=true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Respuestas</w:t>
      </w:r>
    </w:p>
    <w:p w:rsidR="00000000" w:rsidDel="00000000" w:rsidP="00000000" w:rsidRDefault="00000000" w:rsidRPr="00000000" w14:paraId="0000003D">
      <w:pPr>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https://docs.google.com/spreadsheets/d/1dEwZjuEPo8P5X9eExnWT4Z4OqBM5E-iVPX_51ibMwWQ/edit?usp=sharing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Mapas de Empatía</w:t>
      </w:r>
    </w:p>
    <w:p w:rsidR="00000000" w:rsidDel="00000000" w:rsidP="00000000" w:rsidRDefault="00000000" w:rsidRPr="00000000" w14:paraId="00000040">
      <w:pPr>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https://www.canva.com/design/DAGDY13eV20/FzE6U_pRS6YTu0Ty-Tl36g/edit?utm_content=DAGDY13eV20&amp;utm_campaign=designshare&amp;utm_medium=link2&amp;utm_source=sharebutton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672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1275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3180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43180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731200" cy="42545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Pseudocódigo</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Referencias</w:t>
      </w:r>
    </w:p>
    <w:p w:rsidR="00000000" w:rsidDel="00000000" w:rsidP="00000000" w:rsidRDefault="00000000" w:rsidRPr="00000000" w14:paraId="0000004A">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Neo4j. (2024, March 18). </w:t>
      </w:r>
      <w:r w:rsidDel="00000000" w:rsidR="00000000" w:rsidRPr="00000000">
        <w:rPr>
          <w:rFonts w:ascii="Times New Roman" w:cs="Times New Roman" w:eastAsia="Times New Roman" w:hAnsi="Times New Roman"/>
          <w:i w:val="1"/>
          <w:sz w:val="24"/>
          <w:szCs w:val="24"/>
          <w:rtl w:val="0"/>
        </w:rPr>
        <w:t xml:space="preserve">NEO4J Graph Database &amp; Analytics | Graph Database Management System</w:t>
      </w:r>
      <w:r w:rsidDel="00000000" w:rsidR="00000000" w:rsidRPr="00000000">
        <w:rPr>
          <w:rFonts w:ascii="Times New Roman" w:cs="Times New Roman" w:eastAsia="Times New Roman" w:hAnsi="Times New Roman"/>
          <w:sz w:val="24"/>
          <w:szCs w:val="24"/>
          <w:rtl w:val="0"/>
        </w:rPr>
        <w:t xml:space="preserve">. Graph Database &amp; Analytics. https://neo4j.com/</w:t>
      </w:r>
    </w:p>
    <w:p w:rsidR="00000000" w:rsidDel="00000000" w:rsidP="00000000" w:rsidRDefault="00000000" w:rsidRPr="00000000" w14:paraId="0000004B">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Dataaspirant. (2016, May 30). An introduction to recommendation engines - Dataconomy. </w:t>
      </w:r>
      <w:r w:rsidDel="00000000" w:rsidR="00000000" w:rsidRPr="00000000">
        <w:rPr>
          <w:rFonts w:ascii="Times New Roman" w:cs="Times New Roman" w:eastAsia="Times New Roman" w:hAnsi="Times New Roman"/>
          <w:i w:val="1"/>
          <w:sz w:val="24"/>
          <w:szCs w:val="24"/>
          <w:rtl w:val="0"/>
        </w:rPr>
        <w:t xml:space="preserve">Dataconomy</w:t>
      </w:r>
      <w:r w:rsidDel="00000000" w:rsidR="00000000" w:rsidRPr="00000000">
        <w:rPr>
          <w:rFonts w:ascii="Times New Roman" w:cs="Times New Roman" w:eastAsia="Times New Roman" w:hAnsi="Times New Roman"/>
          <w:sz w:val="24"/>
          <w:szCs w:val="24"/>
          <w:rtl w:val="0"/>
        </w:rPr>
        <w:t xml:space="preserve">. https://dataconomy.com/2015/03/13/an-introduction-to-recommendation-engines/</w:t>
      </w:r>
    </w:p>
    <w:p w:rsidR="00000000" w:rsidDel="00000000" w:rsidP="00000000" w:rsidRDefault="00000000" w:rsidRPr="00000000" w14:paraId="0000004C">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Amazon Neptune database</w:t>
      </w:r>
      <w:r w:rsidDel="00000000" w:rsidR="00000000" w:rsidRPr="00000000">
        <w:rPr>
          <w:rFonts w:ascii="Times New Roman" w:cs="Times New Roman" w:eastAsia="Times New Roman" w:hAnsi="Times New Roman"/>
          <w:sz w:val="24"/>
          <w:szCs w:val="24"/>
          <w:rtl w:val="0"/>
        </w:rPr>
        <w:t xml:space="preserve">. (n.d.). [Video]. Amazon Web Services, Inc. https://aws.amazon.com/es/neptune/</w:t>
      </w:r>
    </w:p>
    <w:p w:rsidR="00000000" w:rsidDel="00000000" w:rsidP="00000000" w:rsidRDefault="00000000" w:rsidRPr="00000000" w14:paraId="0000004D">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Seesharprun. (n.d.). </w:t>
      </w:r>
      <w:r w:rsidDel="00000000" w:rsidR="00000000" w:rsidRPr="00000000">
        <w:rPr>
          <w:rFonts w:ascii="Times New Roman" w:cs="Times New Roman" w:eastAsia="Times New Roman" w:hAnsi="Times New Roman"/>
          <w:i w:val="1"/>
          <w:sz w:val="24"/>
          <w:szCs w:val="24"/>
          <w:rtl w:val="0"/>
        </w:rPr>
        <w:t xml:space="preserve">Azure Cosmos DB</w:t>
      </w:r>
      <w:r w:rsidDel="00000000" w:rsidR="00000000" w:rsidRPr="00000000">
        <w:rPr>
          <w:rFonts w:ascii="Times New Roman" w:cs="Times New Roman" w:eastAsia="Times New Roman" w:hAnsi="Times New Roman"/>
          <w:sz w:val="24"/>
          <w:szCs w:val="24"/>
          <w:rtl w:val="0"/>
        </w:rPr>
        <w:t xml:space="preserve">. Microsoft Learn. https://learn.microsoft.com/es-es/azure/cosmos-db/</w:t>
      </w:r>
    </w:p>
    <w:p w:rsidR="00000000" w:rsidDel="00000000" w:rsidP="00000000" w:rsidRDefault="00000000" w:rsidRPr="00000000" w14:paraId="0000004E">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TigerGraph. (2024, April 2). </w:t>
      </w:r>
      <w:r w:rsidDel="00000000" w:rsidR="00000000" w:rsidRPr="00000000">
        <w:rPr>
          <w:rFonts w:ascii="Times New Roman" w:cs="Times New Roman" w:eastAsia="Times New Roman" w:hAnsi="Times New Roman"/>
          <w:i w:val="1"/>
          <w:sz w:val="24"/>
          <w:szCs w:val="24"/>
          <w:rtl w:val="0"/>
        </w:rPr>
        <w:t xml:space="preserve">Graph Analytics Platform | Graph Database | TigerGraph</w:t>
      </w:r>
      <w:r w:rsidDel="00000000" w:rsidR="00000000" w:rsidRPr="00000000">
        <w:rPr>
          <w:rFonts w:ascii="Times New Roman" w:cs="Times New Roman" w:eastAsia="Times New Roman" w:hAnsi="Times New Roman"/>
          <w:sz w:val="24"/>
          <w:szCs w:val="24"/>
          <w:rtl w:val="0"/>
        </w:rPr>
        <w:t xml:space="preserve">. https://www.tigergraph.com/</w:t>
      </w:r>
    </w:p>
    <w:p w:rsidR="00000000" w:rsidDel="00000000" w:rsidP="00000000" w:rsidRDefault="00000000" w:rsidRPr="00000000" w14:paraId="0000004F">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Giraph - Welcome to Apache Giraph!</w:t>
      </w:r>
      <w:r w:rsidDel="00000000" w:rsidR="00000000" w:rsidRPr="00000000">
        <w:rPr>
          <w:rFonts w:ascii="Times New Roman" w:cs="Times New Roman" w:eastAsia="Times New Roman" w:hAnsi="Times New Roman"/>
          <w:sz w:val="24"/>
          <w:szCs w:val="24"/>
          <w:rtl w:val="0"/>
        </w:rPr>
        <w:t xml:space="preserve"> (n.d.). https://giraph.apache.org/</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design/DAGDY13eV20/FzE6U_pRS6YTu0Ty-Tl36g/edit?utm_content=DAGDY13eV20&amp;utm_campaign=designshare&amp;utm_medium=link2&amp;utm_source=sharebutton"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docs.google.com/forms/d/1YT75Ze0EZ6cGuwywNaHJk0uQJVz5DZJ9MQ3u4BKhUWU/edit?hl=ES&amp;hl=ES&amp;hl=ES&amp;no_redirect=true" TargetMode="External"/><Relationship Id="rId8" Type="http://schemas.openxmlformats.org/officeDocument/2006/relationships/hyperlink" Target="https://docs.google.com/spreadsheets/d/1dEwZjuEPo8P5X9eExnWT4Z4OqBM5E-iVPX_51ibMwW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