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7CA" w:rsidRDefault="008537CA" w:rsidP="008537CA">
      <w:pPr>
        <w:jc w:val="center"/>
        <w:rPr>
          <w:sz w:val="36"/>
        </w:rPr>
      </w:pPr>
      <w:r w:rsidRPr="00ED05F4">
        <w:rPr>
          <w:sz w:val="36"/>
        </w:rPr>
        <w:t>Póliza de Servicios Médicos</w:t>
      </w:r>
      <w:r>
        <w:rPr>
          <w:sz w:val="36"/>
        </w:rPr>
        <w:t>-Reglamentación</w:t>
      </w:r>
    </w:p>
    <w:p w:rsidR="008537CA" w:rsidRDefault="008537CA" w:rsidP="008537CA">
      <w:pPr>
        <w:jc w:val="center"/>
        <w:rPr>
          <w:sz w:val="36"/>
        </w:rPr>
      </w:pPr>
    </w:p>
    <w:p w:rsidR="008537CA" w:rsidRDefault="008537CA" w:rsidP="008537CA">
      <w:pPr>
        <w:pStyle w:val="Prrafodelista"/>
        <w:numPr>
          <w:ilvl w:val="0"/>
          <w:numId w:val="1"/>
        </w:numPr>
        <w:jc w:val="both"/>
        <w:rPr>
          <w:lang w:val="es-MX"/>
        </w:rPr>
      </w:pPr>
      <w:r w:rsidRPr="007C07E0">
        <w:rPr>
          <w:lang w:val="es-MX"/>
        </w:rPr>
        <w:t>Las Pólizas se han diseñado con la finalidad de prevenir la salud de su mascota y al mismo tiempo ayudarlo en su economía, eliminando el pendiente del p</w:t>
      </w:r>
      <w:r>
        <w:rPr>
          <w:lang w:val="es-MX"/>
        </w:rPr>
        <w:t>ago por este concepto.</w:t>
      </w:r>
    </w:p>
    <w:p w:rsidR="008537CA" w:rsidRPr="007C07E0" w:rsidRDefault="008537CA" w:rsidP="008537CA">
      <w:pPr>
        <w:pStyle w:val="Prrafodelista"/>
        <w:numPr>
          <w:ilvl w:val="0"/>
          <w:numId w:val="1"/>
        </w:numPr>
        <w:jc w:val="both"/>
        <w:rPr>
          <w:lang w:val="es-MX"/>
        </w:rPr>
      </w:pPr>
      <w:r>
        <w:rPr>
          <w:lang w:val="es-MX"/>
        </w:rPr>
        <w:t>La póliza cubrirá todos los servicios durante el año  (365 días) que se especifica en la contratación.</w:t>
      </w:r>
    </w:p>
    <w:p w:rsidR="008537CA" w:rsidRPr="007C07E0" w:rsidRDefault="008537CA" w:rsidP="008537CA">
      <w:pPr>
        <w:pStyle w:val="Prrafodelista"/>
        <w:numPr>
          <w:ilvl w:val="0"/>
          <w:numId w:val="1"/>
        </w:numPr>
        <w:jc w:val="both"/>
        <w:rPr>
          <w:lang w:val="es-MX"/>
        </w:rPr>
      </w:pPr>
      <w:r w:rsidRPr="007C07E0">
        <w:rPr>
          <w:lang w:val="es-MX"/>
        </w:rPr>
        <w:t xml:space="preserve">El pago se hace en una </w:t>
      </w:r>
      <w:r>
        <w:rPr>
          <w:lang w:val="es-MX"/>
        </w:rPr>
        <w:t xml:space="preserve">sola </w:t>
      </w:r>
      <w:r w:rsidRPr="007C07E0">
        <w:rPr>
          <w:lang w:val="es-MX"/>
        </w:rPr>
        <w:t xml:space="preserve">exhibición en efectivo o tarjeta de crédito en la cual Ud. podrá diferir el pago de acuerdo a su </w:t>
      </w:r>
      <w:r>
        <w:rPr>
          <w:lang w:val="es-MX"/>
        </w:rPr>
        <w:t>comodidad.</w:t>
      </w:r>
    </w:p>
    <w:p w:rsidR="008537CA" w:rsidRDefault="008537CA" w:rsidP="008537CA">
      <w:pPr>
        <w:pStyle w:val="Prrafodelista"/>
        <w:numPr>
          <w:ilvl w:val="0"/>
          <w:numId w:val="1"/>
        </w:numPr>
        <w:jc w:val="both"/>
        <w:rPr>
          <w:lang w:val="es-MX"/>
        </w:rPr>
      </w:pPr>
      <w:r>
        <w:rPr>
          <w:lang w:val="es-MX"/>
        </w:rPr>
        <w:t>La póliza cubre los servicios indicados de acuerdo a la especie y la edad de la mascota especificada en el expediente.</w:t>
      </w:r>
    </w:p>
    <w:p w:rsidR="008537CA" w:rsidRDefault="008537CA" w:rsidP="008537CA">
      <w:pPr>
        <w:pStyle w:val="Prrafodelista"/>
        <w:numPr>
          <w:ilvl w:val="0"/>
          <w:numId w:val="1"/>
        </w:numPr>
        <w:jc w:val="both"/>
        <w:rPr>
          <w:lang w:val="es-MX"/>
        </w:rPr>
      </w:pPr>
      <w:r>
        <w:rPr>
          <w:lang w:val="es-MX"/>
        </w:rPr>
        <w:t xml:space="preserve">La póliza cubre los servicios de una sola mascota y puede ser transferida a otra, en cuyo caso, se prestaran los servicios que no se hayan empleado y se extenderá hasta la fecha previamente señalada y especificando la causa de la misma. (fallecimiento, robo, extravío, venta o cambio de propietario), esta particularidad se podrá realizar una sola vez y será en una mascota de edad y especie similar. </w:t>
      </w:r>
    </w:p>
    <w:p w:rsidR="008537CA" w:rsidRPr="007C07E0" w:rsidRDefault="008537CA" w:rsidP="008537CA">
      <w:pPr>
        <w:pStyle w:val="Prrafodelista"/>
        <w:jc w:val="both"/>
        <w:rPr>
          <w:lang w:val="es-MX"/>
        </w:rPr>
      </w:pPr>
      <w:r>
        <w:rPr>
          <w:lang w:val="es-MX"/>
        </w:rPr>
        <w:t>Nota: en el caso de algún problema de edades, la gerencia aplicara el costo remanente para aplicarse en otra Póliza.</w:t>
      </w:r>
    </w:p>
    <w:p w:rsidR="008537CA" w:rsidRDefault="008537CA" w:rsidP="008537CA">
      <w:pPr>
        <w:pStyle w:val="Prrafodelista"/>
        <w:numPr>
          <w:ilvl w:val="0"/>
          <w:numId w:val="1"/>
        </w:numPr>
        <w:jc w:val="both"/>
        <w:rPr>
          <w:lang w:val="es-MX"/>
        </w:rPr>
      </w:pPr>
      <w:r>
        <w:rPr>
          <w:lang w:val="es-MX"/>
        </w:rPr>
        <w:t xml:space="preserve">Las consultas ilimitadas que cubre esta póliza, son en el horario matutino de lunes a viernes de 8:30 am a 2:00 pm  Si se acude en otro horario tendrá el costo que corresponda. </w:t>
      </w:r>
    </w:p>
    <w:p w:rsidR="008537CA" w:rsidRDefault="008537CA" w:rsidP="008537CA">
      <w:pPr>
        <w:pStyle w:val="Prrafodelista"/>
        <w:numPr>
          <w:ilvl w:val="0"/>
          <w:numId w:val="1"/>
        </w:numPr>
        <w:jc w:val="both"/>
        <w:rPr>
          <w:lang w:val="es-MX"/>
        </w:rPr>
      </w:pPr>
      <w:r>
        <w:rPr>
          <w:lang w:val="es-MX"/>
        </w:rPr>
        <w:t>Si transcurriera el año y no se acude a solicitar los servicios, la póliza habrá cumplido con su fin en fecha y no se podrá devolver el importe pagado, pues se deben de cubrir todos los servicios, ya que su mascota los necesita y se ha diseñado con la finalidad de fomentar la atención a las mascotas, contribuyendo así, a elevar la cultura de la misma en nuestra localidad.</w:t>
      </w:r>
    </w:p>
    <w:p w:rsidR="008537CA" w:rsidRDefault="008537CA" w:rsidP="008537CA">
      <w:pPr>
        <w:pStyle w:val="Prrafodelista"/>
        <w:numPr>
          <w:ilvl w:val="0"/>
          <w:numId w:val="1"/>
        </w:numPr>
        <w:jc w:val="both"/>
        <w:rPr>
          <w:lang w:val="es-MX"/>
        </w:rPr>
      </w:pPr>
      <w:r>
        <w:rPr>
          <w:lang w:val="es-MX"/>
        </w:rPr>
        <w:t xml:space="preserve">Para solicitar un servicio, es necesario avisar al menos 24 </w:t>
      </w:r>
      <w:proofErr w:type="spellStart"/>
      <w:r>
        <w:rPr>
          <w:lang w:val="es-MX"/>
        </w:rPr>
        <w:t>hrs</w:t>
      </w:r>
      <w:proofErr w:type="spellEnd"/>
      <w:r>
        <w:rPr>
          <w:lang w:val="es-MX"/>
        </w:rPr>
        <w:t xml:space="preserve"> para evitar que por espacio no podamos cumplirle, Ud. Tiene prioridad, pero existen emergencias y actividades programadas que pueden coincidir con su visita. La cita es la oportunidad de respetar su tiempo y evitar que Ud. espere un tiempo indeterminado.</w:t>
      </w:r>
    </w:p>
    <w:p w:rsidR="008537CA" w:rsidRDefault="008537CA" w:rsidP="008537CA">
      <w:pPr>
        <w:pStyle w:val="Prrafodelista"/>
        <w:numPr>
          <w:ilvl w:val="0"/>
          <w:numId w:val="1"/>
        </w:numPr>
        <w:jc w:val="both"/>
        <w:rPr>
          <w:lang w:val="es-MX"/>
        </w:rPr>
      </w:pPr>
      <w:r>
        <w:rPr>
          <w:lang w:val="es-MX"/>
        </w:rPr>
        <w:t>En el caso de Emergencia acuda en el horario establecido y tendrá prioridad, el personal lo recibirá para ser atendido de acuerdo a la necesidad en cuestión. Si esta se presenta fuera del horario establecido, existe un sobre precio en el servicio, recordándole que las Pólizas cubres servicios Médicos Preventivos.</w:t>
      </w:r>
    </w:p>
    <w:p w:rsidR="008537CA" w:rsidRDefault="008537CA" w:rsidP="008537CA">
      <w:pPr>
        <w:pStyle w:val="Prrafodelista"/>
        <w:numPr>
          <w:ilvl w:val="0"/>
          <w:numId w:val="1"/>
        </w:numPr>
        <w:jc w:val="both"/>
        <w:rPr>
          <w:lang w:val="es-MX"/>
        </w:rPr>
      </w:pPr>
      <w:r>
        <w:rPr>
          <w:lang w:val="es-MX"/>
        </w:rPr>
        <w:t>No es un seguro de gastos médicos, estos en su mayoría implican un gasto extra y puede no ser empleado nunca. En Nuestra Póliza, todos los servicios que se desglosan en la descripción será utilizados siempre por su mascota en el año en curso. Estos Servicios los necesita, cualquier propietario responsable que ame a su mascota. Haga cuentas y podrá descubrir las ventajas de nuestra Póliza.</w:t>
      </w:r>
    </w:p>
    <w:p w:rsidR="007340B1" w:rsidRDefault="008537CA">
      <w:bookmarkStart w:id="0" w:name="_GoBack"/>
      <w:bookmarkEnd w:id="0"/>
    </w:p>
    <w:sectPr w:rsidR="007340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42C6F"/>
    <w:multiLevelType w:val="hybridMultilevel"/>
    <w:tmpl w:val="86C602FC"/>
    <w:lvl w:ilvl="0" w:tplc="C80E64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CA"/>
    <w:rsid w:val="008537CA"/>
    <w:rsid w:val="0088685A"/>
    <w:rsid w:val="00DC1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7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37CA"/>
    <w:pPr>
      <w:spacing w:after="0" w:line="240" w:lineRule="auto"/>
      <w:ind w:left="720"/>
      <w:contextualSpacing/>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7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37CA"/>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revision>1</cp:revision>
  <dcterms:created xsi:type="dcterms:W3CDTF">2012-02-13T05:35:00Z</dcterms:created>
  <dcterms:modified xsi:type="dcterms:W3CDTF">2012-02-13T05:35:00Z</dcterms:modified>
</cp:coreProperties>
</file>