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ss3h06x9yak0"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0"/>
                <w:szCs w:val="50"/>
                <w:u w:val="none"/>
                <w:shd w:fill="auto" w:val="clear"/>
                <w:vertAlign w:val="baseline"/>
              </w:rPr>
            </w:pPr>
            <w:r w:rsidDel="00000000" w:rsidR="00000000" w:rsidRPr="00000000">
              <w:rPr>
                <w:i w:val="1"/>
                <w:sz w:val="50"/>
                <w:szCs w:val="50"/>
                <w:rtl w:val="0"/>
              </w:rPr>
              <w:t xml:space="preserve">InventPro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11/09/2025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id w:val="-413438949"/>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ss3h06x9yak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6chza63k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0raqtst9y3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j8fz3zh04q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aj8fz3zh04q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_heading=h.aj8fz3zh04qa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0p3u45y4xn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b0p3u45y4xn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_heading=h.b0p3u45y4xnm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1bn5o13zd4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a1bn5o13zd4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_heading=h.a1bn5o13zd43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o7fjcyumxz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mo7fjcyumxz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_heading=h.mo7fjcyumxzi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wq2313i5ue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lwq2313i5ue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_heading=h.lwq2313i5uex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bzecpfd5q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xbzecpfd5q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_heading=h.2xbzecpfd5qy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wv4onelsg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5wv4onels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_heading=h.5wv4onelsgj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m3m3gf90qq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lm3m3gf90qq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_heading=h.lm3m3gf90qqm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9286ufyd3r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e9286ufyd3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_heading=h.e9286ufyd3r7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7rrhtvk47f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97rrhtvk47f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_heading=h.97rrhtvk47f5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k03q3qlap1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vk03q3qlap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_heading=h.vk03q3qlap1z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a5m8yevta0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ia5m8yevta0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_heading=h.ia5m8yevta05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ue9dwld3q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2due9dwld3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_heading=h.2due9dwld3q2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zobrwlmxyh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4zobrwlmxy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_heading=h.4zobrwlmxyha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wgu5w5nxtn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5wgu5w5nxt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_heading=h.5wgu5w5nxtny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grktlsuhu8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rgrktlsuhu8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_heading=h.rgrktlsuhu8o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700eq6sxz3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s700eq6sxz3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_heading=h.s700eq6sxz3u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f1d65z4jqa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lf1d65z4jqa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_heading=h.lf1d65z4jqac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n9yujjn0q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kn9yujjn0q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_heading=h.kn9yujjn0qg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z29k4y214h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5z29k4y214h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_heading=h.5z29k4y214hc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foqjy610h6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8foqjy610h6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_heading=h.8foqjy610h6r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a60jg75vyo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ga60jg75vy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_heading=h.ga60jg75vyoa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f27q0myt3y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6f27q0myt3y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_heading=h.6f27q0myt3y3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6au2ebgxxn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86au2ebgxx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_heading=h.86au2ebgxxnj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2058zf2m68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42058zf2m68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_heading=h.42058zf2m680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bidgeui69k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obidgeui69k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_heading=h.obidgeui69kw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sh2bf2u4n7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csh2bf2u4n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_heading=h.csh2bf2u4n7u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e75g3q63yb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igf1stdxs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qrjvp2dh93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ivk762czc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jboxtexbbm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uw94jrp7re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7elpv99ipy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l7voitdqtk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qo9tjmh092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t95m53wulz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l5cmk1bej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qf9d7q644l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jnuwkni0co1w"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c6chza63kyo1"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30/08/2025</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Equipo InventPro</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Version inicial de la ERS</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(Por definir)</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50" w:hRule="atLeast"/>
          <w:tblHeader w:val="0"/>
        </w:trPr>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Fonts w:ascii="Calibri" w:cs="Calibri" w:eastAsia="Calibri" w:hAnsi="Calibri"/>
                <w:i w:val="1"/>
                <w:rtl w:val="0"/>
              </w:rPr>
              <w:t xml:space="preserve">Javier Hermosilla </w:t>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Líder Técnico / Backend Developer (Jefe de Proyecto)</w:t>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i w:val="1"/>
                <w:rtl w:val="0"/>
              </w:rPr>
              <w:t xml:space="preserve">Franco Borotto</w:t>
            </w:r>
          </w:p>
        </w:tc>
        <w:tc>
          <w:tcPr>
            <w:vAlign w:val="center"/>
          </w:tcPr>
          <w:p w:rsidR="00000000" w:rsidDel="00000000" w:rsidP="00000000" w:rsidRDefault="00000000" w:rsidRPr="00000000" w14:paraId="00000056">
            <w:pPr>
              <w:rPr>
                <w:i w:val="1"/>
              </w:rPr>
            </w:pPr>
            <w:r w:rsidDel="00000000" w:rsidR="00000000" w:rsidRPr="00000000">
              <w:rPr>
                <w:i w:val="1"/>
                <w:rtl w:val="0"/>
              </w:rPr>
              <w:t xml:space="preserve">Desarrollador / Documentación</w:t>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i w:val="1"/>
                <w:rtl w:val="0"/>
              </w:rPr>
              <w:t xml:space="preserve">Claudio Soto</w:t>
            </w:r>
          </w:p>
        </w:tc>
        <w:tc>
          <w:tcPr>
            <w:vAlign w:val="center"/>
          </w:tcPr>
          <w:p w:rsidR="00000000" w:rsidDel="00000000" w:rsidP="00000000" w:rsidRDefault="00000000" w:rsidRPr="00000000" w14:paraId="00000058">
            <w:pPr>
              <w:rPr>
                <w:i w:val="1"/>
              </w:rPr>
            </w:pPr>
            <w:r w:rsidDel="00000000" w:rsidR="00000000" w:rsidRPr="00000000">
              <w:rPr>
                <w:i w:val="1"/>
                <w:rtl w:val="0"/>
              </w:rPr>
              <w:t xml:space="preserve">Desarrollador / Soporte </w:t>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rtl w:val="0"/>
              </w:rPr>
            </w:r>
          </w:p>
        </w:tc>
        <w:tc>
          <w:tcPr>
            <w:vAlign w:val="center"/>
          </w:tcPr>
          <w:p w:rsidR="00000000" w:rsidDel="00000000" w:rsidP="00000000" w:rsidRDefault="00000000" w:rsidRPr="00000000" w14:paraId="0000005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color w:val="000000"/>
        </w:rPr>
      </w:pPr>
      <w:bookmarkStart w:colFirst="0" w:colLast="0" w:name="_heading=h.o0raqtst9y35"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0">
      <w:pPr>
        <w:jc w:val="both"/>
        <w:rPr/>
      </w:pPr>
      <w:r w:rsidDel="00000000" w:rsidR="00000000" w:rsidRPr="00000000">
        <w:rPr>
          <w:rtl w:val="0"/>
        </w:rPr>
        <w:t xml:space="preserve">La presente sección entrega el marco general de la Especificación de Requisitos de Software (ERS) para el sistema InventPro. Aquí se establecen el propósito del documento, el alcance del sistema, las definiciones clave utilizadas, las referencias documentales relevantes y una visión general de cómo se estructura el contenido.</w:t>
      </w:r>
    </w:p>
    <w:p w:rsidR="00000000" w:rsidDel="00000000" w:rsidP="00000000" w:rsidRDefault="00000000" w:rsidRPr="00000000" w14:paraId="00000061">
      <w:pPr>
        <w:pStyle w:val="Heading2"/>
        <w:rPr>
          <w:rFonts w:ascii="Calibri" w:cs="Calibri" w:eastAsia="Calibri" w:hAnsi="Calibri"/>
          <w:color w:val="000000"/>
        </w:rPr>
      </w:pPr>
      <w:bookmarkStart w:colFirst="0" w:colLast="0" w:name="_heading=h.aj8fz3zh04qa"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2">
      <w:pPr>
        <w:jc w:val="both"/>
        <w:rPr/>
      </w:pPr>
      <w:r w:rsidDel="00000000" w:rsidR="00000000" w:rsidRPr="00000000">
        <w:rPr>
          <w:rtl w:val="0"/>
        </w:rPr>
        <w:t xml:space="preserve">El propósito de este documento es definir de manera clara, formal y verificable los requisitos del sistema InventPro, de forma que sirva como un contrato técnico entre todas las partes interesadas: patrocinadores, usuarios finales, equipo de desarrollo y aseguramiento de la calidad.</w:t>
      </w:r>
    </w:p>
    <w:p w:rsidR="00000000" w:rsidDel="00000000" w:rsidP="00000000" w:rsidRDefault="00000000" w:rsidRPr="00000000" w14:paraId="00000063">
      <w:pPr>
        <w:jc w:val="both"/>
        <w:rPr/>
      </w:pPr>
      <w:r w:rsidDel="00000000" w:rsidR="00000000" w:rsidRPr="00000000">
        <w:rPr>
          <w:rtl w:val="0"/>
        </w:rPr>
        <w:t xml:space="preserve">Este documento sigue las directrices de la norma IEEE 830, asegurando que los requisitos sean comprensibles, consistentes y trazables, facilitando tanto el diseño como la posterior verificación y validación del sistema.</w:t>
      </w:r>
    </w:p>
    <w:p w:rsidR="00000000" w:rsidDel="00000000" w:rsidP="00000000" w:rsidRDefault="00000000" w:rsidRPr="00000000" w14:paraId="00000064">
      <w:pPr>
        <w:pStyle w:val="Heading2"/>
        <w:rPr>
          <w:rFonts w:ascii="Calibri" w:cs="Calibri" w:eastAsia="Calibri" w:hAnsi="Calibri"/>
          <w:color w:val="000000"/>
        </w:rPr>
      </w:pPr>
      <w:bookmarkStart w:colFirst="0" w:colLast="0" w:name="_heading=h.b0p3u45y4xnm"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5">
      <w:pPr>
        <w:rPr/>
      </w:pPr>
      <w:r w:rsidDel="00000000" w:rsidR="00000000" w:rsidRPr="00000000">
        <w:rPr>
          <w:b w:val="1"/>
          <w:rtl w:val="0"/>
        </w:rPr>
        <w:t xml:space="preserve">Nombre del sistema:</w:t>
      </w:r>
      <w:r w:rsidDel="00000000" w:rsidR="00000000" w:rsidRPr="00000000">
        <w:rPr>
          <w:rtl w:val="0"/>
        </w:rPr>
        <w:t xml:space="preserve"> InventPro.</w:t>
      </w:r>
    </w:p>
    <w:p w:rsidR="00000000" w:rsidDel="00000000" w:rsidP="00000000" w:rsidRDefault="00000000" w:rsidRPr="00000000" w14:paraId="00000066">
      <w:pPr>
        <w:rPr>
          <w:b w:val="1"/>
        </w:rPr>
      </w:pPr>
      <w:r w:rsidDel="00000000" w:rsidR="00000000" w:rsidRPr="00000000">
        <w:rPr>
          <w:b w:val="1"/>
          <w:rtl w:val="0"/>
        </w:rPr>
        <w:t xml:space="preserve">Alcance funcional:</w:t>
      </w:r>
    </w:p>
    <w:p w:rsidR="00000000" w:rsidDel="00000000" w:rsidP="00000000" w:rsidRDefault="00000000" w:rsidRPr="00000000" w14:paraId="00000067">
      <w:pPr>
        <w:numPr>
          <w:ilvl w:val="0"/>
          <w:numId w:val="7"/>
        </w:numPr>
        <w:ind w:left="720" w:hanging="360"/>
        <w:rPr/>
      </w:pPr>
      <w:r w:rsidDel="00000000" w:rsidR="00000000" w:rsidRPr="00000000">
        <w:rPr>
          <w:rtl w:val="0"/>
        </w:rPr>
        <w:t xml:space="preserve">InventPro permitirá la gestión integral de inventario y órdenes de compra, junto con la administración de productos, categorías, proveedores, clientes y reportes. Además, incorpora autenticación segura y mecanismos de trazabilidad de operaciones.</w:t>
      </w:r>
    </w:p>
    <w:p w:rsidR="00000000" w:rsidDel="00000000" w:rsidP="00000000" w:rsidRDefault="00000000" w:rsidRPr="00000000" w14:paraId="00000068">
      <w:pPr>
        <w:ind w:left="0" w:firstLine="0"/>
        <w:rPr>
          <w:b w:val="1"/>
        </w:rPr>
      </w:pPr>
      <w:r w:rsidDel="00000000" w:rsidR="00000000" w:rsidRPr="00000000">
        <w:rPr>
          <w:b w:val="1"/>
          <w:rtl w:val="0"/>
        </w:rPr>
        <w:t xml:space="preserve">Exclusiones del MVP:</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El alcance del </w:t>
      </w:r>
      <w:r w:rsidDel="00000000" w:rsidR="00000000" w:rsidRPr="00000000">
        <w:rPr>
          <w:i w:val="1"/>
          <w:rtl w:val="0"/>
        </w:rPr>
        <w:t xml:space="preserve">Producto Mínimo Viable</w:t>
      </w:r>
      <w:r w:rsidDel="00000000" w:rsidR="00000000" w:rsidRPr="00000000">
        <w:rPr>
          <w:rtl w:val="0"/>
        </w:rPr>
        <w:t xml:space="preserve"> (MVP) no contempla integraciones con sistemas ERP, pasarelas de pago ni módulos contables. Tampoco incluye funcionalidades asociadas a hardware fiscal ni acuerdos de niveles de servicio (SLA) de tipo empresarial.</w:t>
      </w:r>
    </w:p>
    <w:p w:rsidR="00000000" w:rsidDel="00000000" w:rsidP="00000000" w:rsidRDefault="00000000" w:rsidRPr="00000000" w14:paraId="0000006A">
      <w:pPr>
        <w:ind w:left="0" w:firstLine="0"/>
        <w:rPr>
          <w:b w:val="1"/>
        </w:rPr>
      </w:pPr>
      <w:r w:rsidDel="00000000" w:rsidR="00000000" w:rsidRPr="00000000">
        <w:rPr>
          <w:b w:val="1"/>
          <w:rtl w:val="0"/>
        </w:rPr>
        <w:t xml:space="preserve">Beneficios esperados:</w:t>
      </w:r>
    </w:p>
    <w:p w:rsidR="00000000" w:rsidDel="00000000" w:rsidP="00000000" w:rsidRDefault="00000000" w:rsidRPr="00000000" w14:paraId="0000006B">
      <w:pPr>
        <w:numPr>
          <w:ilvl w:val="0"/>
          <w:numId w:val="27"/>
        </w:numPr>
        <w:spacing w:after="0" w:lineRule="auto"/>
        <w:ind w:left="720" w:hanging="360"/>
        <w:rPr/>
      </w:pPr>
      <w:r w:rsidDel="00000000" w:rsidR="00000000" w:rsidRPr="00000000">
        <w:rPr>
          <w:rtl w:val="0"/>
        </w:rPr>
        <w:t xml:space="preserve">Reducir errores derivados del manejo manual del inventario.</w:t>
      </w:r>
    </w:p>
    <w:p w:rsidR="00000000" w:rsidDel="00000000" w:rsidP="00000000" w:rsidRDefault="00000000" w:rsidRPr="00000000" w14:paraId="0000006C">
      <w:pPr>
        <w:numPr>
          <w:ilvl w:val="0"/>
          <w:numId w:val="27"/>
        </w:numPr>
        <w:spacing w:after="0" w:lineRule="auto"/>
        <w:ind w:left="720" w:hanging="360"/>
        <w:rPr/>
      </w:pPr>
      <w:r w:rsidDel="00000000" w:rsidR="00000000" w:rsidRPr="00000000">
        <w:rPr>
          <w:rtl w:val="0"/>
        </w:rPr>
        <w:t xml:space="preserve">Disminuir tiempos de procesamiento y control de stock.</w:t>
      </w:r>
    </w:p>
    <w:p w:rsidR="00000000" w:rsidDel="00000000" w:rsidP="00000000" w:rsidRDefault="00000000" w:rsidRPr="00000000" w14:paraId="0000006D">
      <w:pPr>
        <w:numPr>
          <w:ilvl w:val="0"/>
          <w:numId w:val="27"/>
        </w:numPr>
        <w:spacing w:after="0" w:lineRule="auto"/>
        <w:ind w:left="720" w:hanging="360"/>
        <w:rPr/>
      </w:pPr>
      <w:r w:rsidDel="00000000" w:rsidR="00000000" w:rsidRPr="00000000">
        <w:rPr>
          <w:rtl w:val="0"/>
        </w:rPr>
        <w:t xml:space="preserve">Aumentar la trazabilidad y la seguridad de las operaciones.</w:t>
      </w:r>
    </w:p>
    <w:p w:rsidR="00000000" w:rsidDel="00000000" w:rsidP="00000000" w:rsidRDefault="00000000" w:rsidRPr="00000000" w14:paraId="0000006E">
      <w:pPr>
        <w:numPr>
          <w:ilvl w:val="0"/>
          <w:numId w:val="27"/>
        </w:numPr>
        <w:spacing w:after="0" w:lineRule="auto"/>
        <w:ind w:left="720" w:hanging="360"/>
        <w:rPr/>
      </w:pPr>
      <w:r w:rsidDel="00000000" w:rsidR="00000000" w:rsidRPr="00000000">
        <w:rPr>
          <w:rtl w:val="0"/>
        </w:rPr>
        <w:t xml:space="preserve">Proveer reportes confiables y alertas de stock crítico en tiempo oportuno.</w:t>
      </w:r>
    </w:p>
    <w:p w:rsidR="00000000" w:rsidDel="00000000" w:rsidP="00000000" w:rsidRDefault="00000000" w:rsidRPr="00000000" w14:paraId="0000006F">
      <w:pPr>
        <w:numPr>
          <w:ilvl w:val="0"/>
          <w:numId w:val="27"/>
        </w:numPr>
        <w:ind w:left="720" w:hanging="360"/>
        <w:rPr/>
      </w:pPr>
      <w:r w:rsidDel="00000000" w:rsidR="00000000" w:rsidRPr="00000000">
        <w:rPr>
          <w:rtl w:val="0"/>
        </w:rPr>
        <w:t xml:space="preserve">Contar con una arquitectura escalable que permita evolucionar hacia necesidades futuras.</w:t>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pStyle w:val="Heading2"/>
        <w:rPr>
          <w:rFonts w:ascii="Calibri" w:cs="Calibri" w:eastAsia="Calibri" w:hAnsi="Calibri"/>
          <w:color w:val="000000"/>
        </w:rPr>
      </w:pPr>
      <w:bookmarkStart w:colFirst="0" w:colLast="0" w:name="_heading=h.a1bn5o13zd43"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4">
      <w:pPr>
        <w:numPr>
          <w:ilvl w:val="0"/>
          <w:numId w:val="28"/>
        </w:numPr>
        <w:spacing w:after="0" w:lineRule="auto"/>
        <w:ind w:left="720" w:hanging="360"/>
        <w:rPr>
          <w:u w:val="none"/>
        </w:rPr>
      </w:pPr>
      <w:r w:rsidDel="00000000" w:rsidR="00000000" w:rsidRPr="00000000">
        <w:rPr>
          <w:b w:val="1"/>
          <w:rtl w:val="0"/>
        </w:rPr>
        <w:t xml:space="preserve">ERS:</w:t>
      </w:r>
      <w:r w:rsidDel="00000000" w:rsidR="00000000" w:rsidRPr="00000000">
        <w:rPr>
          <w:rtl w:val="0"/>
        </w:rPr>
        <w:t xml:space="preserve"> Especificación de Requisitos de Software.</w:t>
      </w:r>
      <w:r w:rsidDel="00000000" w:rsidR="00000000" w:rsidRPr="00000000">
        <w:rPr>
          <w:rtl w:val="0"/>
        </w:rPr>
      </w:r>
    </w:p>
    <w:p w:rsidR="00000000" w:rsidDel="00000000" w:rsidP="00000000" w:rsidRDefault="00000000" w:rsidRPr="00000000" w14:paraId="00000075">
      <w:pPr>
        <w:numPr>
          <w:ilvl w:val="0"/>
          <w:numId w:val="28"/>
        </w:numPr>
        <w:spacing w:after="0" w:lineRule="auto"/>
        <w:ind w:left="720" w:hanging="360"/>
        <w:rPr>
          <w:u w:val="none"/>
        </w:rPr>
      </w:pPr>
      <w:r w:rsidDel="00000000" w:rsidR="00000000" w:rsidRPr="00000000">
        <w:rPr>
          <w:b w:val="1"/>
          <w:rtl w:val="0"/>
        </w:rPr>
        <w:t xml:space="preserve">RBAC:</w:t>
      </w:r>
      <w:r w:rsidDel="00000000" w:rsidR="00000000" w:rsidRPr="00000000">
        <w:rPr>
          <w:rtl w:val="0"/>
        </w:rPr>
        <w:t xml:space="preserve"> Role-Based Access Control (control de acceso basado en roles).</w:t>
      </w:r>
      <w:r w:rsidDel="00000000" w:rsidR="00000000" w:rsidRPr="00000000">
        <w:rPr>
          <w:rtl w:val="0"/>
        </w:rPr>
      </w:r>
    </w:p>
    <w:p w:rsidR="00000000" w:rsidDel="00000000" w:rsidP="00000000" w:rsidRDefault="00000000" w:rsidRPr="00000000" w14:paraId="00000076">
      <w:pPr>
        <w:numPr>
          <w:ilvl w:val="0"/>
          <w:numId w:val="28"/>
        </w:numPr>
        <w:spacing w:after="0" w:lineRule="auto"/>
        <w:ind w:left="720" w:hanging="360"/>
        <w:rPr>
          <w:u w:val="none"/>
        </w:rPr>
      </w:pPr>
      <w:r w:rsidDel="00000000" w:rsidR="00000000" w:rsidRPr="00000000">
        <w:rPr>
          <w:b w:val="1"/>
          <w:rtl w:val="0"/>
        </w:rPr>
        <w:t xml:space="preserve">MVP:</w:t>
      </w:r>
      <w:r w:rsidDel="00000000" w:rsidR="00000000" w:rsidRPr="00000000">
        <w:rPr>
          <w:rtl w:val="0"/>
        </w:rPr>
        <w:t xml:space="preserve"> Producto Mínimo Viable.</w:t>
      </w:r>
      <w:r w:rsidDel="00000000" w:rsidR="00000000" w:rsidRPr="00000000">
        <w:rPr>
          <w:rtl w:val="0"/>
        </w:rPr>
      </w:r>
    </w:p>
    <w:p w:rsidR="00000000" w:rsidDel="00000000" w:rsidP="00000000" w:rsidRDefault="00000000" w:rsidRPr="00000000" w14:paraId="00000077">
      <w:pPr>
        <w:numPr>
          <w:ilvl w:val="0"/>
          <w:numId w:val="28"/>
        </w:numPr>
        <w:spacing w:after="0" w:lineRule="auto"/>
        <w:ind w:left="720" w:hanging="360"/>
        <w:rPr>
          <w:u w:val="none"/>
        </w:rPr>
      </w:pPr>
      <w:r w:rsidDel="00000000" w:rsidR="00000000" w:rsidRPr="00000000">
        <w:rPr>
          <w:b w:val="1"/>
          <w:rtl w:val="0"/>
        </w:rPr>
        <w:t xml:space="preserve">JWT:</w:t>
      </w:r>
      <w:r w:rsidDel="00000000" w:rsidR="00000000" w:rsidRPr="00000000">
        <w:rPr>
          <w:rtl w:val="0"/>
        </w:rPr>
        <w:t xml:space="preserve"> JSON Web Token.</w:t>
      </w:r>
      <w:r w:rsidDel="00000000" w:rsidR="00000000" w:rsidRPr="00000000">
        <w:rPr>
          <w:rtl w:val="0"/>
        </w:rPr>
      </w:r>
    </w:p>
    <w:p w:rsidR="00000000" w:rsidDel="00000000" w:rsidP="00000000" w:rsidRDefault="00000000" w:rsidRPr="00000000" w14:paraId="00000078">
      <w:pPr>
        <w:numPr>
          <w:ilvl w:val="0"/>
          <w:numId w:val="28"/>
        </w:numPr>
        <w:spacing w:after="0" w:lineRule="auto"/>
        <w:ind w:left="720" w:hanging="360"/>
        <w:rPr>
          <w:u w:val="none"/>
        </w:rPr>
      </w:pPr>
      <w:r w:rsidDel="00000000" w:rsidR="00000000" w:rsidRPr="00000000">
        <w:rPr>
          <w:b w:val="1"/>
          <w:rtl w:val="0"/>
        </w:rPr>
        <w:t xml:space="preserve">EDT/WBS:</w:t>
      </w:r>
      <w:r w:rsidDel="00000000" w:rsidR="00000000" w:rsidRPr="00000000">
        <w:rPr>
          <w:rtl w:val="0"/>
        </w:rPr>
        <w:t xml:space="preserve"> Estructura de Desglose del Trabajo (Work Breakdown Structure).</w:t>
      </w:r>
      <w:r w:rsidDel="00000000" w:rsidR="00000000" w:rsidRPr="00000000">
        <w:rPr>
          <w:rtl w:val="0"/>
        </w:rPr>
      </w:r>
    </w:p>
    <w:p w:rsidR="00000000" w:rsidDel="00000000" w:rsidP="00000000" w:rsidRDefault="00000000" w:rsidRPr="00000000" w14:paraId="00000079">
      <w:pPr>
        <w:numPr>
          <w:ilvl w:val="0"/>
          <w:numId w:val="28"/>
        </w:numPr>
        <w:ind w:left="720" w:hanging="360"/>
        <w:rPr>
          <w:u w:val="none"/>
        </w:rPr>
      </w:pPr>
      <w:r w:rsidDel="00000000" w:rsidR="00000000" w:rsidRPr="00000000">
        <w:rPr>
          <w:b w:val="1"/>
          <w:rtl w:val="0"/>
        </w:rPr>
        <w:t xml:space="preserve">KPI:</w:t>
      </w:r>
      <w:r w:rsidDel="00000000" w:rsidR="00000000" w:rsidRPr="00000000">
        <w:rPr>
          <w:rtl w:val="0"/>
        </w:rPr>
        <w:t xml:space="preserve"> Key Performance Indicator (indicador clave de desempeño).</w:t>
      </w:r>
      <w:r w:rsidDel="00000000" w:rsidR="00000000" w:rsidRPr="00000000">
        <w:rPr>
          <w:rtl w:val="0"/>
        </w:rPr>
      </w:r>
    </w:p>
    <w:p w:rsidR="00000000" w:rsidDel="00000000" w:rsidP="00000000" w:rsidRDefault="00000000" w:rsidRPr="00000000" w14:paraId="0000007A">
      <w:pPr>
        <w:pStyle w:val="Heading2"/>
        <w:rPr>
          <w:rFonts w:ascii="Calibri" w:cs="Calibri" w:eastAsia="Calibri" w:hAnsi="Calibri"/>
          <w:color w:val="000000"/>
        </w:rPr>
      </w:pPr>
      <w:bookmarkStart w:colFirst="0" w:colLast="0" w:name="_heading=h.mo7fjcyumxzi"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7B">
      <w:pPr>
        <w:numPr>
          <w:ilvl w:val="0"/>
          <w:numId w:val="25"/>
        </w:numPr>
        <w:spacing w:after="0" w:lineRule="auto"/>
        <w:ind w:left="720" w:hanging="360"/>
        <w:rPr/>
      </w:pPr>
      <w:r w:rsidDel="00000000" w:rsidR="00000000" w:rsidRPr="00000000">
        <w:rPr>
          <w:b w:val="1"/>
          <w:rtl w:val="0"/>
        </w:rPr>
        <w:t xml:space="preserve">Acta de Constitución de Proyecto – InventPro</w:t>
      </w:r>
      <w:r w:rsidDel="00000000" w:rsidR="00000000" w:rsidRPr="00000000">
        <w:rPr>
          <w:rtl w:val="0"/>
        </w:rPr>
        <w:t xml:space="preserve">: define alcance, actores, hitos y presupuesto inicial.</w:t>
      </w:r>
    </w:p>
    <w:p w:rsidR="00000000" w:rsidDel="00000000" w:rsidP="00000000" w:rsidRDefault="00000000" w:rsidRPr="00000000" w14:paraId="0000007C">
      <w:pPr>
        <w:numPr>
          <w:ilvl w:val="0"/>
          <w:numId w:val="25"/>
        </w:numPr>
        <w:spacing w:after="0" w:lineRule="auto"/>
        <w:ind w:left="720" w:hanging="360"/>
        <w:rPr/>
      </w:pPr>
      <w:r w:rsidDel="00000000" w:rsidR="00000000" w:rsidRPr="00000000">
        <w:rPr>
          <w:b w:val="1"/>
          <w:rtl w:val="0"/>
        </w:rPr>
        <w:t xml:space="preserve">Plantillas y lineamientos IEEE 830 / ISO9000 / PMI</w:t>
      </w:r>
      <w:r w:rsidDel="00000000" w:rsidR="00000000" w:rsidRPr="00000000">
        <w:rPr>
          <w:rtl w:val="0"/>
        </w:rPr>
        <w:t xml:space="preserve">: base metodológica para la redacción del presente documento.</w:t>
      </w:r>
    </w:p>
    <w:p w:rsidR="00000000" w:rsidDel="00000000" w:rsidP="00000000" w:rsidRDefault="00000000" w:rsidRPr="00000000" w14:paraId="0000007D">
      <w:pPr>
        <w:numPr>
          <w:ilvl w:val="0"/>
          <w:numId w:val="25"/>
        </w:numPr>
        <w:spacing w:after="0" w:lineRule="auto"/>
        <w:ind w:left="720" w:hanging="360"/>
        <w:rPr>
          <w:u w:val="none"/>
        </w:rPr>
      </w:pPr>
      <w:r w:rsidDel="00000000" w:rsidR="00000000" w:rsidRPr="00000000">
        <w:rPr>
          <w:b w:val="1"/>
          <w:rtl w:val="0"/>
        </w:rPr>
        <w:t xml:space="preserve">Documento de Mockups de la interfaz gráfica</w:t>
      </w:r>
      <w:r w:rsidDel="00000000" w:rsidR="00000000" w:rsidRPr="00000000">
        <w:rPr>
          <w:rtl w:val="0"/>
        </w:rPr>
        <w:t xml:space="preserve">: establece lineamientos de usabilidad y diseño.</w:t>
      </w:r>
      <w:r w:rsidDel="00000000" w:rsidR="00000000" w:rsidRPr="00000000">
        <w:rPr>
          <w:rtl w:val="0"/>
        </w:rPr>
      </w:r>
    </w:p>
    <w:p w:rsidR="00000000" w:rsidDel="00000000" w:rsidP="00000000" w:rsidRDefault="00000000" w:rsidRPr="00000000" w14:paraId="0000007E">
      <w:pPr>
        <w:numPr>
          <w:ilvl w:val="0"/>
          <w:numId w:val="25"/>
        </w:numPr>
        <w:ind w:left="720" w:hanging="360"/>
        <w:rPr/>
      </w:pPr>
      <w:r w:rsidDel="00000000" w:rsidR="00000000" w:rsidRPr="00000000">
        <w:rPr>
          <w:b w:val="1"/>
          <w:rtl w:val="0"/>
        </w:rPr>
        <w:t xml:space="preserve">Formatos de minuta de reunión y reportes de sprint</w:t>
      </w:r>
      <w:r w:rsidDel="00000000" w:rsidR="00000000" w:rsidRPr="00000000">
        <w:rPr>
          <w:rtl w:val="0"/>
        </w:rPr>
        <w:t xml:space="preserve">: soportes para la gestión ágil del proyecto.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rFonts w:ascii="Calibri" w:cs="Calibri" w:eastAsia="Calibri" w:hAnsi="Calibri"/>
          <w:color w:val="000000"/>
        </w:rPr>
      </w:pPr>
      <w:bookmarkStart w:colFirst="0" w:colLast="0" w:name="_heading=h.lwq2313i5uex"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82">
      <w:pPr>
        <w:spacing w:after="240" w:before="240" w:lineRule="auto"/>
        <w:rPr/>
      </w:pPr>
      <w:r w:rsidDel="00000000" w:rsidR="00000000" w:rsidRPr="00000000">
        <w:rPr>
          <w:rtl w:val="0"/>
        </w:rPr>
        <w:t xml:space="preserve">El presente documento se organiza en cinco secciones principales:</w:t>
      </w:r>
    </w:p>
    <w:p w:rsidR="00000000" w:rsidDel="00000000" w:rsidP="00000000" w:rsidRDefault="00000000" w:rsidRPr="00000000" w14:paraId="00000083">
      <w:pPr>
        <w:numPr>
          <w:ilvl w:val="0"/>
          <w:numId w:val="32"/>
        </w:numPr>
        <w:spacing w:after="0" w:before="240" w:lineRule="auto"/>
        <w:ind w:left="720" w:hanging="360"/>
        <w:rPr/>
      </w:pPr>
      <w:r w:rsidDel="00000000" w:rsidR="00000000" w:rsidRPr="00000000">
        <w:rPr>
          <w:b w:val="1"/>
          <w:rtl w:val="0"/>
        </w:rPr>
        <w:t xml:space="preserve">Sección 1: Introducción</w:t>
      </w:r>
      <w:r w:rsidDel="00000000" w:rsidR="00000000" w:rsidRPr="00000000">
        <w:rPr>
          <w:rtl w:val="0"/>
        </w:rPr>
        <w:t xml:space="preserve"> – establece el propósito del documento, el ámbito del sistema, las definiciones y referencias, además de esta visión general.</w:t>
      </w:r>
    </w:p>
    <w:p w:rsidR="00000000" w:rsidDel="00000000" w:rsidP="00000000" w:rsidRDefault="00000000" w:rsidRPr="00000000" w14:paraId="00000084">
      <w:pPr>
        <w:numPr>
          <w:ilvl w:val="0"/>
          <w:numId w:val="32"/>
        </w:numPr>
        <w:spacing w:after="0" w:before="0" w:lineRule="auto"/>
        <w:ind w:left="720" w:hanging="360"/>
        <w:rPr/>
      </w:pPr>
      <w:r w:rsidDel="00000000" w:rsidR="00000000" w:rsidRPr="00000000">
        <w:rPr>
          <w:b w:val="1"/>
          <w:rtl w:val="0"/>
        </w:rPr>
        <w:t xml:space="preserve">Sección 2: Descripción General</w:t>
      </w:r>
      <w:r w:rsidDel="00000000" w:rsidR="00000000" w:rsidRPr="00000000">
        <w:rPr>
          <w:rtl w:val="0"/>
        </w:rPr>
        <w:t xml:space="preserve"> – contextualiza el producto, sus funciones principales, usuarios, restricciones y supuestos.</w:t>
      </w:r>
    </w:p>
    <w:p w:rsidR="00000000" w:rsidDel="00000000" w:rsidP="00000000" w:rsidRDefault="00000000" w:rsidRPr="00000000" w14:paraId="00000085">
      <w:pPr>
        <w:numPr>
          <w:ilvl w:val="0"/>
          <w:numId w:val="32"/>
        </w:numPr>
        <w:spacing w:after="0" w:before="0" w:lineRule="auto"/>
        <w:ind w:left="720" w:hanging="360"/>
        <w:rPr/>
      </w:pPr>
      <w:r w:rsidDel="00000000" w:rsidR="00000000" w:rsidRPr="00000000">
        <w:rPr>
          <w:b w:val="1"/>
          <w:rtl w:val="0"/>
        </w:rPr>
        <w:t xml:space="preserve">Sección 3: Requisitos Específicos</w:t>
      </w:r>
      <w:r w:rsidDel="00000000" w:rsidR="00000000" w:rsidRPr="00000000">
        <w:rPr>
          <w:rtl w:val="0"/>
        </w:rPr>
        <w:t xml:space="preserve"> – detalla en profundidad los requisitos funcionales y no funcionales que debe cumplir el sistema.</w:t>
      </w:r>
    </w:p>
    <w:p w:rsidR="00000000" w:rsidDel="00000000" w:rsidP="00000000" w:rsidRDefault="00000000" w:rsidRPr="00000000" w14:paraId="00000086">
      <w:pPr>
        <w:numPr>
          <w:ilvl w:val="0"/>
          <w:numId w:val="32"/>
        </w:numPr>
        <w:spacing w:after="0" w:before="0" w:lineRule="auto"/>
        <w:ind w:left="720" w:hanging="360"/>
        <w:rPr/>
      </w:pPr>
      <w:r w:rsidDel="00000000" w:rsidR="00000000" w:rsidRPr="00000000">
        <w:rPr>
          <w:b w:val="1"/>
          <w:rtl w:val="0"/>
        </w:rPr>
        <w:t xml:space="preserve">Sección 4: Planificación</w:t>
      </w:r>
      <w:r w:rsidDel="00000000" w:rsidR="00000000" w:rsidRPr="00000000">
        <w:rPr>
          <w:rtl w:val="0"/>
        </w:rPr>
        <w:t xml:space="preserve"> – presenta la organización del equipo, las actividades principales, los costos y la planificación temporal del proyecto.</w:t>
      </w:r>
    </w:p>
    <w:p w:rsidR="00000000" w:rsidDel="00000000" w:rsidP="00000000" w:rsidRDefault="00000000" w:rsidRPr="00000000" w14:paraId="00000087">
      <w:pPr>
        <w:numPr>
          <w:ilvl w:val="0"/>
          <w:numId w:val="32"/>
        </w:numPr>
        <w:spacing w:after="240" w:before="0" w:lineRule="auto"/>
        <w:ind w:left="720" w:hanging="360"/>
        <w:rPr/>
      </w:pPr>
      <w:r w:rsidDel="00000000" w:rsidR="00000000" w:rsidRPr="00000000">
        <w:rPr>
          <w:b w:val="1"/>
          <w:rtl w:val="0"/>
        </w:rPr>
        <w:t xml:space="preserve">Sección 5: Anexos</w:t>
      </w:r>
      <w:r w:rsidDel="00000000" w:rsidR="00000000" w:rsidRPr="00000000">
        <w:rPr>
          <w:rtl w:val="0"/>
        </w:rPr>
        <w:t xml:space="preserve"> – integra documentos de soporte como el Acta de Proyecto, la matriz de requerimientos, los mockups, la matriz EDT y la carta Gantt.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rFonts w:ascii="Calibri" w:cs="Calibri" w:eastAsia="Calibri" w:hAnsi="Calibri"/>
          <w:color w:val="000000"/>
        </w:rPr>
      </w:pPr>
      <w:bookmarkStart w:colFirst="0" w:colLast="0" w:name="_heading=h.2xbzecpfd5qy"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8B">
      <w:pPr>
        <w:jc w:val="both"/>
        <w:rPr/>
      </w:pPr>
      <w:r w:rsidDel="00000000" w:rsidR="00000000" w:rsidRPr="00000000">
        <w:rPr>
          <w:rtl w:val="0"/>
        </w:rPr>
        <w:t xml:space="preserve">En esta sección se presentan los factores de contexto que rodean al sistema InventPro y que influyen en su diseño, implementación y evolución. No se detallan aquí los requisitos específicos, sino el marco en el que el producto operará. Esta visión general facilita la comprensión del alcance del sistema y prepara el terreno para la definición de los requisitos formales en la Sección 3.</w:t>
      </w:r>
    </w:p>
    <w:p w:rsidR="00000000" w:rsidDel="00000000" w:rsidP="00000000" w:rsidRDefault="00000000" w:rsidRPr="00000000" w14:paraId="0000008C">
      <w:pPr>
        <w:pStyle w:val="Heading2"/>
        <w:rPr>
          <w:rFonts w:ascii="Calibri" w:cs="Calibri" w:eastAsia="Calibri" w:hAnsi="Calibri"/>
          <w:color w:val="000000"/>
        </w:rPr>
      </w:pPr>
      <w:bookmarkStart w:colFirst="0" w:colLast="0" w:name="_heading=h.5wv4onelsgj"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InventPro se concibe como una solución web modular, orientada a optimizar la gestión de inventarios y órdenes de compra en pequeñas y medianas empresas (PyMEs).</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El sistema estará compuesto por los siguientes elementos principales:</w:t>
      </w:r>
    </w:p>
    <w:p w:rsidR="00000000" w:rsidDel="00000000" w:rsidP="00000000" w:rsidRDefault="00000000" w:rsidRPr="00000000" w14:paraId="0000008F">
      <w:pPr>
        <w:numPr>
          <w:ilvl w:val="0"/>
          <w:numId w:val="19"/>
        </w:numPr>
        <w:spacing w:after="0" w:before="240" w:lineRule="auto"/>
        <w:ind w:left="720" w:hanging="360"/>
        <w:rPr/>
      </w:pPr>
      <w:r w:rsidDel="00000000" w:rsidR="00000000" w:rsidRPr="00000000">
        <w:rPr>
          <w:rtl w:val="0"/>
        </w:rPr>
        <w:t xml:space="preserve">API central, desarrollada con Node.js, Express y PostgreSQL, responsable de la lógica de negocio, la validación de datos y la persistencia.</w:t>
      </w:r>
    </w:p>
    <w:p w:rsidR="00000000" w:rsidDel="00000000" w:rsidP="00000000" w:rsidRDefault="00000000" w:rsidRPr="00000000" w14:paraId="00000090">
      <w:pPr>
        <w:numPr>
          <w:ilvl w:val="0"/>
          <w:numId w:val="19"/>
        </w:numPr>
        <w:spacing w:after="0" w:before="0" w:lineRule="auto"/>
        <w:ind w:left="720" w:hanging="360"/>
        <w:rPr/>
      </w:pPr>
      <w:r w:rsidDel="00000000" w:rsidR="00000000" w:rsidRPr="00000000">
        <w:rPr>
          <w:rtl w:val="0"/>
        </w:rPr>
        <w:t xml:space="preserve">Panel administrativo, construido en React y TailwindCSS, que proporcionará a los usuarios una interfaz ágil, moderna y responsiva para el uso diario.</w:t>
      </w:r>
    </w:p>
    <w:p w:rsidR="00000000" w:rsidDel="00000000" w:rsidP="00000000" w:rsidRDefault="00000000" w:rsidRPr="00000000" w14:paraId="00000091">
      <w:pPr>
        <w:numPr>
          <w:ilvl w:val="0"/>
          <w:numId w:val="19"/>
        </w:numPr>
        <w:spacing w:after="240" w:before="0" w:lineRule="auto"/>
        <w:ind w:left="720" w:hanging="360"/>
        <w:rPr/>
      </w:pPr>
      <w:r w:rsidDel="00000000" w:rsidR="00000000" w:rsidRPr="00000000">
        <w:rPr>
          <w:rtl w:val="0"/>
        </w:rPr>
        <w:t xml:space="preserve">Módulo secundario de soporte y notificaciones, orientado a complementar la experiencia de administradores y operadores con avisos relevantes y asistencia en la gestión.</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La arquitectura seguirá el modelo de capas, permitiendo escalabilidad y mantenimiento, y dejando abierta la posibilidad de evolucionar hacia microservicios o integraciones con sistemas externos en etapas futuras. La API funcionará como núcleo de comunicación, ofreciendo servicios REST/JSON consumidos por la interfaz web y otros clientes potenciales.</w:t>
      </w:r>
    </w:p>
    <w:p w:rsidR="00000000" w:rsidDel="00000000" w:rsidP="00000000" w:rsidRDefault="00000000" w:rsidRPr="00000000" w14:paraId="00000093">
      <w:pPr>
        <w:pStyle w:val="Heading2"/>
        <w:rPr/>
      </w:pPr>
      <w:bookmarkStart w:colFirst="0" w:colLast="0" w:name="_heading=h.lm3m3gf90qqm" w:id="11"/>
      <w:bookmarkEnd w:id="11"/>
      <w:r w:rsidDel="00000000" w:rsidR="00000000" w:rsidRPr="00000000">
        <w:rPr>
          <w:rFonts w:ascii="Calibri" w:cs="Calibri" w:eastAsia="Calibri" w:hAnsi="Calibri"/>
          <w:color w:val="000000"/>
          <w:rtl w:val="0"/>
        </w:rPr>
        <w:t xml:space="preserve">2.2.</w:t>
        <w:tab/>
        <w:t xml:space="preserve">Funciones del Producto</w:t>
      </w:r>
      <w:r w:rsidDel="00000000" w:rsidR="00000000" w:rsidRPr="00000000">
        <w:rPr>
          <w:rtl w:val="0"/>
        </w:rPr>
      </w:r>
    </w:p>
    <w:p w:rsidR="00000000" w:rsidDel="00000000" w:rsidP="00000000" w:rsidRDefault="00000000" w:rsidRPr="00000000" w14:paraId="00000094">
      <w:pPr>
        <w:spacing w:after="240" w:before="240" w:lineRule="auto"/>
        <w:jc w:val="both"/>
        <w:rPr/>
      </w:pPr>
      <w:r w:rsidDel="00000000" w:rsidR="00000000" w:rsidRPr="00000000">
        <w:rPr>
          <w:rtl w:val="0"/>
        </w:rPr>
        <w:t xml:space="preserve">Las funcionalidades clave que ofrecerá </w:t>
      </w:r>
      <w:r w:rsidDel="00000000" w:rsidR="00000000" w:rsidRPr="00000000">
        <w:rPr>
          <w:b w:val="1"/>
          <w:rtl w:val="0"/>
        </w:rPr>
        <w:t xml:space="preserve">InventPro</w:t>
      </w:r>
      <w:r w:rsidDel="00000000" w:rsidR="00000000" w:rsidRPr="00000000">
        <w:rPr>
          <w:rtl w:val="0"/>
        </w:rPr>
        <w:t xml:space="preserve"> son:</w:t>
      </w:r>
    </w:p>
    <w:p w:rsidR="00000000" w:rsidDel="00000000" w:rsidP="00000000" w:rsidRDefault="00000000" w:rsidRPr="00000000" w14:paraId="00000095">
      <w:pPr>
        <w:numPr>
          <w:ilvl w:val="0"/>
          <w:numId w:val="1"/>
        </w:numPr>
        <w:spacing w:after="0" w:before="240" w:lineRule="auto"/>
        <w:ind w:left="720" w:hanging="360"/>
        <w:rPr/>
      </w:pPr>
      <w:r w:rsidDel="00000000" w:rsidR="00000000" w:rsidRPr="00000000">
        <w:rPr>
          <w:b w:val="1"/>
          <w:rtl w:val="0"/>
        </w:rPr>
        <w:t xml:space="preserve">Gestión de inventario:</w:t>
      </w:r>
      <w:r w:rsidDel="00000000" w:rsidR="00000000" w:rsidRPr="00000000">
        <w:rPr>
          <w:rtl w:val="0"/>
        </w:rPr>
        <w:t xml:space="preserve"> registro de ingresos y salidas de stock, ajustes manuales con justificación y trazabilidad de los movimientos.</w:t>
      </w:r>
    </w:p>
    <w:p w:rsidR="00000000" w:rsidDel="00000000" w:rsidP="00000000" w:rsidRDefault="00000000" w:rsidRPr="00000000" w14:paraId="00000096">
      <w:pPr>
        <w:numPr>
          <w:ilvl w:val="0"/>
          <w:numId w:val="1"/>
        </w:numPr>
        <w:spacing w:after="0" w:before="0" w:lineRule="auto"/>
        <w:ind w:left="720" w:hanging="360"/>
        <w:rPr/>
      </w:pPr>
      <w:r w:rsidDel="00000000" w:rsidR="00000000" w:rsidRPr="00000000">
        <w:rPr>
          <w:b w:val="1"/>
          <w:rtl w:val="0"/>
        </w:rPr>
        <w:t xml:space="preserve">Gestión de órdenes de compra:</w:t>
      </w:r>
      <w:r w:rsidDel="00000000" w:rsidR="00000000" w:rsidRPr="00000000">
        <w:rPr>
          <w:rtl w:val="0"/>
        </w:rPr>
        <w:t xml:space="preserve"> creación de órdenes, control de estados (pendiente, en proceso, completada, cancelada) y actualización automática del stock en función de los productos asociados.</w:t>
      </w:r>
    </w:p>
    <w:p w:rsidR="00000000" w:rsidDel="00000000" w:rsidP="00000000" w:rsidRDefault="00000000" w:rsidRPr="00000000" w14:paraId="00000097">
      <w:pPr>
        <w:numPr>
          <w:ilvl w:val="0"/>
          <w:numId w:val="1"/>
        </w:numPr>
        <w:spacing w:after="0" w:before="0" w:lineRule="auto"/>
        <w:ind w:left="720" w:hanging="360"/>
        <w:rPr/>
      </w:pPr>
      <w:r w:rsidDel="00000000" w:rsidR="00000000" w:rsidRPr="00000000">
        <w:rPr>
          <w:b w:val="1"/>
          <w:rtl w:val="0"/>
        </w:rPr>
        <w:t xml:space="preserve">Administración de entidades maestras:</w:t>
      </w:r>
      <w:r w:rsidDel="00000000" w:rsidR="00000000" w:rsidRPr="00000000">
        <w:rPr>
          <w:rtl w:val="0"/>
        </w:rPr>
        <w:t xml:space="preserve"> gestión de productos, categorías, proveedores, clientes y usuarios/roles con validaciones de integridad.</w:t>
      </w:r>
    </w:p>
    <w:p w:rsidR="00000000" w:rsidDel="00000000" w:rsidP="00000000" w:rsidRDefault="00000000" w:rsidRPr="00000000" w14:paraId="00000098">
      <w:pPr>
        <w:numPr>
          <w:ilvl w:val="0"/>
          <w:numId w:val="1"/>
        </w:numPr>
        <w:spacing w:after="0" w:before="0" w:lineRule="auto"/>
        <w:ind w:left="720" w:hanging="360"/>
        <w:rPr/>
      </w:pPr>
      <w:r w:rsidDel="00000000" w:rsidR="00000000" w:rsidRPr="00000000">
        <w:rPr>
          <w:b w:val="1"/>
          <w:rtl w:val="0"/>
        </w:rPr>
        <w:t xml:space="preserve">Generación de reportes:</w:t>
      </w:r>
      <w:r w:rsidDel="00000000" w:rsidR="00000000" w:rsidRPr="00000000">
        <w:rPr>
          <w:rtl w:val="0"/>
        </w:rPr>
        <w:t xml:space="preserve"> emisión de listados filtrados, con paginación y exportación en formatos PDF o XLS.</w:t>
      </w:r>
    </w:p>
    <w:p w:rsidR="00000000" w:rsidDel="00000000" w:rsidP="00000000" w:rsidRDefault="00000000" w:rsidRPr="00000000" w14:paraId="00000099">
      <w:pPr>
        <w:numPr>
          <w:ilvl w:val="0"/>
          <w:numId w:val="1"/>
        </w:numPr>
        <w:spacing w:after="240" w:before="0" w:lineRule="auto"/>
        <w:ind w:left="720" w:hanging="360"/>
        <w:rPr/>
      </w:pPr>
      <w:r w:rsidDel="00000000" w:rsidR="00000000" w:rsidRPr="00000000">
        <w:rPr>
          <w:b w:val="1"/>
          <w:rtl w:val="0"/>
        </w:rPr>
        <w:t xml:space="preserve">Seguridad y control:</w:t>
      </w:r>
      <w:r w:rsidDel="00000000" w:rsidR="00000000" w:rsidRPr="00000000">
        <w:rPr>
          <w:rtl w:val="0"/>
        </w:rPr>
        <w:t xml:space="preserve"> autenticación basada en JWT con cookies seguras, control de acceso por roles (RBAC) y registros de auditoría de eventos clave.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color w:val="000000"/>
        </w:rPr>
      </w:pPr>
      <w:bookmarkStart w:colFirst="0" w:colLast="0" w:name="_heading=h.e9286ufyd3r7"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El sistema considera distintos perfiles de usuario, con responsabilidades definidas según su rol:</w:t>
      </w:r>
    </w:p>
    <w:p w:rsidR="00000000" w:rsidDel="00000000" w:rsidP="00000000" w:rsidRDefault="00000000" w:rsidRPr="00000000" w14:paraId="0000009E">
      <w:pPr>
        <w:numPr>
          <w:ilvl w:val="0"/>
          <w:numId w:val="5"/>
        </w:numPr>
        <w:spacing w:after="0" w:before="240" w:lineRule="auto"/>
        <w:ind w:left="720" w:hanging="360"/>
        <w:rPr/>
      </w:pPr>
      <w:r w:rsidDel="00000000" w:rsidR="00000000" w:rsidRPr="00000000">
        <w:rPr>
          <w:b w:val="1"/>
          <w:rtl w:val="0"/>
        </w:rPr>
        <w:t xml:space="preserve">Administrador:</w:t>
      </w:r>
      <w:r w:rsidDel="00000000" w:rsidR="00000000" w:rsidRPr="00000000">
        <w:rPr>
          <w:rtl w:val="0"/>
        </w:rPr>
        <w:t xml:space="preserve"> responsable de la configuración de las entidades maestras, la creación y asignación de usuarios/roles, la revisión de indicadores clave y la generación de reportes.</w:t>
      </w:r>
    </w:p>
    <w:p w:rsidR="00000000" w:rsidDel="00000000" w:rsidP="00000000" w:rsidRDefault="00000000" w:rsidRPr="00000000" w14:paraId="0000009F">
      <w:pPr>
        <w:numPr>
          <w:ilvl w:val="0"/>
          <w:numId w:val="5"/>
        </w:numPr>
        <w:spacing w:after="0" w:before="0" w:lineRule="auto"/>
        <w:ind w:left="720" w:hanging="360"/>
        <w:rPr/>
      </w:pPr>
      <w:r w:rsidDel="00000000" w:rsidR="00000000" w:rsidRPr="00000000">
        <w:rPr>
          <w:b w:val="1"/>
          <w:rtl w:val="0"/>
        </w:rPr>
        <w:t xml:space="preserve">Bodeguero:</w:t>
      </w:r>
      <w:r w:rsidDel="00000000" w:rsidR="00000000" w:rsidRPr="00000000">
        <w:rPr>
          <w:rtl w:val="0"/>
        </w:rPr>
        <w:t xml:space="preserve"> encargado de administrar el stock físico, registrar ajustes manuales y consultar órdenes de compra para mantener actualizada la disponibilidad.</w:t>
      </w:r>
    </w:p>
    <w:p w:rsidR="00000000" w:rsidDel="00000000" w:rsidP="00000000" w:rsidRDefault="00000000" w:rsidRPr="00000000" w14:paraId="000000A0">
      <w:pPr>
        <w:numPr>
          <w:ilvl w:val="0"/>
          <w:numId w:val="5"/>
        </w:numPr>
        <w:spacing w:after="240" w:before="0" w:lineRule="auto"/>
        <w:ind w:left="720" w:hanging="360"/>
        <w:rPr/>
      </w:pPr>
      <w:r w:rsidDel="00000000" w:rsidR="00000000" w:rsidRPr="00000000">
        <w:rPr>
          <w:b w:val="1"/>
          <w:rtl w:val="0"/>
        </w:rPr>
        <w:t xml:space="preserve">Vendedor/Operador:</w:t>
      </w:r>
      <w:r w:rsidDel="00000000" w:rsidR="00000000" w:rsidRPr="00000000">
        <w:rPr>
          <w:rtl w:val="0"/>
        </w:rPr>
        <w:t xml:space="preserve"> usuario orientado a la atención, que consulta la disponibilidad de productos y genera órdenes en nombre de clientes.</w:t>
      </w:r>
    </w:p>
    <w:p w:rsidR="00000000" w:rsidDel="00000000" w:rsidP="00000000" w:rsidRDefault="00000000" w:rsidRPr="00000000" w14:paraId="000000A1">
      <w:pPr>
        <w:spacing w:after="240" w:before="240" w:lineRule="auto"/>
        <w:jc w:val="both"/>
        <w:rPr>
          <w:rFonts w:ascii="Calibri" w:cs="Calibri" w:eastAsia="Calibri" w:hAnsi="Calibri"/>
          <w:color w:val="000000"/>
        </w:rPr>
      </w:pPr>
      <w:r w:rsidDel="00000000" w:rsidR="00000000" w:rsidRPr="00000000">
        <w:rPr>
          <w:rtl w:val="0"/>
        </w:rPr>
        <w:t xml:space="preserve">La segmentación de roles asegura un uso eficiente, controlado y seguro, adaptado a las necesidades de cada actor dentro de la organización.</w:t>
      </w:r>
      <w:r w:rsidDel="00000000" w:rsidR="00000000" w:rsidRPr="00000000">
        <w:rPr>
          <w:rtl w:val="0"/>
        </w:rPr>
      </w:r>
    </w:p>
    <w:p w:rsidR="00000000" w:rsidDel="00000000" w:rsidP="00000000" w:rsidRDefault="00000000" w:rsidRPr="00000000" w14:paraId="000000A2">
      <w:pPr>
        <w:pStyle w:val="Heading2"/>
        <w:rPr>
          <w:rFonts w:ascii="Calibri" w:cs="Calibri" w:eastAsia="Calibri" w:hAnsi="Calibri"/>
          <w:color w:val="000000"/>
        </w:rPr>
      </w:pPr>
      <w:bookmarkStart w:colFirst="0" w:colLast="0" w:name="_heading=h.97rrhtvk47f5"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El desarrollo de InventPro deberá ajustarse a las siguientes limitaciones técnicas y operativas:</w:t>
      </w:r>
    </w:p>
    <w:p w:rsidR="00000000" w:rsidDel="00000000" w:rsidP="00000000" w:rsidRDefault="00000000" w:rsidRPr="00000000" w14:paraId="000000A4">
      <w:pPr>
        <w:numPr>
          <w:ilvl w:val="0"/>
          <w:numId w:val="22"/>
        </w:numPr>
        <w:spacing w:after="0" w:before="240" w:lineRule="auto"/>
        <w:ind w:left="720" w:hanging="360"/>
        <w:rPr/>
      </w:pPr>
      <w:r w:rsidDel="00000000" w:rsidR="00000000" w:rsidRPr="00000000">
        <w:rPr>
          <w:b w:val="1"/>
          <w:rtl w:val="0"/>
        </w:rPr>
        <w:t xml:space="preserve">Tecnologías base:</w:t>
      </w:r>
      <w:r w:rsidDel="00000000" w:rsidR="00000000" w:rsidRPr="00000000">
        <w:rPr>
          <w:rtl w:val="0"/>
        </w:rPr>
        <w:t xml:space="preserve"> uso de Node.js, Express y Sequelize para la capa de aplicación, y PostgreSQL como motor de base de datos.</w:t>
      </w:r>
    </w:p>
    <w:p w:rsidR="00000000" w:rsidDel="00000000" w:rsidP="00000000" w:rsidRDefault="00000000" w:rsidRPr="00000000" w14:paraId="000000A5">
      <w:pPr>
        <w:numPr>
          <w:ilvl w:val="0"/>
          <w:numId w:val="22"/>
        </w:numPr>
        <w:spacing w:after="0" w:before="0" w:lineRule="auto"/>
        <w:ind w:left="720" w:hanging="360"/>
        <w:rPr/>
      </w:pPr>
      <w:r w:rsidDel="00000000" w:rsidR="00000000" w:rsidRPr="00000000">
        <w:rPr>
          <w:b w:val="1"/>
          <w:rtl w:val="0"/>
        </w:rPr>
        <w:t xml:space="preserve">Interfaz de usuario:</w:t>
      </w:r>
      <w:r w:rsidDel="00000000" w:rsidR="00000000" w:rsidRPr="00000000">
        <w:rPr>
          <w:rtl w:val="0"/>
        </w:rPr>
        <w:t xml:space="preserve"> construida en React con TailwindCSS, garantizando diseño responsivo y adaptable a múltiples dispositivos.</w:t>
      </w:r>
    </w:p>
    <w:p w:rsidR="00000000" w:rsidDel="00000000" w:rsidP="00000000" w:rsidRDefault="00000000" w:rsidRPr="00000000" w14:paraId="000000A6">
      <w:pPr>
        <w:numPr>
          <w:ilvl w:val="0"/>
          <w:numId w:val="22"/>
        </w:numPr>
        <w:spacing w:after="0" w:before="0" w:lineRule="auto"/>
        <w:ind w:left="720" w:hanging="360"/>
        <w:rPr/>
      </w:pPr>
      <w:r w:rsidDel="00000000" w:rsidR="00000000" w:rsidRPr="00000000">
        <w:rPr>
          <w:b w:val="1"/>
          <w:rtl w:val="0"/>
        </w:rPr>
        <w:t xml:space="preserve">Integraciones externas:</w:t>
      </w:r>
      <w:r w:rsidDel="00000000" w:rsidR="00000000" w:rsidRPr="00000000">
        <w:rPr>
          <w:rtl w:val="0"/>
        </w:rPr>
        <w:t xml:space="preserve"> no contempladas en el MVP, se consideran para versiones futuras.</w:t>
      </w:r>
    </w:p>
    <w:p w:rsidR="00000000" w:rsidDel="00000000" w:rsidP="00000000" w:rsidRDefault="00000000" w:rsidRPr="00000000" w14:paraId="000000A7">
      <w:pPr>
        <w:numPr>
          <w:ilvl w:val="0"/>
          <w:numId w:val="22"/>
        </w:numPr>
        <w:spacing w:after="0" w:before="0" w:lineRule="auto"/>
        <w:ind w:left="720" w:hanging="360"/>
        <w:rPr/>
      </w:pPr>
      <w:r w:rsidDel="00000000" w:rsidR="00000000" w:rsidRPr="00000000">
        <w:rPr>
          <w:b w:val="1"/>
          <w:rtl w:val="0"/>
        </w:rPr>
        <w:t xml:space="preserve">Seguridad:</w:t>
      </w:r>
      <w:r w:rsidDel="00000000" w:rsidR="00000000" w:rsidRPr="00000000">
        <w:rPr>
          <w:rtl w:val="0"/>
        </w:rPr>
        <w:t xml:space="preserve"> uso obligatorio de TLS (HTTPS) en entornos distintos a desarrollo.</w:t>
      </w:r>
    </w:p>
    <w:p w:rsidR="00000000" w:rsidDel="00000000" w:rsidP="00000000" w:rsidRDefault="00000000" w:rsidRPr="00000000" w14:paraId="000000A8">
      <w:pPr>
        <w:numPr>
          <w:ilvl w:val="0"/>
          <w:numId w:val="22"/>
        </w:numPr>
        <w:spacing w:after="0" w:before="0" w:lineRule="auto"/>
        <w:ind w:left="720" w:hanging="360"/>
        <w:rPr/>
      </w:pPr>
      <w:r w:rsidDel="00000000" w:rsidR="00000000" w:rsidRPr="00000000">
        <w:rPr>
          <w:b w:val="1"/>
          <w:rtl w:val="0"/>
        </w:rPr>
        <w:t xml:space="preserve">Pruebas:</w:t>
      </w:r>
      <w:r w:rsidDel="00000000" w:rsidR="00000000" w:rsidRPr="00000000">
        <w:rPr>
          <w:rtl w:val="0"/>
        </w:rPr>
        <w:t xml:space="preserve"> utilización de datos ficticios o anonimizados durante pruebas de aceptación (UAT).</w:t>
      </w:r>
    </w:p>
    <w:p w:rsidR="00000000" w:rsidDel="00000000" w:rsidP="00000000" w:rsidRDefault="00000000" w:rsidRPr="00000000" w14:paraId="000000A9">
      <w:pPr>
        <w:numPr>
          <w:ilvl w:val="0"/>
          <w:numId w:val="22"/>
        </w:numPr>
        <w:spacing w:after="240" w:before="0" w:lineRule="auto"/>
        <w:ind w:left="720" w:hanging="360"/>
        <w:rPr/>
      </w:pPr>
      <w:r w:rsidDel="00000000" w:rsidR="00000000" w:rsidRPr="00000000">
        <w:rPr>
          <w:b w:val="1"/>
          <w:rtl w:val="0"/>
        </w:rPr>
        <w:t xml:space="preserve">Compatibilidad:</w:t>
      </w:r>
      <w:r w:rsidDel="00000000" w:rsidR="00000000" w:rsidRPr="00000000">
        <w:rPr>
          <w:rtl w:val="0"/>
        </w:rPr>
        <w:t xml:space="preserve"> acceso garantizado desde navegadores modernos en equipos de escritorio y portátiles.</w:t>
      </w:r>
    </w:p>
    <w:p w:rsidR="00000000" w:rsidDel="00000000" w:rsidP="00000000" w:rsidRDefault="00000000" w:rsidRPr="00000000" w14:paraId="000000AA">
      <w:pPr>
        <w:pStyle w:val="Heading2"/>
        <w:rPr>
          <w:rFonts w:ascii="Calibri" w:cs="Calibri" w:eastAsia="Calibri" w:hAnsi="Calibri"/>
          <w:color w:val="000000"/>
        </w:rPr>
      </w:pPr>
      <w:bookmarkStart w:colFirst="0" w:colLast="0" w:name="_heading=h.vk03q3qlap1z"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El proyecto se fundamenta en las siguientes premisas y dependencias:</w:t>
      </w:r>
    </w:p>
    <w:p w:rsidR="00000000" w:rsidDel="00000000" w:rsidP="00000000" w:rsidRDefault="00000000" w:rsidRPr="00000000" w14:paraId="000000AC">
      <w:pPr>
        <w:numPr>
          <w:ilvl w:val="0"/>
          <w:numId w:val="11"/>
        </w:numPr>
        <w:spacing w:after="0" w:before="240" w:lineRule="auto"/>
        <w:ind w:left="720" w:hanging="360"/>
        <w:rPr/>
      </w:pPr>
      <w:r w:rsidDel="00000000" w:rsidR="00000000" w:rsidRPr="00000000">
        <w:rPr>
          <w:rtl w:val="0"/>
        </w:rPr>
        <w:t xml:space="preserve">El equipo estará conformado por tres integrantes, con roles definidos (líder técnico, desarrollador/documentación y soporte).</w:t>
      </w:r>
    </w:p>
    <w:p w:rsidR="00000000" w:rsidDel="00000000" w:rsidP="00000000" w:rsidRDefault="00000000" w:rsidRPr="00000000" w14:paraId="000000AD">
      <w:pPr>
        <w:numPr>
          <w:ilvl w:val="0"/>
          <w:numId w:val="11"/>
        </w:numPr>
        <w:spacing w:after="0" w:before="0" w:lineRule="auto"/>
        <w:ind w:left="720" w:hanging="360"/>
        <w:rPr/>
      </w:pPr>
      <w:r w:rsidDel="00000000" w:rsidR="00000000" w:rsidRPr="00000000">
        <w:rPr>
          <w:rtl w:val="0"/>
        </w:rPr>
        <w:t xml:space="preserve">El desarrollo seguirá un enfoque ágil, con sprints de dos semanas, supervisados mediante carta Gantt y matriz EDT.</w:t>
      </w:r>
    </w:p>
    <w:p w:rsidR="00000000" w:rsidDel="00000000" w:rsidP="00000000" w:rsidRDefault="00000000" w:rsidRPr="00000000" w14:paraId="000000AE">
      <w:pPr>
        <w:numPr>
          <w:ilvl w:val="0"/>
          <w:numId w:val="11"/>
        </w:numPr>
        <w:spacing w:after="0" w:before="0" w:lineRule="auto"/>
        <w:ind w:left="720" w:hanging="360"/>
        <w:rPr/>
      </w:pPr>
      <w:r w:rsidDel="00000000" w:rsidR="00000000" w:rsidRPr="00000000">
        <w:rPr>
          <w:rtl w:val="0"/>
        </w:rPr>
        <w:t xml:space="preserve">El sistema dispondrá de al menos dos entornos diferenciados: desarrollo y pruebas (staging).</w:t>
      </w:r>
    </w:p>
    <w:p w:rsidR="00000000" w:rsidDel="00000000" w:rsidP="00000000" w:rsidRDefault="00000000" w:rsidRPr="00000000" w14:paraId="000000AF">
      <w:pPr>
        <w:numPr>
          <w:ilvl w:val="0"/>
          <w:numId w:val="11"/>
        </w:numPr>
        <w:spacing w:after="240" w:before="0" w:lineRule="auto"/>
        <w:ind w:left="720" w:hanging="360"/>
        <w:rPr/>
      </w:pPr>
      <w:r w:rsidDel="00000000" w:rsidR="00000000" w:rsidRPr="00000000">
        <w:rPr>
          <w:rtl w:val="0"/>
        </w:rPr>
        <w:t xml:space="preserve">Se asume la disponibilidad continua de conexión a internet y acceso a los servicios de infraestructura necesarios para el despliegue.</w:t>
      </w:r>
    </w:p>
    <w:p w:rsidR="00000000" w:rsidDel="00000000" w:rsidP="00000000" w:rsidRDefault="00000000" w:rsidRPr="00000000" w14:paraId="000000B0">
      <w:pPr>
        <w:pStyle w:val="Heading2"/>
        <w:rPr>
          <w:rFonts w:ascii="Calibri" w:cs="Calibri" w:eastAsia="Calibri" w:hAnsi="Calibri"/>
          <w:color w:val="000000"/>
        </w:rPr>
      </w:pPr>
      <w:bookmarkStart w:colFirst="0" w:colLast="0" w:name="_heading=h.ia5m8yevta05"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De cara a su evolución más allá del MVP, InventPro podrá incorporar:</w:t>
      </w:r>
    </w:p>
    <w:p w:rsidR="00000000" w:rsidDel="00000000" w:rsidP="00000000" w:rsidRDefault="00000000" w:rsidRPr="00000000" w14:paraId="000000B2">
      <w:pPr>
        <w:numPr>
          <w:ilvl w:val="0"/>
          <w:numId w:val="8"/>
        </w:numPr>
        <w:spacing w:after="0" w:before="240" w:lineRule="auto"/>
        <w:ind w:left="720" w:hanging="360"/>
        <w:rPr/>
      </w:pPr>
      <w:r w:rsidDel="00000000" w:rsidR="00000000" w:rsidRPr="00000000">
        <w:rPr>
          <w:rtl w:val="0"/>
        </w:rPr>
        <w:t xml:space="preserve">Integraciones con sistemas ERP y contables, para ampliar la automatización y trazabilidad administrativa.</w:t>
      </w:r>
    </w:p>
    <w:p w:rsidR="00000000" w:rsidDel="00000000" w:rsidP="00000000" w:rsidRDefault="00000000" w:rsidRPr="00000000" w14:paraId="000000B3">
      <w:pPr>
        <w:numPr>
          <w:ilvl w:val="0"/>
          <w:numId w:val="8"/>
        </w:numPr>
        <w:spacing w:after="0" w:before="0" w:lineRule="auto"/>
        <w:ind w:left="720" w:hanging="360"/>
        <w:rPr/>
      </w:pPr>
      <w:r w:rsidDel="00000000" w:rsidR="00000000" w:rsidRPr="00000000">
        <w:rPr>
          <w:rtl w:val="0"/>
        </w:rPr>
        <w:t xml:space="preserve">Aplicación móvil nativa, que facilite el acceso remoto y notificaciones en tiempo real.</w:t>
      </w:r>
    </w:p>
    <w:p w:rsidR="00000000" w:rsidDel="00000000" w:rsidP="00000000" w:rsidRDefault="00000000" w:rsidRPr="00000000" w14:paraId="000000B4">
      <w:pPr>
        <w:numPr>
          <w:ilvl w:val="0"/>
          <w:numId w:val="8"/>
        </w:numPr>
        <w:spacing w:after="0" w:before="0" w:lineRule="auto"/>
        <w:ind w:left="720" w:hanging="360"/>
        <w:rPr/>
      </w:pPr>
      <w:r w:rsidDel="00000000" w:rsidR="00000000" w:rsidRPr="00000000">
        <w:rPr>
          <w:rtl w:val="0"/>
        </w:rPr>
        <w:t xml:space="preserve">Sistema de notificaciones avanzadas, mediante correo electrónico o mensajería instantánea.</w:t>
      </w:r>
    </w:p>
    <w:p w:rsidR="00000000" w:rsidDel="00000000" w:rsidP="00000000" w:rsidRDefault="00000000" w:rsidRPr="00000000" w14:paraId="000000B5">
      <w:pPr>
        <w:numPr>
          <w:ilvl w:val="0"/>
          <w:numId w:val="8"/>
        </w:numPr>
        <w:spacing w:after="240" w:before="0" w:lineRule="auto"/>
        <w:ind w:left="720" w:hanging="360"/>
        <w:rPr/>
      </w:pPr>
      <w:r w:rsidDel="00000000" w:rsidR="00000000" w:rsidRPr="00000000">
        <w:rPr>
          <w:rtl w:val="0"/>
        </w:rPr>
        <w:t xml:space="preserve">Acuerdos de nivel de servicio (SLA) y un sistema de observabilidad completa con métricas, alertas y monitoreo de desempeño en entornos productivos.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rFonts w:ascii="Calibri" w:cs="Calibri" w:eastAsia="Calibri" w:hAnsi="Calibri"/>
          <w:color w:val="000000"/>
        </w:rPr>
      </w:pPr>
      <w:bookmarkStart w:colFirst="0" w:colLast="0" w:name="_heading=h.2due9dwld3q2" w:id="16"/>
      <w:bookmarkEnd w:id="16"/>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B9">
      <w:pPr>
        <w:jc w:val="both"/>
        <w:rPr/>
      </w:pPr>
      <w:r w:rsidDel="00000000" w:rsidR="00000000" w:rsidRPr="00000000">
        <w:rPr>
          <w:rtl w:val="0"/>
        </w:rPr>
        <w:t xml:space="preserve">Todos los requisitos aquí descritos son trazables a la Matriz de Requerimientos y a los Casos de Uso Alto Nivel/Extendidos presentados en los anexos. De este modo se garantiza consistencia, verificabilidad y cobertura total del alcance definido para InventPro.</w:t>
      </w:r>
    </w:p>
    <w:p w:rsidR="00000000" w:rsidDel="00000000" w:rsidP="00000000" w:rsidRDefault="00000000" w:rsidRPr="00000000" w14:paraId="000000BA">
      <w:pPr>
        <w:pStyle w:val="Heading2"/>
        <w:rPr>
          <w:rFonts w:ascii="Calibri" w:cs="Calibri" w:eastAsia="Calibri" w:hAnsi="Calibri"/>
          <w:color w:val="000000"/>
        </w:rPr>
      </w:pPr>
      <w:bookmarkStart w:colFirst="0" w:colLast="0" w:name="_heading=h.4zobrwlmxyha" w:id="17"/>
      <w:bookmarkEnd w:id="17"/>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BB">
      <w:pPr>
        <w:jc w:val="both"/>
        <w:rPr/>
      </w:pPr>
      <w:r w:rsidDel="00000000" w:rsidR="00000000" w:rsidRPr="00000000">
        <w:rPr>
          <w:rtl w:val="0"/>
        </w:rPr>
        <w:t xml:space="preserve">En esta subsección se detallan las interfaces de usuario, hardware y software que definen cómo el sistema interactuará con sus usuarios y con otros componentes técnicos.</w:t>
      </w:r>
    </w:p>
    <w:p w:rsidR="00000000" w:rsidDel="00000000" w:rsidP="00000000" w:rsidRDefault="00000000" w:rsidRPr="00000000" w14:paraId="000000BC">
      <w:pPr>
        <w:pStyle w:val="Heading3"/>
        <w:rPr>
          <w:rFonts w:ascii="Calibri" w:cs="Calibri" w:eastAsia="Calibri" w:hAnsi="Calibri"/>
          <w:color w:val="000000"/>
        </w:rPr>
      </w:pPr>
      <w:bookmarkStart w:colFirst="0" w:colLast="0" w:name="_heading=h.5wgu5w5nxtny" w:id="18"/>
      <w:bookmarkEnd w:id="18"/>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BD">
      <w:pPr>
        <w:numPr>
          <w:ilvl w:val="0"/>
          <w:numId w:val="14"/>
        </w:numPr>
        <w:ind w:left="720" w:hanging="360"/>
        <w:jc w:val="both"/>
        <w:rPr>
          <w:rFonts w:ascii="Calibri" w:cs="Calibri" w:eastAsia="Calibri" w:hAnsi="Calibri"/>
        </w:rPr>
      </w:pPr>
      <w:r w:rsidDel="00000000" w:rsidR="00000000" w:rsidRPr="00000000">
        <w:rPr>
          <w:b w:val="1"/>
          <w:rtl w:val="0"/>
        </w:rPr>
        <w:t xml:space="preserve">Estructura de navegación:</w:t>
      </w:r>
      <w:r w:rsidDel="00000000" w:rsidR="00000000" w:rsidRPr="00000000">
        <w:rPr>
          <w:rtl w:val="0"/>
        </w:rPr>
        <w:t xml:space="preserve"> mediante barra lateral (sidebar) con acceso a: </w:t>
      </w:r>
      <w:r w:rsidDel="00000000" w:rsidR="00000000" w:rsidRPr="00000000">
        <w:rPr>
          <w:i w:val="1"/>
          <w:rtl w:val="0"/>
        </w:rPr>
        <w:t xml:space="preserve">Dashboard, Productos, Categorías, Proveedores, Clientes, Órdenes, Inventario, Reportes y Usuarios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numPr>
          <w:ilvl w:val="0"/>
          <w:numId w:val="14"/>
        </w:numPr>
        <w:ind w:left="720" w:hanging="360"/>
        <w:jc w:val="both"/>
        <w:rPr>
          <w:rFonts w:ascii="Calibri" w:cs="Calibri" w:eastAsia="Calibri" w:hAnsi="Calibri"/>
        </w:rPr>
      </w:pPr>
      <w:r w:rsidDel="00000000" w:rsidR="00000000" w:rsidRPr="00000000">
        <w:rPr>
          <w:b w:val="1"/>
          <w:rtl w:val="0"/>
        </w:rPr>
        <w:t xml:space="preserve">Estados universales:</w:t>
      </w:r>
      <w:r w:rsidDel="00000000" w:rsidR="00000000" w:rsidRPr="00000000">
        <w:rPr>
          <w:rtl w:val="0"/>
        </w:rPr>
        <w:t xml:space="preserve"> para mejorar la experiencia: vacío (empty), cargando (loading), error y éxito (success).</w:t>
      </w:r>
      <w:r w:rsidDel="00000000" w:rsidR="00000000" w:rsidRPr="00000000">
        <w:rPr>
          <w:rtl w:val="0"/>
        </w:rPr>
      </w:r>
    </w:p>
    <w:p w:rsidR="00000000" w:rsidDel="00000000" w:rsidP="00000000" w:rsidRDefault="00000000" w:rsidRPr="00000000" w14:paraId="000000BF">
      <w:pPr>
        <w:numPr>
          <w:ilvl w:val="0"/>
          <w:numId w:val="14"/>
        </w:numPr>
        <w:ind w:left="720" w:hanging="360"/>
        <w:jc w:val="both"/>
        <w:rPr>
          <w:rFonts w:ascii="Calibri" w:cs="Calibri" w:eastAsia="Calibri" w:hAnsi="Calibri"/>
        </w:rPr>
      </w:pPr>
      <w:r w:rsidDel="00000000" w:rsidR="00000000" w:rsidRPr="00000000">
        <w:rPr>
          <w:b w:val="1"/>
          <w:rtl w:val="0"/>
        </w:rPr>
        <w:t xml:space="preserve">Pantallas clave:</w:t>
      </w:r>
      <w:r w:rsidDel="00000000" w:rsidR="00000000" w:rsidRPr="00000000">
        <w:rPr>
          <w:rtl w:val="0"/>
        </w:rPr>
        <w:t xml:space="preserve"> login, registro de usuario y recuperación de contraseña.</w:t>
      </w:r>
      <w:r w:rsidDel="00000000" w:rsidR="00000000" w:rsidRPr="00000000">
        <w:rPr>
          <w:rtl w:val="0"/>
        </w:rPr>
      </w:r>
    </w:p>
    <w:p w:rsidR="00000000" w:rsidDel="00000000" w:rsidP="00000000" w:rsidRDefault="00000000" w:rsidRPr="00000000" w14:paraId="000000C0">
      <w:pPr>
        <w:numPr>
          <w:ilvl w:val="0"/>
          <w:numId w:val="14"/>
        </w:numPr>
        <w:ind w:left="720" w:hanging="360"/>
        <w:jc w:val="both"/>
        <w:rPr>
          <w:rFonts w:ascii="Calibri" w:cs="Calibri" w:eastAsia="Calibri" w:hAnsi="Calibri"/>
        </w:rPr>
      </w:pPr>
      <w:r w:rsidDel="00000000" w:rsidR="00000000" w:rsidRPr="00000000">
        <w:rPr>
          <w:b w:val="1"/>
          <w:rtl w:val="0"/>
        </w:rPr>
        <w:t xml:space="preserve">Reportes:</w:t>
      </w:r>
      <w:r w:rsidDel="00000000" w:rsidR="00000000" w:rsidRPr="00000000">
        <w:rPr>
          <w:rtl w:val="0"/>
        </w:rPr>
        <w:t xml:space="preserve"> búsquedas avanzadas, filtros, paginación y exportaciones.</w:t>
      </w:r>
      <w:r w:rsidDel="00000000" w:rsidR="00000000" w:rsidRPr="00000000">
        <w:rPr>
          <w:rtl w:val="0"/>
        </w:rPr>
      </w:r>
    </w:p>
    <w:p w:rsidR="00000000" w:rsidDel="00000000" w:rsidP="00000000" w:rsidRDefault="00000000" w:rsidRPr="00000000" w14:paraId="000000C1">
      <w:pPr>
        <w:numPr>
          <w:ilvl w:val="0"/>
          <w:numId w:val="14"/>
        </w:numPr>
        <w:ind w:left="720" w:hanging="360"/>
        <w:jc w:val="both"/>
        <w:rPr>
          <w:rFonts w:ascii="Calibri" w:cs="Calibri" w:eastAsia="Calibri" w:hAnsi="Calibri"/>
        </w:rPr>
      </w:pPr>
      <w:r w:rsidDel="00000000" w:rsidR="00000000" w:rsidRPr="00000000">
        <w:rPr>
          <w:b w:val="1"/>
          <w:rtl w:val="0"/>
        </w:rPr>
        <w:t xml:space="preserve">Diseño responsivo:</w:t>
      </w:r>
      <w:r w:rsidDel="00000000" w:rsidR="00000000" w:rsidRPr="00000000">
        <w:rPr>
          <w:rtl w:val="0"/>
        </w:rPr>
        <w:t xml:space="preserve"> interfaz accesible desde distintos dispositivos y tamaños de pantalla.</w:t>
      </w:r>
      <w:r w:rsidDel="00000000" w:rsidR="00000000" w:rsidRPr="00000000">
        <w:rPr>
          <w:rtl w:val="0"/>
        </w:rPr>
      </w:r>
    </w:p>
    <w:p w:rsidR="00000000" w:rsidDel="00000000" w:rsidP="00000000" w:rsidRDefault="00000000" w:rsidRPr="00000000" w14:paraId="000000C2">
      <w:pPr>
        <w:pStyle w:val="Heading3"/>
        <w:rPr>
          <w:rFonts w:ascii="Calibri" w:cs="Calibri" w:eastAsia="Calibri" w:hAnsi="Calibri"/>
          <w:color w:val="000000"/>
        </w:rPr>
      </w:pPr>
      <w:bookmarkStart w:colFirst="0" w:colLast="0" w:name="_heading=h.rgrktlsuhu8o" w:id="19"/>
      <w:bookmarkEnd w:id="19"/>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C3">
      <w:pPr>
        <w:numPr>
          <w:ilvl w:val="0"/>
          <w:numId w:val="18"/>
        </w:numPr>
        <w:spacing w:after="0" w:lineRule="auto"/>
        <w:ind w:left="1440" w:hanging="360"/>
        <w:jc w:val="both"/>
        <w:rPr/>
      </w:pPr>
      <w:r w:rsidDel="00000000" w:rsidR="00000000" w:rsidRPr="00000000">
        <w:rPr>
          <w:rtl w:val="0"/>
        </w:rPr>
        <w:t xml:space="preserve">El sistema no requiere hardware especializado en su versión MVP.</w:t>
      </w:r>
    </w:p>
    <w:p w:rsidR="00000000" w:rsidDel="00000000" w:rsidP="00000000" w:rsidRDefault="00000000" w:rsidRPr="00000000" w14:paraId="000000C4">
      <w:pPr>
        <w:numPr>
          <w:ilvl w:val="0"/>
          <w:numId w:val="18"/>
        </w:numPr>
        <w:spacing w:after="0" w:lineRule="auto"/>
        <w:ind w:left="1440" w:hanging="360"/>
        <w:jc w:val="both"/>
      </w:pPr>
      <w:r w:rsidDel="00000000" w:rsidR="00000000" w:rsidRPr="00000000">
        <w:rPr>
          <w:b w:val="1"/>
          <w:rtl w:val="0"/>
        </w:rPr>
        <w:t xml:space="preserve">Backend (API REST)</w:t>
      </w:r>
      <w:r w:rsidDel="00000000" w:rsidR="00000000" w:rsidRPr="00000000">
        <w:rPr>
          <w:rtl w:val="0"/>
        </w:rPr>
        <w:t xml:space="preserve">: se desplegará en servidores/VMs en la nube mediante Railway, con PostgreSQL gestionado como base de datos relacional.</w:t>
      </w:r>
    </w:p>
    <w:p w:rsidR="00000000" w:rsidDel="00000000" w:rsidP="00000000" w:rsidRDefault="00000000" w:rsidRPr="00000000" w14:paraId="000000C5">
      <w:pPr>
        <w:numPr>
          <w:ilvl w:val="0"/>
          <w:numId w:val="18"/>
        </w:numPr>
        <w:spacing w:after="0" w:lineRule="auto"/>
        <w:ind w:left="1440" w:hanging="360"/>
        <w:jc w:val="both"/>
      </w:pPr>
      <w:r w:rsidDel="00000000" w:rsidR="00000000" w:rsidRPr="00000000">
        <w:rPr>
          <w:b w:val="1"/>
          <w:rtl w:val="0"/>
        </w:rPr>
        <w:t xml:space="preserve">Frontend Web y PWA (Panel Administrativo y aplicación ligera para bodeguero)</w:t>
      </w:r>
      <w:r w:rsidDel="00000000" w:rsidR="00000000" w:rsidRPr="00000000">
        <w:rPr>
          <w:rtl w:val="0"/>
        </w:rPr>
        <w:t xml:space="preserve">: se desplegarán en Vercel, aprovechando su infraestructura de hosting optimizada para aplicaciones web modernas.</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pStyle w:val="Heading3"/>
        <w:rPr>
          <w:rFonts w:ascii="Calibri" w:cs="Calibri" w:eastAsia="Calibri" w:hAnsi="Calibri"/>
          <w:color w:val="000000"/>
        </w:rPr>
      </w:pPr>
      <w:bookmarkStart w:colFirst="0" w:colLast="0" w:name="_heading=h.s700eq6sxz3u"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C8">
      <w:pPr>
        <w:numPr>
          <w:ilvl w:val="0"/>
          <w:numId w:val="29"/>
        </w:numPr>
        <w:spacing w:after="0" w:lineRule="auto"/>
        <w:ind w:left="720" w:hanging="360"/>
        <w:jc w:val="both"/>
        <w:rPr/>
      </w:pPr>
      <w:r w:rsidDel="00000000" w:rsidR="00000000" w:rsidRPr="00000000">
        <w:rPr>
          <w:rtl w:val="0"/>
        </w:rPr>
        <w:t xml:space="preserve">API REST/JSON como canal principal de comunicación entre frontend y backend.</w:t>
      </w:r>
    </w:p>
    <w:p w:rsidR="00000000" w:rsidDel="00000000" w:rsidP="00000000" w:rsidRDefault="00000000" w:rsidRPr="00000000" w14:paraId="000000C9">
      <w:pPr>
        <w:numPr>
          <w:ilvl w:val="0"/>
          <w:numId w:val="29"/>
        </w:numPr>
        <w:spacing w:after="0" w:lineRule="auto"/>
        <w:ind w:left="720" w:hanging="360"/>
        <w:jc w:val="both"/>
        <w:rPr/>
      </w:pPr>
      <w:r w:rsidDel="00000000" w:rsidR="00000000" w:rsidRPr="00000000">
        <w:rPr>
          <w:rtl w:val="0"/>
        </w:rPr>
        <w:t xml:space="preserve">Autenticación mediante JWT, entregado en cookies seguras (HttpOnly, SameSite, Secure).</w:t>
      </w:r>
    </w:p>
    <w:p w:rsidR="00000000" w:rsidDel="00000000" w:rsidP="00000000" w:rsidRDefault="00000000" w:rsidRPr="00000000" w14:paraId="000000CA">
      <w:pPr>
        <w:numPr>
          <w:ilvl w:val="0"/>
          <w:numId w:val="29"/>
        </w:numPr>
        <w:spacing w:after="0" w:lineRule="auto"/>
        <w:ind w:left="720" w:hanging="360"/>
        <w:jc w:val="both"/>
        <w:rPr/>
      </w:pPr>
      <w:r w:rsidDel="00000000" w:rsidR="00000000" w:rsidRPr="00000000">
        <w:rPr>
          <w:rtl w:val="0"/>
        </w:rPr>
        <w:t xml:space="preserve">Exportación de reportes en formatos PDF y XLS.</w:t>
      </w:r>
    </w:p>
    <w:p w:rsidR="00000000" w:rsidDel="00000000" w:rsidP="00000000" w:rsidRDefault="00000000" w:rsidRPr="00000000" w14:paraId="000000CB">
      <w:pPr>
        <w:numPr>
          <w:ilvl w:val="0"/>
          <w:numId w:val="29"/>
        </w:numPr>
        <w:ind w:left="720" w:hanging="360"/>
        <w:jc w:val="both"/>
        <w:rPr/>
      </w:pPr>
      <w:r w:rsidDel="00000000" w:rsidR="00000000" w:rsidRPr="00000000">
        <w:rPr>
          <w:rtl w:val="0"/>
        </w:rPr>
        <w:t xml:space="preserve">Potencial integración con servicios de correo electrónico para notificaciones futuras.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D">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rPr>
          <w:rFonts w:ascii="Calibri" w:cs="Calibri" w:eastAsia="Calibri" w:hAnsi="Calibri"/>
          <w:color w:val="000000"/>
        </w:rPr>
      </w:pPr>
      <w:bookmarkStart w:colFirst="0" w:colLast="0" w:name="_heading=h.lf1d65z4jqac" w:id="21"/>
      <w:bookmarkEnd w:id="2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CF">
      <w:pPr>
        <w:jc w:val="both"/>
        <w:rPr/>
      </w:pPr>
      <w:r w:rsidDel="00000000" w:rsidR="00000000" w:rsidRPr="00000000">
        <w:rPr>
          <w:rtl w:val="0"/>
        </w:rPr>
        <w:t xml:space="preserve">Los siguientes requisitos funcionales corresponden a las capacidades principales del sistema y se encuentran alineados con los casos de uso:</w:t>
      </w:r>
    </w:p>
    <w:p w:rsidR="00000000" w:rsidDel="00000000" w:rsidP="00000000" w:rsidRDefault="00000000" w:rsidRPr="00000000" w14:paraId="000000D0">
      <w:pPr>
        <w:numPr>
          <w:ilvl w:val="0"/>
          <w:numId w:val="23"/>
        </w:numPr>
        <w:spacing w:after="0" w:before="240" w:lineRule="auto"/>
        <w:ind w:left="720" w:hanging="360"/>
        <w:rPr/>
      </w:pPr>
      <w:r w:rsidDel="00000000" w:rsidR="00000000" w:rsidRPr="00000000">
        <w:rPr>
          <w:b w:val="1"/>
          <w:rtl w:val="0"/>
        </w:rPr>
        <w:t xml:space="preserve">RF-01 Autenticación y sesiones:</w:t>
      </w:r>
      <w:r w:rsidDel="00000000" w:rsidR="00000000" w:rsidRPr="00000000">
        <w:rPr>
          <w:rtl w:val="0"/>
        </w:rPr>
        <w:t xml:space="preserve"> inicio y cierre de sesión mediante credenciales, uso de cookies seguras (HttpOnly, SameSite, Secure), contempla flujo futuro de recuperación de contraseña.</w:t>
      </w:r>
    </w:p>
    <w:p w:rsidR="00000000" w:rsidDel="00000000" w:rsidP="00000000" w:rsidRDefault="00000000" w:rsidRPr="00000000" w14:paraId="000000D1">
      <w:pPr>
        <w:numPr>
          <w:ilvl w:val="0"/>
          <w:numId w:val="23"/>
        </w:numPr>
        <w:spacing w:after="0" w:before="0" w:lineRule="auto"/>
        <w:ind w:left="720" w:hanging="360"/>
        <w:rPr/>
      </w:pPr>
      <w:r w:rsidDel="00000000" w:rsidR="00000000" w:rsidRPr="00000000">
        <w:rPr>
          <w:b w:val="1"/>
          <w:rtl w:val="0"/>
        </w:rPr>
        <w:t xml:space="preserve">RF-02 Usuarios y roles:</w:t>
      </w:r>
      <w:r w:rsidDel="00000000" w:rsidR="00000000" w:rsidRPr="00000000">
        <w:rPr>
          <w:rtl w:val="0"/>
        </w:rPr>
        <w:t xml:space="preserve"> CRUD completo de usuarios, con control de acceso basado en roles (RBAC).</w:t>
      </w:r>
    </w:p>
    <w:p w:rsidR="00000000" w:rsidDel="00000000" w:rsidP="00000000" w:rsidRDefault="00000000" w:rsidRPr="00000000" w14:paraId="000000D2">
      <w:pPr>
        <w:numPr>
          <w:ilvl w:val="0"/>
          <w:numId w:val="23"/>
        </w:numPr>
        <w:spacing w:after="0" w:before="0" w:lineRule="auto"/>
        <w:ind w:left="720" w:hanging="360"/>
        <w:rPr/>
      </w:pPr>
      <w:r w:rsidDel="00000000" w:rsidR="00000000" w:rsidRPr="00000000">
        <w:rPr>
          <w:b w:val="1"/>
          <w:rtl w:val="0"/>
        </w:rPr>
        <w:t xml:space="preserve">RF-03 Productos:</w:t>
      </w:r>
      <w:r w:rsidDel="00000000" w:rsidR="00000000" w:rsidRPr="00000000">
        <w:rPr>
          <w:rtl w:val="0"/>
        </w:rPr>
        <w:t xml:space="preserve"> gestión de productos con validaciones de negocio y nombres únicos.</w:t>
      </w:r>
    </w:p>
    <w:p w:rsidR="00000000" w:rsidDel="00000000" w:rsidP="00000000" w:rsidRDefault="00000000" w:rsidRPr="00000000" w14:paraId="000000D3">
      <w:pPr>
        <w:numPr>
          <w:ilvl w:val="0"/>
          <w:numId w:val="23"/>
        </w:numPr>
        <w:spacing w:after="0" w:before="0" w:lineRule="auto"/>
        <w:ind w:left="720" w:hanging="360"/>
        <w:rPr/>
      </w:pPr>
      <w:r w:rsidDel="00000000" w:rsidR="00000000" w:rsidRPr="00000000">
        <w:rPr>
          <w:b w:val="1"/>
          <w:rtl w:val="0"/>
        </w:rPr>
        <w:t xml:space="preserve">RF-04 Categorías:</w:t>
      </w:r>
      <w:r w:rsidDel="00000000" w:rsidR="00000000" w:rsidRPr="00000000">
        <w:rPr>
          <w:rtl w:val="0"/>
        </w:rPr>
        <w:t xml:space="preserve"> CRUD de categorías con soporte de búsqueda y paginación.</w:t>
      </w:r>
    </w:p>
    <w:p w:rsidR="00000000" w:rsidDel="00000000" w:rsidP="00000000" w:rsidRDefault="00000000" w:rsidRPr="00000000" w14:paraId="000000D4">
      <w:pPr>
        <w:numPr>
          <w:ilvl w:val="0"/>
          <w:numId w:val="23"/>
        </w:numPr>
        <w:spacing w:after="0" w:before="0" w:lineRule="auto"/>
        <w:ind w:left="720" w:hanging="360"/>
        <w:rPr/>
      </w:pPr>
      <w:r w:rsidDel="00000000" w:rsidR="00000000" w:rsidRPr="00000000">
        <w:rPr>
          <w:b w:val="1"/>
          <w:rtl w:val="0"/>
        </w:rPr>
        <w:t xml:space="preserve">RF-05 Proveedores y clientes:</w:t>
      </w:r>
      <w:r w:rsidDel="00000000" w:rsidR="00000000" w:rsidRPr="00000000">
        <w:rPr>
          <w:rtl w:val="0"/>
        </w:rPr>
        <w:t xml:space="preserve"> CRUD con validaciones específicas (incluido RUT chileno) y unicidad de datos críticos (email/RUT).</w:t>
      </w:r>
    </w:p>
    <w:p w:rsidR="00000000" w:rsidDel="00000000" w:rsidP="00000000" w:rsidRDefault="00000000" w:rsidRPr="00000000" w14:paraId="000000D5">
      <w:pPr>
        <w:numPr>
          <w:ilvl w:val="0"/>
          <w:numId w:val="23"/>
        </w:numPr>
        <w:spacing w:after="0" w:before="0" w:lineRule="auto"/>
        <w:ind w:left="720" w:hanging="360"/>
        <w:rPr/>
      </w:pPr>
      <w:r w:rsidDel="00000000" w:rsidR="00000000" w:rsidRPr="00000000">
        <w:rPr>
          <w:b w:val="1"/>
          <w:rtl w:val="0"/>
        </w:rPr>
        <w:t xml:space="preserve">RF-06 Órdenes de compra:</w:t>
      </w:r>
      <w:r w:rsidDel="00000000" w:rsidR="00000000" w:rsidRPr="00000000">
        <w:rPr>
          <w:rtl w:val="0"/>
        </w:rPr>
        <w:t xml:space="preserve"> creación, actualización, consulta y cancelación de órdenes, con impacto automático en el stock.</w:t>
      </w:r>
    </w:p>
    <w:p w:rsidR="00000000" w:rsidDel="00000000" w:rsidP="00000000" w:rsidRDefault="00000000" w:rsidRPr="00000000" w14:paraId="000000D6">
      <w:pPr>
        <w:numPr>
          <w:ilvl w:val="0"/>
          <w:numId w:val="23"/>
        </w:numPr>
        <w:spacing w:after="0" w:before="0" w:lineRule="auto"/>
        <w:ind w:left="720" w:hanging="360"/>
        <w:rPr/>
      </w:pPr>
      <w:r w:rsidDel="00000000" w:rsidR="00000000" w:rsidRPr="00000000">
        <w:rPr>
          <w:b w:val="1"/>
          <w:rtl w:val="0"/>
        </w:rPr>
        <w:t xml:space="preserve">RF-07 Inventario manual:</w:t>
      </w:r>
      <w:r w:rsidDel="00000000" w:rsidR="00000000" w:rsidRPr="00000000">
        <w:rPr>
          <w:rtl w:val="0"/>
        </w:rPr>
        <w:t xml:space="preserve"> registro de ajustes de stock con motivo obligatorio y trazabilidad del usuario responsable.</w:t>
      </w:r>
    </w:p>
    <w:p w:rsidR="00000000" w:rsidDel="00000000" w:rsidP="00000000" w:rsidRDefault="00000000" w:rsidRPr="00000000" w14:paraId="000000D7">
      <w:pPr>
        <w:numPr>
          <w:ilvl w:val="0"/>
          <w:numId w:val="23"/>
        </w:numPr>
        <w:spacing w:after="0" w:before="0" w:lineRule="auto"/>
        <w:ind w:left="720" w:hanging="360"/>
        <w:rPr/>
      </w:pPr>
      <w:r w:rsidDel="00000000" w:rsidR="00000000" w:rsidRPr="00000000">
        <w:rPr>
          <w:b w:val="1"/>
          <w:rtl w:val="0"/>
        </w:rPr>
        <w:t xml:space="preserve">RF-08 Reportes:</w:t>
      </w:r>
      <w:r w:rsidDel="00000000" w:rsidR="00000000" w:rsidRPr="00000000">
        <w:rPr>
          <w:rtl w:val="0"/>
        </w:rPr>
        <w:t xml:space="preserve"> generación de reportes con filtros avanzados, paginación y exportación en PDF/XLS.</w:t>
      </w:r>
    </w:p>
    <w:p w:rsidR="00000000" w:rsidDel="00000000" w:rsidP="00000000" w:rsidRDefault="00000000" w:rsidRPr="00000000" w14:paraId="000000D8">
      <w:pPr>
        <w:numPr>
          <w:ilvl w:val="0"/>
          <w:numId w:val="23"/>
        </w:numPr>
        <w:spacing w:after="240" w:before="0" w:lineRule="auto"/>
        <w:ind w:left="720" w:hanging="360"/>
        <w:rPr/>
      </w:pPr>
      <w:r w:rsidDel="00000000" w:rsidR="00000000" w:rsidRPr="00000000">
        <w:rPr>
          <w:b w:val="1"/>
          <w:rtl w:val="0"/>
        </w:rPr>
        <w:t xml:space="preserve">RF-09 Dashboard:</w:t>
      </w:r>
      <w:r w:rsidDel="00000000" w:rsidR="00000000" w:rsidRPr="00000000">
        <w:rPr>
          <w:rtl w:val="0"/>
        </w:rPr>
        <w:t xml:space="preserve"> visualización de indicadores clave (KPIs) y alertas de bajo stock.</w:t>
        <w:br w:type="textWrapping"/>
      </w:r>
    </w:p>
    <w:p w:rsidR="00000000" w:rsidDel="00000000" w:rsidP="00000000" w:rsidRDefault="00000000" w:rsidRPr="00000000" w14:paraId="000000D9">
      <w:pPr>
        <w:pStyle w:val="Heading2"/>
        <w:rPr>
          <w:rFonts w:ascii="Calibri" w:cs="Calibri" w:eastAsia="Calibri" w:hAnsi="Calibri"/>
          <w:color w:val="000000"/>
        </w:rPr>
      </w:pPr>
      <w:bookmarkStart w:colFirst="0" w:colLast="0" w:name="_heading=h.kn9yujjn0qg" w:id="22"/>
      <w:bookmarkEnd w:id="2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DA">
      <w:pPr>
        <w:pStyle w:val="Heading3"/>
        <w:rPr>
          <w:rFonts w:ascii="Calibri" w:cs="Calibri" w:eastAsia="Calibri" w:hAnsi="Calibri"/>
          <w:color w:val="000000"/>
        </w:rPr>
      </w:pPr>
      <w:bookmarkStart w:colFirst="0" w:colLast="0" w:name="_heading=h.5z29k4y214hc" w:id="23"/>
      <w:bookmarkEnd w:id="23"/>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0DB">
      <w:pPr>
        <w:numPr>
          <w:ilvl w:val="0"/>
          <w:numId w:val="30"/>
        </w:numPr>
        <w:spacing w:after="0" w:lineRule="auto"/>
        <w:ind w:left="720" w:hanging="360"/>
        <w:jc w:val="both"/>
        <w:rPr/>
      </w:pPr>
      <w:r w:rsidDel="00000000" w:rsidR="00000000" w:rsidRPr="00000000">
        <w:rPr>
          <w:rtl w:val="0"/>
        </w:rPr>
        <w:t xml:space="preserve">Tiempo de respuesta p95 menor a 300 ms en consultas críticas durante la demostración.</w:t>
      </w:r>
    </w:p>
    <w:p w:rsidR="00000000" w:rsidDel="00000000" w:rsidP="00000000" w:rsidRDefault="00000000" w:rsidRPr="00000000" w14:paraId="000000DC">
      <w:pPr>
        <w:numPr>
          <w:ilvl w:val="0"/>
          <w:numId w:val="30"/>
        </w:numPr>
        <w:ind w:left="720" w:hanging="360"/>
        <w:jc w:val="both"/>
        <w:rPr/>
      </w:pPr>
      <w:r w:rsidDel="00000000" w:rsidR="00000000" w:rsidRPr="00000000">
        <w:rPr>
          <w:rtl w:val="0"/>
        </w:rPr>
        <w:t xml:space="preserve">Capacidad para soportar al menos 20 a  50 usuarios activos sin degradación significativa.</w:t>
      </w:r>
    </w:p>
    <w:p w:rsidR="00000000" w:rsidDel="00000000" w:rsidP="00000000" w:rsidRDefault="00000000" w:rsidRPr="00000000" w14:paraId="000000DD">
      <w:pPr>
        <w:pStyle w:val="Heading3"/>
        <w:rPr>
          <w:rFonts w:ascii="Calibri" w:cs="Calibri" w:eastAsia="Calibri" w:hAnsi="Calibri"/>
          <w:color w:val="000000"/>
        </w:rPr>
      </w:pPr>
      <w:bookmarkStart w:colFirst="0" w:colLast="0" w:name="_heading=h.8foqjy610h6r" w:id="24"/>
      <w:bookmarkEnd w:id="24"/>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0DE">
      <w:pPr>
        <w:numPr>
          <w:ilvl w:val="0"/>
          <w:numId w:val="15"/>
        </w:numPr>
        <w:spacing w:after="0" w:lineRule="auto"/>
        <w:ind w:left="720" w:hanging="360"/>
        <w:jc w:val="both"/>
        <w:rPr/>
      </w:pPr>
      <w:r w:rsidDel="00000000" w:rsidR="00000000" w:rsidRPr="00000000">
        <w:rPr>
          <w:rtl w:val="0"/>
        </w:rPr>
        <w:t xml:space="preserve">Implementación de RBAC en todos los módulos sensibles.</w:t>
      </w:r>
    </w:p>
    <w:p w:rsidR="00000000" w:rsidDel="00000000" w:rsidP="00000000" w:rsidRDefault="00000000" w:rsidRPr="00000000" w14:paraId="000000DF">
      <w:pPr>
        <w:numPr>
          <w:ilvl w:val="0"/>
          <w:numId w:val="15"/>
        </w:numPr>
        <w:spacing w:after="0" w:lineRule="auto"/>
        <w:ind w:left="720" w:hanging="360"/>
        <w:jc w:val="both"/>
        <w:rPr/>
      </w:pPr>
      <w:r w:rsidDel="00000000" w:rsidR="00000000" w:rsidRPr="00000000">
        <w:rPr>
          <w:rtl w:val="0"/>
        </w:rPr>
        <w:t xml:space="preserve">Contraseñas encriptadas con bcrypt.</w:t>
      </w:r>
    </w:p>
    <w:p w:rsidR="00000000" w:rsidDel="00000000" w:rsidP="00000000" w:rsidRDefault="00000000" w:rsidRPr="00000000" w14:paraId="000000E0">
      <w:pPr>
        <w:numPr>
          <w:ilvl w:val="0"/>
          <w:numId w:val="15"/>
        </w:numPr>
        <w:spacing w:after="0" w:lineRule="auto"/>
        <w:ind w:left="720" w:hanging="360"/>
        <w:jc w:val="both"/>
        <w:rPr/>
      </w:pPr>
      <w:r w:rsidDel="00000000" w:rsidR="00000000" w:rsidRPr="00000000">
        <w:rPr>
          <w:rtl w:val="0"/>
        </w:rPr>
        <w:t xml:space="preserve">Autenticación con JWT en cookies seguras.</w:t>
      </w:r>
    </w:p>
    <w:p w:rsidR="00000000" w:rsidDel="00000000" w:rsidP="00000000" w:rsidRDefault="00000000" w:rsidRPr="00000000" w14:paraId="000000E1">
      <w:pPr>
        <w:numPr>
          <w:ilvl w:val="0"/>
          <w:numId w:val="15"/>
        </w:numPr>
        <w:spacing w:after="0" w:lineRule="auto"/>
        <w:ind w:left="720" w:hanging="360"/>
        <w:jc w:val="both"/>
        <w:rPr/>
      </w:pPr>
      <w:r w:rsidDel="00000000" w:rsidR="00000000" w:rsidRPr="00000000">
        <w:rPr>
          <w:rtl w:val="0"/>
        </w:rPr>
        <w:t xml:space="preserve">Rate limiting en endpoints críticos para evitar abusos.</w:t>
      </w:r>
    </w:p>
    <w:p w:rsidR="00000000" w:rsidDel="00000000" w:rsidP="00000000" w:rsidRDefault="00000000" w:rsidRPr="00000000" w14:paraId="000000E2">
      <w:pPr>
        <w:numPr>
          <w:ilvl w:val="0"/>
          <w:numId w:val="15"/>
        </w:numPr>
        <w:ind w:left="720" w:hanging="360"/>
        <w:jc w:val="both"/>
        <w:rPr/>
      </w:pPr>
      <w:r w:rsidDel="00000000" w:rsidR="00000000" w:rsidRPr="00000000">
        <w:rPr>
          <w:rtl w:val="0"/>
        </w:rPr>
        <w:t xml:space="preserve">Registro de auditoría en accesos y movimientos relevantes.</w:t>
      </w:r>
    </w:p>
    <w:p w:rsidR="00000000" w:rsidDel="00000000" w:rsidP="00000000" w:rsidRDefault="00000000" w:rsidRPr="00000000" w14:paraId="000000E3">
      <w:pPr>
        <w:pStyle w:val="Heading3"/>
        <w:rPr>
          <w:rFonts w:ascii="Calibri" w:cs="Calibri" w:eastAsia="Calibri" w:hAnsi="Calibri"/>
          <w:color w:val="000000"/>
        </w:rPr>
      </w:pPr>
      <w:bookmarkStart w:colFirst="0" w:colLast="0" w:name="_heading=h.ga60jg75vyoa" w:id="25"/>
      <w:bookmarkEnd w:id="25"/>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0E4">
      <w:pPr>
        <w:numPr>
          <w:ilvl w:val="0"/>
          <w:numId w:val="24"/>
        </w:numPr>
        <w:spacing w:after="0" w:lineRule="auto"/>
        <w:ind w:left="720" w:hanging="360"/>
        <w:jc w:val="both"/>
        <w:rPr/>
      </w:pPr>
      <w:r w:rsidDel="00000000" w:rsidR="00000000" w:rsidRPr="00000000">
        <w:rPr>
          <w:rtl w:val="0"/>
        </w:rPr>
        <w:t xml:space="preserve">Interfaz responsiva y accesible desde distintos dispositivos.</w:t>
      </w:r>
    </w:p>
    <w:p w:rsidR="00000000" w:rsidDel="00000000" w:rsidP="00000000" w:rsidRDefault="00000000" w:rsidRPr="00000000" w14:paraId="000000E5">
      <w:pPr>
        <w:numPr>
          <w:ilvl w:val="0"/>
          <w:numId w:val="24"/>
        </w:numPr>
        <w:spacing w:after="0" w:lineRule="auto"/>
        <w:ind w:left="720" w:hanging="360"/>
        <w:jc w:val="both"/>
        <w:rPr/>
      </w:pPr>
      <w:r w:rsidDel="00000000" w:rsidR="00000000" w:rsidRPr="00000000">
        <w:rPr>
          <w:rtl w:val="0"/>
        </w:rPr>
        <w:t xml:space="preserve">Estados claros en la UI (vacío, cargando, error, éxito).</w:t>
      </w:r>
    </w:p>
    <w:p w:rsidR="00000000" w:rsidDel="00000000" w:rsidP="00000000" w:rsidRDefault="00000000" w:rsidRPr="00000000" w14:paraId="000000E6">
      <w:pPr>
        <w:numPr>
          <w:ilvl w:val="0"/>
          <w:numId w:val="24"/>
        </w:numPr>
        <w:spacing w:after="0" w:lineRule="auto"/>
        <w:ind w:left="720" w:hanging="360"/>
        <w:jc w:val="both"/>
        <w:rPr/>
      </w:pPr>
      <w:r w:rsidDel="00000000" w:rsidR="00000000" w:rsidRPr="00000000">
        <w:rPr>
          <w:rtl w:val="0"/>
        </w:rPr>
        <w:t xml:space="preserve">Flujos de trabajo optimizados para bodegueros (pocos clics, navegación intuitiva).</w:t>
      </w:r>
    </w:p>
    <w:p w:rsidR="00000000" w:rsidDel="00000000" w:rsidP="00000000" w:rsidRDefault="00000000" w:rsidRPr="00000000" w14:paraId="000000E7">
      <w:pPr>
        <w:numPr>
          <w:ilvl w:val="0"/>
          <w:numId w:val="24"/>
        </w:numPr>
        <w:ind w:left="720" w:hanging="360"/>
        <w:jc w:val="both"/>
        <w:rPr/>
      </w:pPr>
      <w:r w:rsidDel="00000000" w:rsidR="00000000" w:rsidRPr="00000000">
        <w:rPr>
          <w:rtl w:val="0"/>
        </w:rPr>
        <w:t xml:space="preserve">Lineamientos consistentes de diseño y navegación.</w:t>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ind w:left="720" w:firstLine="0"/>
        <w:jc w:val="both"/>
        <w:rPr/>
      </w:pPr>
      <w:r w:rsidDel="00000000" w:rsidR="00000000" w:rsidRPr="00000000">
        <w:rPr>
          <w:rtl w:val="0"/>
        </w:rPr>
      </w:r>
    </w:p>
    <w:p w:rsidR="00000000" w:rsidDel="00000000" w:rsidP="00000000" w:rsidRDefault="00000000" w:rsidRPr="00000000" w14:paraId="000000EA">
      <w:pPr>
        <w:pStyle w:val="Heading3"/>
        <w:rPr>
          <w:rFonts w:ascii="Calibri" w:cs="Calibri" w:eastAsia="Calibri" w:hAnsi="Calibri"/>
          <w:color w:val="000000"/>
        </w:rPr>
      </w:pPr>
      <w:bookmarkStart w:colFirst="0" w:colLast="0" w:name="_heading=h.6f27q0myt3y3" w:id="26"/>
      <w:bookmarkEnd w:id="26"/>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0EB">
      <w:pPr>
        <w:numPr>
          <w:ilvl w:val="0"/>
          <w:numId w:val="9"/>
        </w:numPr>
        <w:spacing w:after="0" w:lineRule="auto"/>
        <w:ind w:left="720" w:hanging="360"/>
        <w:rPr/>
      </w:pPr>
      <w:r w:rsidDel="00000000" w:rsidR="00000000" w:rsidRPr="00000000">
        <w:rPr>
          <w:rtl w:val="0"/>
        </w:rPr>
        <w:t xml:space="preserve">Existencia de un entorno de </w:t>
      </w:r>
      <w:r w:rsidDel="00000000" w:rsidR="00000000" w:rsidRPr="00000000">
        <w:rPr>
          <w:b w:val="1"/>
          <w:rtl w:val="0"/>
        </w:rPr>
        <w:t xml:space="preserve">staging</w:t>
      </w:r>
      <w:r w:rsidDel="00000000" w:rsidR="00000000" w:rsidRPr="00000000">
        <w:rPr>
          <w:rtl w:val="0"/>
        </w:rPr>
        <w:t xml:space="preserve"> para pruebas de aceptación (UAT).</w:t>
      </w:r>
    </w:p>
    <w:p w:rsidR="00000000" w:rsidDel="00000000" w:rsidP="00000000" w:rsidRDefault="00000000" w:rsidRPr="00000000" w14:paraId="000000EC">
      <w:pPr>
        <w:numPr>
          <w:ilvl w:val="0"/>
          <w:numId w:val="9"/>
        </w:numPr>
        <w:ind w:left="720" w:hanging="360"/>
        <w:rPr/>
      </w:pPr>
      <w:r w:rsidDel="00000000" w:rsidR="00000000" w:rsidRPr="00000000">
        <w:rPr>
          <w:rtl w:val="0"/>
        </w:rPr>
        <w:t xml:space="preserve">Copias de seguridad periódicas durante el desarrollo.</w:t>
      </w:r>
    </w:p>
    <w:p w:rsidR="00000000" w:rsidDel="00000000" w:rsidP="00000000" w:rsidRDefault="00000000" w:rsidRPr="00000000" w14:paraId="000000ED">
      <w:pPr>
        <w:pStyle w:val="Heading3"/>
        <w:rPr>
          <w:rFonts w:ascii="Calibri" w:cs="Calibri" w:eastAsia="Calibri" w:hAnsi="Calibri"/>
          <w:color w:val="000000"/>
        </w:rPr>
      </w:pPr>
      <w:bookmarkStart w:colFirst="0" w:colLast="0" w:name="_heading=h.86au2ebgxxnj" w:id="27"/>
      <w:bookmarkEnd w:id="27"/>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0EE">
      <w:pPr>
        <w:numPr>
          <w:ilvl w:val="0"/>
          <w:numId w:val="26"/>
        </w:numPr>
        <w:ind w:left="720" w:hanging="360"/>
        <w:jc w:val="both"/>
        <w:rPr/>
      </w:pPr>
      <w:r w:rsidDel="00000000" w:rsidR="00000000" w:rsidRPr="00000000">
        <w:rPr>
          <w:rtl w:val="0"/>
        </w:rPr>
        <w:t xml:space="preserve">Despliegue garantizado en entornos de cloud Railway, con posibilidad de migrar a otros proveedores compatibles.</w:t>
      </w:r>
    </w:p>
    <w:p w:rsidR="00000000" w:rsidDel="00000000" w:rsidP="00000000" w:rsidRDefault="00000000" w:rsidRPr="00000000" w14:paraId="000000EF">
      <w:pPr>
        <w:pStyle w:val="Heading3"/>
        <w:rPr>
          <w:rFonts w:ascii="Calibri" w:cs="Calibri" w:eastAsia="Calibri" w:hAnsi="Calibri"/>
          <w:color w:val="000000"/>
        </w:rPr>
      </w:pPr>
      <w:bookmarkStart w:colFirst="0" w:colLast="0" w:name="_heading=h.42058zf2m680" w:id="28"/>
      <w:bookmarkEnd w:id="28"/>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0F0">
      <w:pPr>
        <w:numPr>
          <w:ilvl w:val="0"/>
          <w:numId w:val="31"/>
        </w:numPr>
        <w:spacing w:after="0" w:lineRule="auto"/>
        <w:ind w:left="720" w:hanging="360"/>
        <w:jc w:val="both"/>
        <w:rPr/>
      </w:pPr>
      <w:r w:rsidDel="00000000" w:rsidR="00000000" w:rsidRPr="00000000">
        <w:rPr>
          <w:rtl w:val="0"/>
        </w:rPr>
        <w:t xml:space="preserve">Arquitectura de capas que separa presentación, aplicación, negocio y datos.</w:t>
      </w:r>
    </w:p>
    <w:p w:rsidR="00000000" w:rsidDel="00000000" w:rsidP="00000000" w:rsidRDefault="00000000" w:rsidRPr="00000000" w14:paraId="000000F1">
      <w:pPr>
        <w:numPr>
          <w:ilvl w:val="0"/>
          <w:numId w:val="31"/>
        </w:numPr>
        <w:spacing w:after="0" w:lineRule="auto"/>
        <w:ind w:left="720" w:hanging="360"/>
        <w:jc w:val="both"/>
        <w:rPr/>
      </w:pPr>
      <w:r w:rsidDel="00000000" w:rsidR="00000000" w:rsidRPr="00000000">
        <w:rPr>
          <w:rtl w:val="0"/>
        </w:rPr>
        <w:t xml:space="preserve">Documentación de endpoints mediante Swagger/OpenAPI por módulo.</w:t>
      </w:r>
    </w:p>
    <w:p w:rsidR="00000000" w:rsidDel="00000000" w:rsidP="00000000" w:rsidRDefault="00000000" w:rsidRPr="00000000" w14:paraId="000000F2">
      <w:pPr>
        <w:numPr>
          <w:ilvl w:val="0"/>
          <w:numId w:val="31"/>
        </w:numPr>
        <w:spacing w:after="0" w:lineRule="auto"/>
        <w:ind w:left="720" w:hanging="360"/>
        <w:jc w:val="both"/>
        <w:rPr/>
      </w:pPr>
      <w:r w:rsidDel="00000000" w:rsidR="00000000" w:rsidRPr="00000000">
        <w:rPr>
          <w:rtl w:val="0"/>
        </w:rPr>
        <w:t xml:space="preserve">Implementación progresiva de pruebas unitarias e integraciones.</w:t>
      </w:r>
    </w:p>
    <w:p w:rsidR="00000000" w:rsidDel="00000000" w:rsidP="00000000" w:rsidRDefault="00000000" w:rsidRPr="00000000" w14:paraId="000000F3">
      <w:pPr>
        <w:numPr>
          <w:ilvl w:val="0"/>
          <w:numId w:val="31"/>
        </w:numPr>
        <w:ind w:left="720" w:hanging="360"/>
        <w:jc w:val="both"/>
        <w:rPr/>
      </w:pPr>
      <w:r w:rsidDel="00000000" w:rsidR="00000000" w:rsidRPr="00000000">
        <w:rPr>
          <w:rtl w:val="0"/>
        </w:rPr>
        <w:t xml:space="preserve">Control de versiones con GitHub y ramas estructuradas.</w:t>
      </w:r>
    </w:p>
    <w:p w:rsidR="00000000" w:rsidDel="00000000" w:rsidP="00000000" w:rsidRDefault="00000000" w:rsidRPr="00000000" w14:paraId="000000F4">
      <w:pPr>
        <w:ind w:left="720" w:firstLine="0"/>
        <w:jc w:val="both"/>
        <w:rPr/>
      </w:pPr>
      <w:r w:rsidDel="00000000" w:rsidR="00000000" w:rsidRPr="00000000">
        <w:rPr>
          <w:rtl w:val="0"/>
        </w:rPr>
      </w:r>
    </w:p>
    <w:p w:rsidR="00000000" w:rsidDel="00000000" w:rsidP="00000000" w:rsidRDefault="00000000" w:rsidRPr="00000000" w14:paraId="000000F5">
      <w:pPr>
        <w:pStyle w:val="Heading3"/>
        <w:rPr>
          <w:rFonts w:ascii="Calibri" w:cs="Calibri" w:eastAsia="Calibri" w:hAnsi="Calibri"/>
          <w:color w:val="000000"/>
        </w:rPr>
      </w:pPr>
      <w:bookmarkStart w:colFirst="0" w:colLast="0" w:name="_heading=h.obidgeui69kw" w:id="29"/>
      <w:bookmarkEnd w:id="29"/>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0F6">
      <w:pPr>
        <w:numPr>
          <w:ilvl w:val="0"/>
          <w:numId w:val="6"/>
        </w:numPr>
        <w:spacing w:after="0" w:lineRule="auto"/>
        <w:ind w:left="720" w:hanging="360"/>
        <w:jc w:val="both"/>
        <w:rPr/>
      </w:pPr>
      <w:r w:rsidDel="00000000" w:rsidR="00000000" w:rsidRPr="00000000">
        <w:rPr>
          <w:rtl w:val="0"/>
        </w:rPr>
        <w:t xml:space="preserve">Validación de datos tanto en cliente como en servidor.</w:t>
      </w:r>
    </w:p>
    <w:p w:rsidR="00000000" w:rsidDel="00000000" w:rsidP="00000000" w:rsidRDefault="00000000" w:rsidRPr="00000000" w14:paraId="000000F7">
      <w:pPr>
        <w:numPr>
          <w:ilvl w:val="0"/>
          <w:numId w:val="6"/>
        </w:numPr>
        <w:spacing w:after="0" w:lineRule="auto"/>
        <w:ind w:left="720" w:hanging="360"/>
        <w:jc w:val="both"/>
        <w:rPr/>
      </w:pPr>
      <w:r w:rsidDel="00000000" w:rsidR="00000000" w:rsidRPr="00000000">
        <w:rPr>
          <w:rtl w:val="0"/>
        </w:rPr>
        <w:t xml:space="preserve">Mensajes de error y confirmación estandarizados y comprensibles.</w:t>
      </w:r>
    </w:p>
    <w:p w:rsidR="00000000" w:rsidDel="00000000" w:rsidP="00000000" w:rsidRDefault="00000000" w:rsidRPr="00000000" w14:paraId="000000F8">
      <w:pPr>
        <w:numPr>
          <w:ilvl w:val="0"/>
          <w:numId w:val="6"/>
        </w:numPr>
        <w:ind w:left="720" w:hanging="360"/>
        <w:jc w:val="both"/>
        <w:rPr/>
      </w:pPr>
      <w:r w:rsidDel="00000000" w:rsidR="00000000" w:rsidRPr="00000000">
        <w:rPr>
          <w:rtl w:val="0"/>
        </w:rPr>
        <w:t xml:space="preserve">Aseguramiento de integridad transaccional en operaciones críticas (ejemplo: creación/eliminación de órdenes).</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pStyle w:val="Heading2"/>
        <w:rPr>
          <w:rFonts w:ascii="Calibri" w:cs="Calibri" w:eastAsia="Calibri" w:hAnsi="Calibri"/>
          <w:color w:val="000000"/>
        </w:rPr>
      </w:pPr>
      <w:bookmarkStart w:colFirst="0" w:colLast="0" w:name="_heading=h.csh2bf2u4n7u" w:id="30"/>
      <w:bookmarkEnd w:id="30"/>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0FB">
      <w:pPr>
        <w:numPr>
          <w:ilvl w:val="0"/>
          <w:numId w:val="21"/>
        </w:numPr>
        <w:spacing w:after="0" w:lineRule="auto"/>
        <w:ind w:left="720" w:hanging="360"/>
        <w:rPr/>
      </w:pPr>
      <w:r w:rsidDel="00000000" w:rsidR="00000000" w:rsidRPr="00000000">
        <w:rPr>
          <w:b w:val="1"/>
          <w:rtl w:val="0"/>
        </w:rPr>
        <w:t xml:space="preserve">Identidad visual institucional:</w:t>
      </w:r>
      <w:r w:rsidDel="00000000" w:rsidR="00000000" w:rsidRPr="00000000">
        <w:rPr>
          <w:rtl w:val="0"/>
        </w:rPr>
        <w:t xml:space="preserve"> incorporación del logo y uso de colores corporativos en la interfaz y en reportes.</w:t>
      </w:r>
    </w:p>
    <w:p w:rsidR="00000000" w:rsidDel="00000000" w:rsidP="00000000" w:rsidRDefault="00000000" w:rsidRPr="00000000" w14:paraId="000000FC">
      <w:pPr>
        <w:numPr>
          <w:ilvl w:val="0"/>
          <w:numId w:val="21"/>
        </w:numPr>
        <w:ind w:left="720" w:hanging="360"/>
        <w:rPr/>
      </w:pPr>
      <w:r w:rsidDel="00000000" w:rsidR="00000000" w:rsidRPr="00000000">
        <w:rPr>
          <w:b w:val="1"/>
          <w:rtl w:val="0"/>
        </w:rPr>
        <w:t xml:space="preserve">Formatos de gestión y control:</w:t>
      </w:r>
      <w:r w:rsidDel="00000000" w:rsidR="00000000" w:rsidRPr="00000000">
        <w:rPr>
          <w:rtl w:val="0"/>
        </w:rPr>
        <w:t xml:space="preserve"> el sistema y la documentación del proyecto deberán estar alineados a prácticas académicas y de gestión, incluyendo minutas, informes de sprint, carta Gantt y matriz EDT.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rFonts w:ascii="Calibri" w:cs="Calibri" w:eastAsia="Calibri" w:hAnsi="Calibri"/>
          <w:color w:val="000000"/>
        </w:rPr>
      </w:pPr>
      <w:bookmarkStart w:colFirst="0" w:colLast="0" w:name="_heading=h.fe75g3q63ybb" w:id="31"/>
      <w:bookmarkEnd w:id="31"/>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01">
      <w:pPr>
        <w:rPr/>
      </w:pPr>
      <w:r w:rsidDel="00000000" w:rsidR="00000000" w:rsidRPr="00000000">
        <w:rPr>
          <w:rtl w:val="0"/>
        </w:rPr>
        <w:t xml:space="preserve">La planificación del proyecto InventPro se estructura de acuerdo con los lineamientos establecidos en el Acta de Constitución, considerando un enfoque incremental y basado en sprints de dos semanas. La estrategia contempla hitos claramente definidos, mecanismos de control y seguimiento, y una estimación de esfuerzo expresada en horas-hombre (HH).</w:t>
      </w:r>
    </w:p>
    <w:p w:rsidR="00000000" w:rsidDel="00000000" w:rsidP="00000000" w:rsidRDefault="00000000" w:rsidRPr="00000000" w14:paraId="00000102">
      <w:pPr>
        <w:pStyle w:val="Heading2"/>
        <w:rPr>
          <w:rFonts w:ascii="Calibri" w:cs="Calibri" w:eastAsia="Calibri" w:hAnsi="Calibri"/>
          <w:color w:val="000000"/>
        </w:rPr>
      </w:pPr>
      <w:bookmarkStart w:colFirst="0" w:colLast="0" w:name="_heading=h.13igf1stdxsl" w:id="32"/>
      <w:bookmarkEnd w:id="32"/>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03">
      <w:pPr>
        <w:jc w:val="both"/>
        <w:rPr/>
      </w:pPr>
      <w:r w:rsidDel="00000000" w:rsidR="00000000" w:rsidRPr="00000000">
        <w:rPr>
          <w:rtl w:val="0"/>
        </w:rPr>
        <w:t xml:space="preserve">El proyecto se organiza en sprints de dos semanas que permiten entregar valor de forma incremental y continua. Cada sprint concluye con una revisión formal, documentada mediante minutas de reunión e informes de avance, lo que asegura trazabilidad y control.</w:t>
      </w:r>
    </w:p>
    <w:p w:rsidR="00000000" w:rsidDel="00000000" w:rsidP="00000000" w:rsidRDefault="00000000" w:rsidRPr="00000000" w14:paraId="00000104">
      <w:pPr>
        <w:spacing w:after="240" w:before="240" w:lineRule="auto"/>
        <w:jc w:val="both"/>
        <w:rPr/>
      </w:pPr>
      <w:r w:rsidDel="00000000" w:rsidR="00000000" w:rsidRPr="00000000">
        <w:rPr>
          <w:rtl w:val="0"/>
        </w:rPr>
        <w:t xml:space="preserve">Los hitos principales (H0–H5) definen el avance progresivo:</w:t>
      </w:r>
    </w:p>
    <w:p w:rsidR="00000000" w:rsidDel="00000000" w:rsidP="00000000" w:rsidRDefault="00000000" w:rsidRPr="00000000" w14:paraId="00000105">
      <w:pPr>
        <w:numPr>
          <w:ilvl w:val="0"/>
          <w:numId w:val="17"/>
        </w:numPr>
        <w:spacing w:after="0" w:before="240" w:lineRule="auto"/>
        <w:ind w:left="720" w:hanging="360"/>
        <w:rPr/>
      </w:pPr>
      <w:r w:rsidDel="00000000" w:rsidR="00000000" w:rsidRPr="00000000">
        <w:rPr>
          <w:b w:val="1"/>
          <w:rtl w:val="0"/>
        </w:rPr>
        <w:t xml:space="preserve">H0:</w:t>
      </w:r>
      <w:r w:rsidDel="00000000" w:rsidR="00000000" w:rsidRPr="00000000">
        <w:rPr>
          <w:rtl w:val="0"/>
        </w:rPr>
        <w:t xml:space="preserve"> Acta de Constitución aprobada y configuración inicial del repositorio.</w:t>
      </w:r>
    </w:p>
    <w:p w:rsidR="00000000" w:rsidDel="00000000" w:rsidP="00000000" w:rsidRDefault="00000000" w:rsidRPr="00000000" w14:paraId="00000106">
      <w:pPr>
        <w:numPr>
          <w:ilvl w:val="0"/>
          <w:numId w:val="17"/>
        </w:numPr>
        <w:spacing w:after="0" w:before="0" w:lineRule="auto"/>
        <w:ind w:left="720" w:hanging="360"/>
        <w:rPr/>
      </w:pPr>
      <w:r w:rsidDel="00000000" w:rsidR="00000000" w:rsidRPr="00000000">
        <w:rPr>
          <w:b w:val="1"/>
          <w:rtl w:val="0"/>
        </w:rPr>
        <w:t xml:space="preserve">H1:</w:t>
      </w:r>
      <w:r w:rsidDel="00000000" w:rsidR="00000000" w:rsidRPr="00000000">
        <w:rPr>
          <w:rtl w:val="0"/>
        </w:rPr>
        <w:t xml:space="preserve"> Diseño de arquitectura y modelo de datos.</w:t>
      </w:r>
    </w:p>
    <w:p w:rsidR="00000000" w:rsidDel="00000000" w:rsidP="00000000" w:rsidRDefault="00000000" w:rsidRPr="00000000" w14:paraId="00000107">
      <w:pPr>
        <w:numPr>
          <w:ilvl w:val="0"/>
          <w:numId w:val="17"/>
        </w:numPr>
        <w:spacing w:after="0" w:before="0" w:lineRule="auto"/>
        <w:ind w:left="720" w:hanging="360"/>
        <w:rPr/>
      </w:pPr>
      <w:r w:rsidDel="00000000" w:rsidR="00000000" w:rsidRPr="00000000">
        <w:rPr>
          <w:b w:val="1"/>
          <w:rtl w:val="0"/>
        </w:rPr>
        <w:t xml:space="preserve">H2:</w:t>
      </w:r>
      <w:r w:rsidDel="00000000" w:rsidR="00000000" w:rsidRPr="00000000">
        <w:rPr>
          <w:rtl w:val="0"/>
        </w:rPr>
        <w:t xml:space="preserve"> Desarrollo del núcleo del backend (autenticación y CRUDs base).</w:t>
      </w:r>
    </w:p>
    <w:p w:rsidR="00000000" w:rsidDel="00000000" w:rsidP="00000000" w:rsidRDefault="00000000" w:rsidRPr="00000000" w14:paraId="00000108">
      <w:pPr>
        <w:numPr>
          <w:ilvl w:val="0"/>
          <w:numId w:val="17"/>
        </w:numPr>
        <w:spacing w:after="0" w:before="0" w:lineRule="auto"/>
        <w:ind w:left="720" w:hanging="360"/>
        <w:rPr/>
      </w:pPr>
      <w:r w:rsidDel="00000000" w:rsidR="00000000" w:rsidRPr="00000000">
        <w:rPr>
          <w:b w:val="1"/>
          <w:rtl w:val="0"/>
        </w:rPr>
        <w:t xml:space="preserve">H3:</w:t>
      </w:r>
      <w:r w:rsidDel="00000000" w:rsidR="00000000" w:rsidRPr="00000000">
        <w:rPr>
          <w:rtl w:val="0"/>
        </w:rPr>
        <w:t xml:space="preserve"> Implementación de inventario manual y módulo de reportes.</w:t>
      </w:r>
    </w:p>
    <w:p w:rsidR="00000000" w:rsidDel="00000000" w:rsidP="00000000" w:rsidRDefault="00000000" w:rsidRPr="00000000" w14:paraId="00000109">
      <w:pPr>
        <w:numPr>
          <w:ilvl w:val="0"/>
          <w:numId w:val="17"/>
        </w:numPr>
        <w:spacing w:after="0" w:before="0" w:lineRule="auto"/>
        <w:ind w:left="720" w:hanging="360"/>
        <w:rPr/>
      </w:pPr>
      <w:r w:rsidDel="00000000" w:rsidR="00000000" w:rsidRPr="00000000">
        <w:rPr>
          <w:b w:val="1"/>
          <w:rtl w:val="0"/>
        </w:rPr>
        <w:t xml:space="preserve">H4:</w:t>
      </w:r>
      <w:r w:rsidDel="00000000" w:rsidR="00000000" w:rsidRPr="00000000">
        <w:rPr>
          <w:rtl w:val="0"/>
        </w:rPr>
        <w:t xml:space="preserve"> Refuerzo de seguridad y pruebas de integración.</w:t>
      </w:r>
    </w:p>
    <w:p w:rsidR="00000000" w:rsidDel="00000000" w:rsidP="00000000" w:rsidRDefault="00000000" w:rsidRPr="00000000" w14:paraId="0000010A">
      <w:pPr>
        <w:numPr>
          <w:ilvl w:val="0"/>
          <w:numId w:val="17"/>
        </w:numPr>
        <w:spacing w:after="240" w:before="0" w:lineRule="auto"/>
        <w:ind w:left="720" w:hanging="360"/>
        <w:rPr/>
      </w:pPr>
      <w:r w:rsidDel="00000000" w:rsidR="00000000" w:rsidRPr="00000000">
        <w:rPr>
          <w:b w:val="1"/>
          <w:rtl w:val="0"/>
        </w:rPr>
        <w:t xml:space="preserve">H5:</w:t>
      </w:r>
      <w:r w:rsidDel="00000000" w:rsidR="00000000" w:rsidRPr="00000000">
        <w:rPr>
          <w:rtl w:val="0"/>
        </w:rPr>
        <w:t xml:space="preserve"> Entrega del MVP con demo funcional y documentación final.</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Se contempla además la gestión de cambios y riesgos como parte de la gobernanza del proyecto, junto con un control de costos y esfuerzos detallado en el Acta.</w:t>
      </w:r>
    </w:p>
    <w:p w:rsidR="00000000" w:rsidDel="00000000" w:rsidP="00000000" w:rsidRDefault="00000000" w:rsidRPr="00000000" w14:paraId="0000010C">
      <w:pPr>
        <w:pStyle w:val="Heading3"/>
        <w:ind w:left="0" w:firstLine="0"/>
        <w:rPr>
          <w:rFonts w:ascii="Calibri" w:cs="Calibri" w:eastAsia="Calibri" w:hAnsi="Calibri"/>
          <w:color w:val="000000"/>
        </w:rPr>
      </w:pPr>
      <w:bookmarkStart w:colFirst="0" w:colLast="0" w:name="_heading=h.yqrjvp2dh934" w:id="33"/>
      <w:bookmarkEnd w:id="33"/>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El equipo de trabajo estará compuesto por tres integrantes, con roles definidos de la siguiente forma:</w:t>
      </w:r>
    </w:p>
    <w:p w:rsidR="00000000" w:rsidDel="00000000" w:rsidP="00000000" w:rsidRDefault="00000000" w:rsidRPr="00000000" w14:paraId="0000010E">
      <w:pPr>
        <w:numPr>
          <w:ilvl w:val="0"/>
          <w:numId w:val="16"/>
        </w:numPr>
        <w:spacing w:after="0" w:before="240" w:lineRule="auto"/>
        <w:ind w:left="720" w:hanging="360"/>
        <w:rPr>
          <w:b w:val="1"/>
        </w:rPr>
      </w:pPr>
      <w:r w:rsidDel="00000000" w:rsidR="00000000" w:rsidRPr="00000000">
        <w:rPr>
          <w:b w:val="1"/>
          <w:rtl w:val="0"/>
        </w:rPr>
        <w:t xml:space="preserve">Líder Técnico / Desarrollador Backend:</w:t>
      </w:r>
      <w:r w:rsidDel="00000000" w:rsidR="00000000" w:rsidRPr="00000000">
        <w:rPr>
          <w:rtl w:val="0"/>
        </w:rPr>
        <w:t xml:space="preserve"> responsable de la arquitectura, modelo de datos, seguridad y servicios principales de la API.</w:t>
      </w:r>
      <w:r w:rsidDel="00000000" w:rsidR="00000000" w:rsidRPr="00000000">
        <w:rPr>
          <w:rtl w:val="0"/>
        </w:rPr>
      </w:r>
    </w:p>
    <w:p w:rsidR="00000000" w:rsidDel="00000000" w:rsidP="00000000" w:rsidRDefault="00000000" w:rsidRPr="00000000" w14:paraId="0000010F">
      <w:pPr>
        <w:numPr>
          <w:ilvl w:val="0"/>
          <w:numId w:val="16"/>
        </w:numPr>
        <w:spacing w:after="0" w:before="0" w:lineRule="auto"/>
        <w:ind w:left="720" w:hanging="360"/>
        <w:rPr>
          <w:b w:val="1"/>
        </w:rPr>
      </w:pPr>
      <w:r w:rsidDel="00000000" w:rsidR="00000000" w:rsidRPr="00000000">
        <w:rPr>
          <w:b w:val="1"/>
          <w:rtl w:val="0"/>
        </w:rPr>
        <w:t xml:space="preserve">Desarrollador Frontend / Documentación:</w:t>
      </w:r>
      <w:r w:rsidDel="00000000" w:rsidR="00000000" w:rsidRPr="00000000">
        <w:rPr>
          <w:rtl w:val="0"/>
        </w:rPr>
        <w:t xml:space="preserve"> encargado de la interfaz de usuario, mockups y consolidación de los entregables documentales.</w:t>
      </w:r>
      <w:r w:rsidDel="00000000" w:rsidR="00000000" w:rsidRPr="00000000">
        <w:rPr>
          <w:rtl w:val="0"/>
        </w:rPr>
      </w:r>
    </w:p>
    <w:p w:rsidR="00000000" w:rsidDel="00000000" w:rsidP="00000000" w:rsidRDefault="00000000" w:rsidRPr="00000000" w14:paraId="00000110">
      <w:pPr>
        <w:numPr>
          <w:ilvl w:val="0"/>
          <w:numId w:val="16"/>
        </w:numPr>
        <w:spacing w:after="240" w:before="0" w:lineRule="auto"/>
        <w:ind w:left="720" w:hanging="360"/>
        <w:rPr>
          <w:b w:val="1"/>
        </w:rPr>
      </w:pPr>
      <w:r w:rsidDel="00000000" w:rsidR="00000000" w:rsidRPr="00000000">
        <w:rPr>
          <w:b w:val="1"/>
          <w:rtl w:val="0"/>
        </w:rPr>
        <w:t xml:space="preserve">Soporte / QA:</w:t>
      </w:r>
      <w:r w:rsidDel="00000000" w:rsidR="00000000" w:rsidRPr="00000000">
        <w:rPr>
          <w:rtl w:val="0"/>
        </w:rPr>
        <w:t xml:space="preserve"> responsable de la ejecución de pruebas, control de calidad, gestión de riesgos y coordinación de minutas y reportes de sprint.</w:t>
      </w:r>
      <w:r w:rsidDel="00000000" w:rsidR="00000000" w:rsidRPr="00000000">
        <w:rPr>
          <w:rtl w:val="0"/>
        </w:rPr>
      </w:r>
    </w:p>
    <w:p w:rsidR="00000000" w:rsidDel="00000000" w:rsidP="00000000" w:rsidRDefault="00000000" w:rsidRPr="00000000" w14:paraId="00000111">
      <w:pPr>
        <w:spacing w:after="240" w:before="240" w:lineRule="auto"/>
        <w:jc w:val="both"/>
        <w:rPr/>
      </w:pPr>
      <w:r w:rsidDel="00000000" w:rsidR="00000000" w:rsidRPr="00000000">
        <w:rPr>
          <w:rtl w:val="0"/>
        </w:rPr>
        <w:t xml:space="preserve">La asignación de hitos (H0–H5) asegura que las tareas estén distribuidas equitativamente y alineadas con las competencias del equipo.</w:t>
      </w:r>
    </w:p>
    <w:p w:rsidR="00000000" w:rsidDel="00000000" w:rsidP="00000000" w:rsidRDefault="00000000" w:rsidRPr="00000000" w14:paraId="00000112">
      <w:pPr>
        <w:spacing w:after="240" w:before="240" w:lineRule="auto"/>
        <w:jc w:val="both"/>
        <w:rPr>
          <w:b w:val="1"/>
        </w:rPr>
      </w:pPr>
      <w:r w:rsidDel="00000000" w:rsidR="00000000" w:rsidRPr="00000000">
        <w:rPr>
          <w:rtl w:val="0"/>
        </w:rPr>
      </w:r>
    </w:p>
    <w:p w:rsidR="00000000" w:rsidDel="00000000" w:rsidP="00000000" w:rsidRDefault="00000000" w:rsidRPr="00000000" w14:paraId="00000113">
      <w:pPr>
        <w:pStyle w:val="Heading3"/>
        <w:ind w:left="0" w:firstLine="0"/>
        <w:rPr>
          <w:rFonts w:ascii="Calibri" w:cs="Calibri" w:eastAsia="Calibri" w:hAnsi="Calibri"/>
          <w:color w:val="000000"/>
        </w:rPr>
      </w:pPr>
      <w:bookmarkStart w:colFirst="0" w:colLast="0" w:name="_heading=h.vivk762czckm" w:id="34"/>
      <w:bookmarkEnd w:id="34"/>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14">
      <w:pPr>
        <w:rPr/>
      </w:pPr>
      <w:r w:rsidDel="00000000" w:rsidR="00000000" w:rsidRPr="00000000">
        <w:rPr>
          <w:rtl w:val="0"/>
        </w:rPr>
        <w:t xml:space="preserve">Las actividades principales, alineadas con la carta Gantt y la matriz EDT, se estructuran en fases:</w:t>
      </w:r>
    </w:p>
    <w:p w:rsidR="00000000" w:rsidDel="00000000" w:rsidP="00000000" w:rsidRDefault="00000000" w:rsidRPr="00000000" w14:paraId="00000115">
      <w:pPr>
        <w:numPr>
          <w:ilvl w:val="0"/>
          <w:numId w:val="2"/>
        </w:numPr>
        <w:spacing w:after="0" w:lineRule="auto"/>
        <w:ind w:left="720" w:hanging="360"/>
        <w:rPr>
          <w:u w:val="none"/>
        </w:rPr>
      </w:pPr>
      <w:r w:rsidDel="00000000" w:rsidR="00000000" w:rsidRPr="00000000">
        <w:rPr>
          <w:b w:val="1"/>
          <w:rtl w:val="0"/>
        </w:rPr>
        <w:t xml:space="preserve">Inicio:</w:t>
      </w:r>
      <w:r w:rsidDel="00000000" w:rsidR="00000000" w:rsidRPr="00000000">
        <w:rPr>
          <w:rtl w:val="0"/>
        </w:rPr>
        <w:t xml:space="preserve"> elaboración del Acta de Constitución, setup del repositorio y definición de lineamientos de trabajo.</w:t>
      </w:r>
      <w:r w:rsidDel="00000000" w:rsidR="00000000" w:rsidRPr="00000000">
        <w:rPr>
          <w:rtl w:val="0"/>
        </w:rPr>
      </w:r>
    </w:p>
    <w:p w:rsidR="00000000" w:rsidDel="00000000" w:rsidP="00000000" w:rsidRDefault="00000000" w:rsidRPr="00000000" w14:paraId="00000116">
      <w:pPr>
        <w:numPr>
          <w:ilvl w:val="0"/>
          <w:numId w:val="2"/>
        </w:numPr>
        <w:spacing w:after="0" w:lineRule="auto"/>
        <w:ind w:left="720" w:hanging="360"/>
        <w:rPr>
          <w:u w:val="none"/>
        </w:rPr>
      </w:pPr>
      <w:r w:rsidDel="00000000" w:rsidR="00000000" w:rsidRPr="00000000">
        <w:rPr>
          <w:b w:val="1"/>
          <w:rtl w:val="0"/>
        </w:rPr>
        <w:t xml:space="preserve">Diseño:</w:t>
      </w:r>
      <w:r w:rsidDel="00000000" w:rsidR="00000000" w:rsidRPr="00000000">
        <w:rPr>
          <w:rtl w:val="0"/>
        </w:rPr>
        <w:t xml:space="preserve"> modelado de la arquitectura de software y del modelo de datos.</w:t>
      </w:r>
      <w:r w:rsidDel="00000000" w:rsidR="00000000" w:rsidRPr="00000000">
        <w:rPr>
          <w:rtl w:val="0"/>
        </w:rPr>
      </w:r>
    </w:p>
    <w:p w:rsidR="00000000" w:rsidDel="00000000" w:rsidP="00000000" w:rsidRDefault="00000000" w:rsidRPr="00000000" w14:paraId="00000117">
      <w:pPr>
        <w:numPr>
          <w:ilvl w:val="0"/>
          <w:numId w:val="2"/>
        </w:numPr>
        <w:spacing w:after="0" w:lineRule="auto"/>
        <w:ind w:left="720" w:hanging="360"/>
        <w:rPr>
          <w:u w:val="none"/>
        </w:rPr>
      </w:pPr>
      <w:r w:rsidDel="00000000" w:rsidR="00000000" w:rsidRPr="00000000">
        <w:rPr>
          <w:b w:val="1"/>
          <w:rtl w:val="0"/>
        </w:rPr>
        <w:t xml:space="preserve">Construcción:</w:t>
      </w:r>
      <w:r w:rsidDel="00000000" w:rsidR="00000000" w:rsidRPr="00000000">
        <w:rPr>
          <w:rtl w:val="0"/>
        </w:rPr>
        <w:t xml:space="preserve"> implementación del backend (auth, CRUDs, inventario, reportes) y frontend base.</w:t>
      </w:r>
      <w:r w:rsidDel="00000000" w:rsidR="00000000" w:rsidRPr="00000000">
        <w:rPr>
          <w:rtl w:val="0"/>
        </w:rPr>
      </w:r>
    </w:p>
    <w:p w:rsidR="00000000" w:rsidDel="00000000" w:rsidP="00000000" w:rsidRDefault="00000000" w:rsidRPr="00000000" w14:paraId="00000118">
      <w:pPr>
        <w:numPr>
          <w:ilvl w:val="0"/>
          <w:numId w:val="2"/>
        </w:numPr>
        <w:spacing w:after="0" w:lineRule="auto"/>
        <w:ind w:left="720" w:hanging="360"/>
        <w:rPr>
          <w:u w:val="none"/>
        </w:rPr>
      </w:pPr>
      <w:r w:rsidDel="00000000" w:rsidR="00000000" w:rsidRPr="00000000">
        <w:rPr>
          <w:b w:val="1"/>
          <w:rtl w:val="0"/>
        </w:rPr>
        <w:t xml:space="preserve">Pruebas:</w:t>
      </w:r>
      <w:r w:rsidDel="00000000" w:rsidR="00000000" w:rsidRPr="00000000">
        <w:rPr>
          <w:rtl w:val="0"/>
        </w:rPr>
        <w:t xml:space="preserve"> integración, validación de seguridad y revisión de calidad.</w:t>
      </w:r>
      <w:r w:rsidDel="00000000" w:rsidR="00000000" w:rsidRPr="00000000">
        <w:rPr>
          <w:rtl w:val="0"/>
        </w:rPr>
      </w:r>
    </w:p>
    <w:p w:rsidR="00000000" w:rsidDel="00000000" w:rsidP="00000000" w:rsidRDefault="00000000" w:rsidRPr="00000000" w14:paraId="00000119">
      <w:pPr>
        <w:numPr>
          <w:ilvl w:val="0"/>
          <w:numId w:val="2"/>
        </w:numPr>
        <w:ind w:left="720" w:hanging="360"/>
        <w:rPr>
          <w:u w:val="none"/>
        </w:rPr>
      </w:pPr>
      <w:r w:rsidDel="00000000" w:rsidR="00000000" w:rsidRPr="00000000">
        <w:rPr>
          <w:b w:val="1"/>
          <w:rtl w:val="0"/>
        </w:rPr>
        <w:t xml:space="preserve">Cierre:</w:t>
      </w:r>
      <w:r w:rsidDel="00000000" w:rsidR="00000000" w:rsidRPr="00000000">
        <w:rPr>
          <w:rtl w:val="0"/>
        </w:rPr>
        <w:t xml:space="preserve"> preparación de la demo del MVP, documentación final y entrega oficial del proyecto.</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ind w:left="0" w:firstLine="0"/>
        <w:rPr>
          <w:rFonts w:ascii="Calibri" w:cs="Calibri" w:eastAsia="Calibri" w:hAnsi="Calibri"/>
          <w:color w:val="000000"/>
        </w:rPr>
      </w:pPr>
      <w:bookmarkStart w:colFirst="0" w:colLast="0" w:name="_heading=h.rjboxtexbbmf" w:id="35"/>
      <w:bookmarkEnd w:id="35"/>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1C">
      <w:pPr>
        <w:spacing w:after="240" w:before="240" w:lineRule="auto"/>
        <w:ind w:left="0" w:firstLine="0"/>
        <w:rPr/>
      </w:pPr>
      <w:r w:rsidDel="00000000" w:rsidR="00000000" w:rsidRPr="00000000">
        <w:rPr>
          <w:rtl w:val="0"/>
        </w:rPr>
        <w:t xml:space="preserve">Se estima un total de 400 horas-hombre (HH) distribuidas en las áreas de backend, pruebas de calidad, documentación, gestión y una reserva para imprevistos.</w:t>
      </w:r>
    </w:p>
    <w:p w:rsidR="00000000" w:rsidDel="00000000" w:rsidP="00000000" w:rsidRDefault="00000000" w:rsidRPr="00000000" w14:paraId="0000011D">
      <w:pPr>
        <w:spacing w:after="240" w:before="240" w:lineRule="auto"/>
        <w:ind w:left="0" w:firstLine="0"/>
        <w:rPr>
          <w:i w:val="0"/>
          <w:smallCaps w:val="0"/>
          <w:strike w:val="0"/>
          <w:color w:val="000000"/>
          <w:sz w:val="22"/>
          <w:szCs w:val="22"/>
          <w:u w:val="none"/>
          <w:shd w:fill="auto" w:val="clear"/>
          <w:vertAlign w:val="baseline"/>
        </w:rPr>
      </w:pPr>
      <w:r w:rsidDel="00000000" w:rsidR="00000000" w:rsidRPr="00000000">
        <w:rPr>
          <w:rtl w:val="0"/>
        </w:rPr>
        <w:t xml:space="preserve">Los costos de infraestructura para la demostración serán mínimos gracias al uso de Railway (free tier), que permite contar con hosting para la API y base de datos gestionada de PostgreSQL. En un entorno productivo se contemplarían costos adicionales asociados a planes de pago en la nube, pero no forman parte del MVP actual.</w:t>
      </w:r>
      <w:r w:rsidDel="00000000" w:rsidR="00000000" w:rsidRPr="00000000">
        <w:rPr>
          <w:rtl w:val="0"/>
        </w:rPr>
      </w:r>
    </w:p>
    <w:p w:rsidR="00000000" w:rsidDel="00000000" w:rsidP="00000000" w:rsidRDefault="00000000" w:rsidRPr="00000000" w14:paraId="0000011E">
      <w:pPr>
        <w:pStyle w:val="Heading3"/>
        <w:ind w:left="0" w:firstLine="0"/>
        <w:rPr>
          <w:rFonts w:ascii="Calibri" w:cs="Calibri" w:eastAsia="Calibri" w:hAnsi="Calibri"/>
          <w:color w:val="000000"/>
        </w:rPr>
      </w:pPr>
      <w:bookmarkStart w:colFirst="0" w:colLast="0" w:name="_heading=h.6uw94jrp7re3" w:id="36"/>
      <w:bookmarkEnd w:id="36"/>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11F">
      <w:pPr>
        <w:spacing w:after="240" w:before="240" w:lineRule="auto"/>
        <w:rPr/>
      </w:pPr>
      <w:r w:rsidDel="00000000" w:rsidR="00000000" w:rsidRPr="00000000">
        <w:rPr>
          <w:rtl w:val="0"/>
        </w:rPr>
        <w:t xml:space="preserve">La carta Gantt define las fechas clave de ejecución y los hitos del proyecto, con una duración total aproximada de 12 semanas. La fecha de término coincide con la presentación del MVP funcional (H5), asegurando que se cumplan los plazos definidos en el Acta de Proyecto.</w:t>
      </w:r>
    </w:p>
    <w:p w:rsidR="00000000" w:rsidDel="00000000" w:rsidP="00000000" w:rsidRDefault="00000000" w:rsidRPr="00000000" w14:paraId="00000120">
      <w:pPr>
        <w:spacing w:after="240" w:before="240" w:lineRule="auto"/>
        <w:rPr/>
      </w:pPr>
      <w:r w:rsidDel="00000000" w:rsidR="00000000" w:rsidRPr="00000000">
        <w:rPr>
          <w:rtl w:val="0"/>
        </w:rPr>
        <w:t xml:space="preserve">Los hitos y fases principales quedan distribuidos de la siguiente manera:</w:t>
      </w:r>
    </w:p>
    <w:p w:rsidR="00000000" w:rsidDel="00000000" w:rsidP="00000000" w:rsidRDefault="00000000" w:rsidRPr="00000000" w14:paraId="00000121">
      <w:pPr>
        <w:numPr>
          <w:ilvl w:val="0"/>
          <w:numId w:val="20"/>
        </w:numPr>
        <w:spacing w:after="0" w:before="240" w:lineRule="auto"/>
        <w:ind w:left="720" w:hanging="360"/>
        <w:rPr/>
      </w:pPr>
      <w:r w:rsidDel="00000000" w:rsidR="00000000" w:rsidRPr="00000000">
        <w:rPr>
          <w:b w:val="1"/>
          <w:rtl w:val="0"/>
        </w:rPr>
        <w:t xml:space="preserve">Semana 1–2:</w:t>
      </w:r>
      <w:r w:rsidDel="00000000" w:rsidR="00000000" w:rsidRPr="00000000">
        <w:rPr>
          <w:rtl w:val="0"/>
        </w:rPr>
        <w:t xml:space="preserve"> H0 (Acta + setup)</w:t>
        <w:br w:type="textWrapping"/>
      </w:r>
    </w:p>
    <w:p w:rsidR="00000000" w:rsidDel="00000000" w:rsidP="00000000" w:rsidRDefault="00000000" w:rsidRPr="00000000" w14:paraId="00000122">
      <w:pPr>
        <w:numPr>
          <w:ilvl w:val="0"/>
          <w:numId w:val="20"/>
        </w:numPr>
        <w:spacing w:after="0" w:before="0" w:lineRule="auto"/>
        <w:ind w:left="720" w:hanging="360"/>
        <w:rPr/>
      </w:pPr>
      <w:r w:rsidDel="00000000" w:rsidR="00000000" w:rsidRPr="00000000">
        <w:rPr>
          <w:b w:val="1"/>
          <w:rtl w:val="0"/>
        </w:rPr>
        <w:t xml:space="preserve">Semana 3–4:</w:t>
      </w:r>
      <w:r w:rsidDel="00000000" w:rsidR="00000000" w:rsidRPr="00000000">
        <w:rPr>
          <w:rtl w:val="0"/>
        </w:rPr>
        <w:t xml:space="preserve"> H1 (Arquitectura y modelo de datos)</w:t>
        <w:br w:type="textWrapping"/>
      </w:r>
    </w:p>
    <w:p w:rsidR="00000000" w:rsidDel="00000000" w:rsidP="00000000" w:rsidRDefault="00000000" w:rsidRPr="00000000" w14:paraId="00000123">
      <w:pPr>
        <w:numPr>
          <w:ilvl w:val="0"/>
          <w:numId w:val="20"/>
        </w:numPr>
        <w:spacing w:after="0" w:before="0" w:lineRule="auto"/>
        <w:ind w:left="720" w:hanging="360"/>
        <w:rPr/>
      </w:pPr>
      <w:r w:rsidDel="00000000" w:rsidR="00000000" w:rsidRPr="00000000">
        <w:rPr>
          <w:b w:val="1"/>
          <w:rtl w:val="0"/>
        </w:rPr>
        <w:t xml:space="preserve">Semana 5–6:</w:t>
      </w:r>
      <w:r w:rsidDel="00000000" w:rsidR="00000000" w:rsidRPr="00000000">
        <w:rPr>
          <w:rtl w:val="0"/>
        </w:rPr>
        <w:t xml:space="preserve"> H2 (Backend núcleo)</w:t>
        <w:br w:type="textWrapping"/>
      </w:r>
    </w:p>
    <w:p w:rsidR="00000000" w:rsidDel="00000000" w:rsidP="00000000" w:rsidRDefault="00000000" w:rsidRPr="00000000" w14:paraId="00000124">
      <w:pPr>
        <w:numPr>
          <w:ilvl w:val="0"/>
          <w:numId w:val="20"/>
        </w:numPr>
        <w:spacing w:after="0" w:before="0" w:lineRule="auto"/>
        <w:ind w:left="720" w:hanging="360"/>
        <w:rPr/>
      </w:pPr>
      <w:r w:rsidDel="00000000" w:rsidR="00000000" w:rsidRPr="00000000">
        <w:rPr>
          <w:b w:val="1"/>
          <w:rtl w:val="0"/>
        </w:rPr>
        <w:t xml:space="preserve">Semana 7–8:</w:t>
      </w:r>
      <w:r w:rsidDel="00000000" w:rsidR="00000000" w:rsidRPr="00000000">
        <w:rPr>
          <w:rtl w:val="0"/>
        </w:rPr>
        <w:t xml:space="preserve"> H3 (Inventario + reportes)</w:t>
        <w:br w:type="textWrapping"/>
      </w:r>
    </w:p>
    <w:p w:rsidR="00000000" w:rsidDel="00000000" w:rsidP="00000000" w:rsidRDefault="00000000" w:rsidRPr="00000000" w14:paraId="00000125">
      <w:pPr>
        <w:numPr>
          <w:ilvl w:val="0"/>
          <w:numId w:val="20"/>
        </w:numPr>
        <w:spacing w:after="0" w:before="0" w:lineRule="auto"/>
        <w:ind w:left="720" w:hanging="360"/>
        <w:rPr/>
      </w:pPr>
      <w:r w:rsidDel="00000000" w:rsidR="00000000" w:rsidRPr="00000000">
        <w:rPr>
          <w:b w:val="1"/>
          <w:rtl w:val="0"/>
        </w:rPr>
        <w:t xml:space="preserve">Semana 9–10:</w:t>
      </w:r>
      <w:r w:rsidDel="00000000" w:rsidR="00000000" w:rsidRPr="00000000">
        <w:rPr>
          <w:rtl w:val="0"/>
        </w:rPr>
        <w:t xml:space="preserve"> H4 (Seguridad y pruebas)</w:t>
        <w:br w:type="textWrapping"/>
      </w:r>
    </w:p>
    <w:p w:rsidR="00000000" w:rsidDel="00000000" w:rsidP="00000000" w:rsidRDefault="00000000" w:rsidRPr="00000000" w14:paraId="00000126">
      <w:pPr>
        <w:numPr>
          <w:ilvl w:val="0"/>
          <w:numId w:val="20"/>
        </w:numPr>
        <w:spacing w:after="240" w:before="0" w:lineRule="auto"/>
        <w:ind w:left="720" w:hanging="360"/>
        <w:rPr/>
      </w:pPr>
      <w:r w:rsidDel="00000000" w:rsidR="00000000" w:rsidRPr="00000000">
        <w:rPr>
          <w:b w:val="1"/>
          <w:rtl w:val="0"/>
        </w:rPr>
        <w:t xml:space="preserve">Semana 11–12:</w:t>
      </w:r>
      <w:r w:rsidDel="00000000" w:rsidR="00000000" w:rsidRPr="00000000">
        <w:rPr>
          <w:rtl w:val="0"/>
        </w:rPr>
        <w:t xml:space="preserve"> H5 (Demo MVP + Documentación final)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rFonts w:ascii="Calibri" w:cs="Calibri" w:eastAsia="Calibri" w:hAnsi="Calibri"/>
          <w:color w:val="000000"/>
        </w:rPr>
      </w:pPr>
      <w:bookmarkStart w:colFirst="0" w:colLast="0" w:name="_heading=h.b7elpv99ipy0" w:id="37"/>
      <w:bookmarkEnd w:id="37"/>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29">
      <w:pPr>
        <w:rPr/>
      </w:pPr>
      <w:r w:rsidDel="00000000" w:rsidR="00000000" w:rsidRPr="00000000">
        <w:rPr>
          <w:rtl w:val="0"/>
        </w:rPr>
        <w:t xml:space="preserve">En esta sección se integran los documentos de soporte que complementan y validan la presente Especificación de Requisitos de Software (ERS). Cada anexo aporta trazabilidad, evidencia de gestión y respaldo metodológico para la correcta ejecución del proyecto InventPro.</w:t>
      </w:r>
    </w:p>
    <w:p w:rsidR="00000000" w:rsidDel="00000000" w:rsidP="00000000" w:rsidRDefault="00000000" w:rsidRPr="00000000" w14:paraId="0000012A">
      <w:pPr>
        <w:pStyle w:val="Heading3"/>
        <w:ind w:left="0" w:firstLine="0"/>
        <w:rPr>
          <w:rFonts w:ascii="Calibri" w:cs="Calibri" w:eastAsia="Calibri" w:hAnsi="Calibri"/>
          <w:color w:val="000000"/>
        </w:rPr>
      </w:pPr>
      <w:bookmarkStart w:colFirst="0" w:colLast="0" w:name="_heading=h.fl7voitdqtkw" w:id="38"/>
      <w:bookmarkEnd w:id="38"/>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2B">
      <w:pPr>
        <w:rPr/>
      </w:pPr>
      <w:r w:rsidDel="00000000" w:rsidR="00000000" w:rsidRPr="00000000">
        <w:rPr>
          <w:rtl w:val="0"/>
        </w:rPr>
        <w:t xml:space="preserve">Se adjunta el Acta de Constitución de InventPro, documento fundacional que establece el alcance, los hitos principales, el presupuesto estimado y los riesgos iniciales del proyecto. Este acta sirve como marco de referencia para todas las decisiones de gestión y control.</w:t>
      </w:r>
    </w:p>
    <w:p w:rsidR="00000000" w:rsidDel="00000000" w:rsidP="00000000" w:rsidRDefault="00000000" w:rsidRPr="00000000" w14:paraId="0000012C">
      <w:pPr>
        <w:numPr>
          <w:ilvl w:val="0"/>
          <w:numId w:val="10"/>
        </w:numPr>
        <w:ind w:left="720" w:hanging="360"/>
        <w:rPr>
          <w:u w:val="none"/>
        </w:rPr>
      </w:pPr>
      <w:r w:rsidDel="00000000" w:rsidR="00000000" w:rsidRPr="00000000">
        <w:rPr>
          <w:rtl w:val="0"/>
        </w:rPr>
        <w:t xml:space="preserve">Puede consultar el documento complementario en </w:t>
      </w:r>
      <w:hyperlink r:id="rId7">
        <w:r w:rsidDel="00000000" w:rsidR="00000000" w:rsidRPr="00000000">
          <w:rPr>
            <w:color w:val="1155cc"/>
            <w:u w:val="single"/>
            <w:rtl w:val="0"/>
          </w:rPr>
          <w:t xml:space="preserve">Acta de constitucion.</w:t>
        </w:r>
      </w:hyperlink>
      <w:r w:rsidDel="00000000" w:rsidR="00000000" w:rsidRPr="00000000">
        <w:rPr>
          <w:rtl w:val="0"/>
        </w:rPr>
      </w:r>
    </w:p>
    <w:p w:rsidR="00000000" w:rsidDel="00000000" w:rsidP="00000000" w:rsidRDefault="00000000" w:rsidRPr="00000000" w14:paraId="0000012D">
      <w:pPr>
        <w:pStyle w:val="Heading3"/>
        <w:ind w:left="0" w:firstLine="0"/>
        <w:rPr>
          <w:rFonts w:ascii="Calibri" w:cs="Calibri" w:eastAsia="Calibri" w:hAnsi="Calibri"/>
          <w:color w:val="000000"/>
        </w:rPr>
      </w:pPr>
      <w:bookmarkStart w:colFirst="0" w:colLast="0" w:name="_heading=h.jqo9tjmh092s" w:id="39"/>
      <w:bookmarkEnd w:id="39"/>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2E">
      <w:pPr>
        <w:rPr/>
      </w:pPr>
      <w:r w:rsidDel="00000000" w:rsidR="00000000" w:rsidRPr="00000000">
        <w:rPr>
          <w:rtl w:val="0"/>
        </w:rPr>
        <w:t xml:space="preserve">Incluye la planilla de requerimientos donde se consolida la trazabilidad entre los requisitos funcionales y no funcionales (RF/NF), los casos de uso y las pruebas asociadas. Esta matriz asegura que todos los requerimientos estén cubiertos, medibles y verificables durante el ciclo de desarrollo.</w:t>
      </w:r>
    </w:p>
    <w:p w:rsidR="00000000" w:rsidDel="00000000" w:rsidP="00000000" w:rsidRDefault="00000000" w:rsidRPr="00000000" w14:paraId="0000012F">
      <w:pPr>
        <w:numPr>
          <w:ilvl w:val="0"/>
          <w:numId w:val="3"/>
        </w:numPr>
        <w:ind w:left="720" w:hanging="360"/>
        <w:rPr/>
      </w:pPr>
      <w:r w:rsidDel="00000000" w:rsidR="00000000" w:rsidRPr="00000000">
        <w:rPr>
          <w:rtl w:val="0"/>
        </w:rPr>
        <w:t xml:space="preserve">Puede consultar el documento complementario en </w:t>
      </w:r>
      <w:hyperlink r:id="rId8">
        <w:r w:rsidDel="00000000" w:rsidR="00000000" w:rsidRPr="00000000">
          <w:rPr>
            <w:color w:val="1155cc"/>
            <w:u w:val="single"/>
            <w:rtl w:val="0"/>
          </w:rPr>
          <w:t xml:space="preserve">Especificación de Requerimientos.</w:t>
        </w:r>
      </w:hyperlink>
      <w:r w:rsidDel="00000000" w:rsidR="00000000" w:rsidRPr="00000000">
        <w:rPr>
          <w:rtl w:val="0"/>
        </w:rPr>
      </w:r>
    </w:p>
    <w:p w:rsidR="00000000" w:rsidDel="00000000" w:rsidP="00000000" w:rsidRDefault="00000000" w:rsidRPr="00000000" w14:paraId="00000130">
      <w:pPr>
        <w:pStyle w:val="Heading3"/>
        <w:ind w:left="0" w:firstLine="0"/>
        <w:rPr>
          <w:rFonts w:ascii="Calibri" w:cs="Calibri" w:eastAsia="Calibri" w:hAnsi="Calibri"/>
          <w:color w:val="000000"/>
        </w:rPr>
      </w:pPr>
      <w:bookmarkStart w:colFirst="0" w:colLast="0" w:name="_heading=h.ut95m53wulzk" w:id="40"/>
      <w:bookmarkEnd w:id="40"/>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31">
      <w:pPr>
        <w:rPr/>
      </w:pPr>
      <w:r w:rsidDel="00000000" w:rsidR="00000000" w:rsidRPr="00000000">
        <w:rPr>
          <w:rtl w:val="0"/>
        </w:rPr>
        <w:t xml:space="preserve">Contiene el documento de mockups que representa la navegación del sistema, la estructura de los módulos, los estados universales (vacío, carga, error, éxito) y las vistas clave. Además, se incluye el UI kit, que define la identidad visual (colores, tipografía y componentes), garantizando consistencia en la interfaz.</w:t>
      </w:r>
    </w:p>
    <w:p w:rsidR="00000000" w:rsidDel="00000000" w:rsidP="00000000" w:rsidRDefault="00000000" w:rsidRPr="00000000" w14:paraId="00000132">
      <w:pPr>
        <w:numPr>
          <w:ilvl w:val="0"/>
          <w:numId w:val="13"/>
        </w:numPr>
        <w:ind w:left="720" w:hanging="360"/>
        <w:rPr/>
      </w:pPr>
      <w:r w:rsidDel="00000000" w:rsidR="00000000" w:rsidRPr="00000000">
        <w:rPr>
          <w:rtl w:val="0"/>
        </w:rPr>
        <w:t xml:space="preserve">Puede consultar el documento complementario en </w:t>
      </w:r>
      <w:hyperlink r:id="rId9">
        <w:r w:rsidDel="00000000" w:rsidR="00000000" w:rsidRPr="00000000">
          <w:rPr>
            <w:color w:val="1155cc"/>
            <w:u w:val="single"/>
            <w:rtl w:val="0"/>
          </w:rPr>
          <w:t xml:space="preserve">MuckUps.</w:t>
        </w:r>
      </w:hyperlink>
      <w:r w:rsidDel="00000000" w:rsidR="00000000" w:rsidRPr="00000000">
        <w:rPr>
          <w:rtl w:val="0"/>
        </w:rPr>
      </w:r>
    </w:p>
    <w:p w:rsidR="00000000" w:rsidDel="00000000" w:rsidP="00000000" w:rsidRDefault="00000000" w:rsidRPr="00000000" w14:paraId="00000133">
      <w:pPr>
        <w:pStyle w:val="Heading3"/>
        <w:ind w:left="0" w:firstLine="0"/>
        <w:rPr>
          <w:rFonts w:ascii="Calibri" w:cs="Calibri" w:eastAsia="Calibri" w:hAnsi="Calibri"/>
          <w:color w:val="000000"/>
        </w:rPr>
      </w:pPr>
      <w:bookmarkStart w:colFirst="0" w:colLast="0" w:name="_heading=h.gl5cmk1bejn3" w:id="41"/>
      <w:bookmarkEnd w:id="41"/>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134">
      <w:pPr>
        <w:rPr/>
      </w:pPr>
      <w:r w:rsidDel="00000000" w:rsidR="00000000" w:rsidRPr="00000000">
        <w:rPr>
          <w:rtl w:val="0"/>
        </w:rPr>
        <w:t xml:space="preserve">Se presenta la Estructura de Desglose del Trabajo (EDT) detallada por hitos y módulos, junto con la estimación del esfuerzo en jornadas laborales. Esta matriz facilita la planificación, la asignación de recursos y el control del avance del proyecto.</w:t>
      </w:r>
    </w:p>
    <w:p w:rsidR="00000000" w:rsidDel="00000000" w:rsidP="00000000" w:rsidRDefault="00000000" w:rsidRPr="00000000" w14:paraId="00000135">
      <w:pPr>
        <w:numPr>
          <w:ilvl w:val="0"/>
          <w:numId w:val="12"/>
        </w:numPr>
        <w:ind w:left="720" w:hanging="360"/>
        <w:rPr>
          <w:b w:val="1"/>
        </w:rPr>
      </w:pPr>
      <w:r w:rsidDel="00000000" w:rsidR="00000000" w:rsidRPr="00000000">
        <w:rPr>
          <w:rtl w:val="0"/>
        </w:rPr>
        <w:t xml:space="preserve">Puede consultar el documento complementario en </w:t>
      </w:r>
      <w:hyperlink r:id="rId10">
        <w:r w:rsidDel="00000000" w:rsidR="00000000" w:rsidRPr="00000000">
          <w:rPr>
            <w:color w:val="1155cc"/>
            <w:u w:val="single"/>
            <w:rtl w:val="0"/>
          </w:rPr>
          <w:t xml:space="preserve">EDT.</w:t>
        </w:r>
      </w:hyperlink>
      <w:r w:rsidDel="00000000" w:rsidR="00000000" w:rsidRPr="00000000">
        <w:rPr>
          <w:rtl w:val="0"/>
        </w:rPr>
      </w:r>
    </w:p>
    <w:p w:rsidR="00000000" w:rsidDel="00000000" w:rsidP="00000000" w:rsidRDefault="00000000" w:rsidRPr="00000000" w14:paraId="00000136">
      <w:pPr>
        <w:pStyle w:val="Heading3"/>
        <w:ind w:left="0" w:firstLine="0"/>
        <w:rPr>
          <w:rFonts w:ascii="Calibri" w:cs="Calibri" w:eastAsia="Calibri" w:hAnsi="Calibri"/>
          <w:color w:val="000000"/>
        </w:rPr>
      </w:pPr>
      <w:bookmarkStart w:colFirst="0" w:colLast="0" w:name="_heading=h.nljb1515gkke" w:id="42"/>
      <w:bookmarkEnd w:id="42"/>
      <w:r w:rsidDel="00000000" w:rsidR="00000000" w:rsidRPr="00000000">
        <w:rPr>
          <w:rtl w:val="0"/>
        </w:rPr>
      </w:r>
    </w:p>
    <w:p w:rsidR="00000000" w:rsidDel="00000000" w:rsidP="00000000" w:rsidRDefault="00000000" w:rsidRPr="00000000" w14:paraId="00000137">
      <w:pPr>
        <w:pStyle w:val="Heading3"/>
        <w:ind w:left="0" w:firstLine="0"/>
        <w:rPr>
          <w:rFonts w:ascii="Calibri" w:cs="Calibri" w:eastAsia="Calibri" w:hAnsi="Calibri"/>
          <w:color w:val="000000"/>
        </w:rPr>
      </w:pPr>
      <w:bookmarkStart w:colFirst="0" w:colLast="0" w:name="_heading=h.cok7akv2yf9u" w:id="43"/>
      <w:bookmarkEnd w:id="43"/>
      <w:r w:rsidDel="00000000" w:rsidR="00000000" w:rsidRPr="00000000">
        <w:rPr>
          <w:rtl w:val="0"/>
        </w:rPr>
      </w:r>
    </w:p>
    <w:p w:rsidR="00000000" w:rsidDel="00000000" w:rsidP="00000000" w:rsidRDefault="00000000" w:rsidRPr="00000000" w14:paraId="00000138">
      <w:pPr>
        <w:pStyle w:val="Heading3"/>
        <w:ind w:left="0" w:firstLine="0"/>
        <w:rPr>
          <w:rFonts w:ascii="Calibri" w:cs="Calibri" w:eastAsia="Calibri" w:hAnsi="Calibri"/>
          <w:color w:val="000000"/>
        </w:rPr>
      </w:pPr>
      <w:bookmarkStart w:colFirst="0" w:colLast="0" w:name="_heading=h.fdi5z48v4dcj" w:id="44"/>
      <w:bookmarkEnd w:id="44"/>
      <w:r w:rsidDel="00000000" w:rsidR="00000000" w:rsidRPr="00000000">
        <w:rPr>
          <w:rtl w:val="0"/>
        </w:rPr>
      </w:r>
    </w:p>
    <w:p w:rsidR="00000000" w:rsidDel="00000000" w:rsidP="00000000" w:rsidRDefault="00000000" w:rsidRPr="00000000" w14:paraId="00000139">
      <w:pPr>
        <w:pStyle w:val="Heading3"/>
        <w:ind w:left="0" w:firstLine="0"/>
        <w:rPr>
          <w:rFonts w:ascii="Calibri" w:cs="Calibri" w:eastAsia="Calibri" w:hAnsi="Calibri"/>
          <w:color w:val="000000"/>
        </w:rPr>
      </w:pPr>
      <w:bookmarkStart w:colFirst="0" w:colLast="0" w:name="_heading=h.rqf9d7q644lv" w:id="45"/>
      <w:bookmarkEnd w:id="45"/>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13A">
      <w:pPr>
        <w:spacing w:after="240" w:before="240" w:lineRule="auto"/>
        <w:rPr/>
      </w:pPr>
      <w:r w:rsidDel="00000000" w:rsidR="00000000" w:rsidRPr="00000000">
        <w:rPr>
          <w:rtl w:val="0"/>
        </w:rPr>
        <w:t xml:space="preserve">Se adjunta la carta Gantt del proyecto, que muestra de manera gráfica el cronograma de actividades, las dependencias entre tareas y la fecha de término planificada. Este anexo es clave para el seguimiento temporal y la comunicación clara del plan de trabajo.</w:t>
      </w:r>
    </w:p>
    <w:p w:rsidR="00000000" w:rsidDel="00000000" w:rsidP="00000000" w:rsidRDefault="00000000" w:rsidRPr="00000000" w14:paraId="0000013B">
      <w:pPr>
        <w:numPr>
          <w:ilvl w:val="0"/>
          <w:numId w:val="10"/>
        </w:numPr>
        <w:ind w:left="720" w:hanging="360"/>
        <w:rPr/>
      </w:pPr>
      <w:r w:rsidDel="00000000" w:rsidR="00000000" w:rsidRPr="00000000">
        <w:rPr>
          <w:rtl w:val="0"/>
        </w:rPr>
        <w:t xml:space="preserve">Puede consultar el documento complementario en </w:t>
      </w:r>
      <w:hyperlink r:id="rId11">
        <w:r w:rsidDel="00000000" w:rsidR="00000000" w:rsidRPr="00000000">
          <w:rPr>
            <w:color w:val="1155cc"/>
            <w:u w:val="single"/>
            <w:rtl w:val="0"/>
          </w:rPr>
          <w:t xml:space="preserve">Carta Gantt.</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3F">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5caEClkvAt0OyYit35ThQ9M6_FbrNS58/edit?usp=drive_link&amp;ouid=117066898653173877763&amp;rtpof=true&amp;sd=true" TargetMode="External"/><Relationship Id="rId10" Type="http://schemas.openxmlformats.org/officeDocument/2006/relationships/hyperlink" Target="https://docs.google.com/spreadsheets/d/1e0SKNS-9CrhJIm1frdLAJ4ZatiqBAnoV/edit?usp=drive_link&amp;ouid=117066898653173877763&amp;rtpof=true&amp;sd=true"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NMeYytOIxWJFWnViHQaNaIO-St2VFwu/edit?usp=drive_link&amp;ouid=117066898653173877763&amp;rtpof=true&amp;sd=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ge__9_kiQ2r52KmpbbwBn41wffY2vI8j/edit?usp=drive_link&amp;ouid=117066898653173877763&amp;rtpof=true&amp;sd=true" TargetMode="External"/><Relationship Id="rId8" Type="http://schemas.openxmlformats.org/officeDocument/2006/relationships/hyperlink" Target="https://docs.google.com/spreadsheets/d/1WEM-vW1NKjJj_r9nIAYKohvpxpHU7G-z/edit?usp=drive_link&amp;ouid=117066898653173877763&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gh+O6q5qrt+rZ+oqGUMsY8VVA==">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