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general vamos bien encaminados, pero no perfectos. Cumplimos los hitos de análisis, diseño y la mayor parte del backend (módulos clave y lógica de negocio). Se nos atrasó un poco la parte de seguridad avanzada y algunos reportes por: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Problemas puntuales con ambiente (variables </w:t>
            </w:r>
            <w:r w:rsidDel="00000000" w:rsidR="00000000" w:rsidRPr="00000000">
              <w:rPr>
                <w:rFonts w:ascii="Arial" w:cs="Arial" w:eastAsia="Arial" w:hAnsi="Arial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conexión a DB, merges).</w:t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de modelo por la decisión de permitir backorder (stock negativo controlado).</w:t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Tareas operativas del día a día que compitieron con el tiempo del proyecto.</w:t>
              <w:br w:type="textWrapping"/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Qué ayudó: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fases claras y una estructura de trabajo por módulos.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Reuniones cortas de coordinación (quién hace qué, para cuándo).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viva (RACI, riesgos, casos de uso) que nos ordenó.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 técnico por feature: definición de listo (DoD) con validaciones, logs, pruebas básicas y documentación.</w:t>
              <w:br w:type="textWrapping"/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Ramificación limpia en Git: ramas por feature + PRs cortos con revisión cruzada.</w:t>
              <w:br w:type="textWrapping"/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 de integración semanal: dedicar un bloque fijo a integración y pruebas E2E para evitar “último minuto”.</w:t>
              <w:br w:type="textWrapping"/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Pausa técnica consciente: cuando algo se tranca (ej. conexión DB), parar, documentar hipótesis, probar una a la vez.</w:t>
              <w:br w:type="textWrapping"/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B: si una parte se atrasa, priorizamos MVP (lo mínimo usable) y dejamos extras para un “.1”.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que destacamos: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Arquitectura clara por capas y modelo de datos consistente.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Trazabilidad (kardex, autoría) y regla de backorder bien aterrizada al negocio.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ordenada (casos de uso, riesgos, RACI).</w:t>
              <w:br w:type="textWrapping"/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podemos mejorar: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Pruebas: aumentar cobertura en flujos críticos y pruebas de integración.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Observabilidad: métricas básicas y logs más accionables.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Performance y UX: afinar tiempos en operaciones frecuentes y mensajes de error más claros.</w:t>
              <w:br w:type="textWrapping"/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Acciones concretas (corto plazo):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tests E2E mínimos (crear orden, ajustar stock, exportar reporte).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3–4 métricas clave (tiempo de respuesta, errores por endpoint, tasa de fallos).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Pasar mensajes técnicos a texto legible para usuario.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¿Los criterios de aceptación de los NFR  están bien definidos para la evaluación?</w:t>
              <w:br w:type="textWrapping"/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reportes son imprescindibles para el cierre de la fase (PDF, XLS, dashboard) y con qué campos mínimos?</w:t>
              <w:br w:type="textWrapping"/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¿Conviene priorizar 2FA ahora o dejarlo como mejora post-MVP si la seguridad base (JWT/RBAC/rate-limit) está OK?</w:t>
              <w:br w:type="textWrapping"/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¿Algún riesgo que no estemos viendo 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crítico → 1 persona dedicada (evita cuellos de botella).</w:t>
              <w:br w:type="textWrapping"/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e integración → 1 persona de QA .</w:t>
              <w:br w:type="textWrapping"/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 y UX → 1 persona enfocada en exportables y mensajes de error claros.</w:t>
              <w:br w:type="textWrapping"/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&amp; riesgos → 1 persona consolidando RACI, matriz de riesgos y notas del presentador.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 positivo: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 comunicación y disposición a ayudar cuando alguien se tranca.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Roles entendidos y respeto por los acuerdos.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que de verdad usamos, no solo para cumplir.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 mejorable: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más estrictos con la gestión de tiempo (tareas más pequeñas y con due date realista).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revisiones cruzadas más frecuentes en PRs cortos.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 cada semana con un mini retro: qué salió bien, qué ajustar.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6umSrbjccRzYgF6oa7bsYoUUw==">CgMxLjA4AHIhMS10SXNfVjVGOWJYYjFoOTVJU3FlYTV3WjNiem52eTJY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