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624" w:rsidRDefault="001B2624" w:rsidP="001B2624">
      <w:pPr>
        <w:pStyle w:val="Heading1"/>
      </w:pPr>
      <w:r>
        <w:t>0. Abstract</w:t>
      </w:r>
    </w:p>
    <w:p w:rsidR="00551F29" w:rsidRDefault="00F66363">
      <w:r>
        <w:t>T</w:t>
      </w:r>
      <w:r>
        <w:rPr>
          <w:rFonts w:hint="eastAsia"/>
        </w:rPr>
        <w:t>hi</w:t>
      </w:r>
      <w:r>
        <w:t>s document is to introduce the calibration dump scheme v2.0</w:t>
      </w:r>
      <w:r w:rsidR="0018094B">
        <w:rPr>
          <w:rFonts w:hint="eastAsia"/>
        </w:rPr>
        <w:t>.4</w:t>
      </w:r>
      <w:r w:rsidR="00C85910">
        <w:t>. These scheme is implemented on firmware LogAndStream v0.6.7 and on</w:t>
      </w:r>
      <w:r w:rsidR="00F6318C">
        <w:t>.</w:t>
      </w:r>
    </w:p>
    <w:p w:rsidR="00461582" w:rsidRDefault="00F66363" w:rsidP="001B2624">
      <w:pPr>
        <w:pStyle w:val="Heading1"/>
      </w:pPr>
      <w:r>
        <w:t xml:space="preserve">1. </w:t>
      </w:r>
      <w:r w:rsidR="004B2125">
        <w:t xml:space="preserve">New calibration dump </w:t>
      </w:r>
      <w:r>
        <w:t>file structure</w:t>
      </w:r>
    </w:p>
    <w:p w:rsidR="0067767F" w:rsidRDefault="0067767F" w:rsidP="00197BA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Assuming the device has an id of 36AD, the calibration dump file is named as /calibration/calib_36AD.</w:t>
      </w:r>
    </w:p>
    <w:p w:rsidR="00197BA1" w:rsidRPr="00197BA1" w:rsidRDefault="00197BA1" w:rsidP="00197BA1">
      <w:r>
        <w:rPr>
          <w:rFonts w:ascii="Calibri" w:eastAsia="Times New Roman" w:hAnsi="Calibri" w:cs="Calibri"/>
          <w:color w:val="000000"/>
        </w:rPr>
        <w:t xml:space="preserve">The first two bytes are 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 xml:space="preserve"> bytes. This length is the total data length except the "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 xml:space="preserve">" itself. i.e. if the file is 175 bytes long, including the first two 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 xml:space="preserve"> bytes and 173 data bytes, then </w:t>
      </w:r>
      <w:r w:rsidR="00A06398">
        <w:rPr>
          <w:rFonts w:ascii="Calibri" w:eastAsia="Times New Roman" w:hAnsi="Calibri" w:cs="Calibri"/>
          <w:color w:val="000000"/>
        </w:rPr>
        <w:t xml:space="preserve">there should be </w:t>
      </w:r>
      <w:r w:rsidRPr="00461582">
        <w:rPr>
          <w:rFonts w:ascii="Calibri" w:eastAsia="Times New Roman" w:hAnsi="Calibri" w:cs="Calibri"/>
          <w:color w:val="000000"/>
        </w:rPr>
        <w:t>Total</w:t>
      </w:r>
      <w:r>
        <w:rPr>
          <w:rFonts w:ascii="Calibri" w:eastAsia="Times New Roman" w:hAnsi="Calibri" w:cs="Calibri"/>
          <w:color w:val="000000"/>
        </w:rPr>
        <w:t>_</w:t>
      </w:r>
      <w:r w:rsidRPr="00461582"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>=173 in this case.</w:t>
      </w:r>
    </w:p>
    <w:tbl>
      <w:tblPr>
        <w:tblW w:w="6340" w:type="dxa"/>
        <w:tblInd w:w="93" w:type="dxa"/>
        <w:tblLook w:val="04A0"/>
      </w:tblPr>
      <w:tblGrid>
        <w:gridCol w:w="960"/>
        <w:gridCol w:w="1794"/>
        <w:gridCol w:w="1406"/>
        <w:gridCol w:w="2180"/>
      </w:tblGrid>
      <w:tr w:rsidR="00461582" w:rsidRPr="00461582" w:rsidTr="004615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</w:p>
        </w:tc>
        <w:tc>
          <w:tcPr>
            <w:tcW w:w="5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sys info</w:t>
            </w: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197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Total</w:t>
            </w:r>
            <w:r w:rsidR="00197BA1">
              <w:rPr>
                <w:rFonts w:ascii="Calibri" w:eastAsia="Times New Roman" w:hAnsi="Calibri" w:cs="Calibri"/>
                <w:color w:val="000000"/>
              </w:rPr>
              <w:t>_</w:t>
            </w:r>
            <w:r w:rsidRPr="00461582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Version Info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(8 bytes)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hw_id_lsb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hw_id_msb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fw_id_lsb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fw_id_msb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fw_ver_major_lsb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fw_ver_major_msb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fw_ver_minor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fw_ver_internal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sensor1, range1</w:t>
            </w: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8B5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 ID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(2 bytes)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Timestamp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(8 bytes)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calib data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8E55B9">
              <w:rPr>
                <w:rFonts w:ascii="Calibri" w:eastAsia="Times New Roman" w:hAnsi="Calibri" w:cs="Calibri"/>
                <w:color w:val="000000"/>
              </w:rPr>
              <w:t>21</w:t>
            </w:r>
            <w:r w:rsidR="008B5710">
              <w:rPr>
                <w:rFonts w:ascii="Calibri" w:eastAsia="Times New Roman" w:hAnsi="Calibri" w:cs="Calibri"/>
                <w:color w:val="000000"/>
              </w:rPr>
              <w:t xml:space="preserve"> bytes for example)</w:t>
            </w:r>
          </w:p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615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651CA" w:rsidRPr="00461582" w:rsidTr="00894A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615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51CA" w:rsidRPr="00461582" w:rsidTr="004F3B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F651CA" w:rsidRPr="00461582" w:rsidTr="004F3B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1CA" w:rsidRPr="00461582" w:rsidRDefault="00F651CA" w:rsidP="008E5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Byte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E55B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sensor1, range2</w:t>
            </w:r>
          </w:p>
        </w:tc>
        <w:tc>
          <w:tcPr>
            <w:tcW w:w="1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sensor ID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lsb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msb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1582" w:rsidRPr="00461582" w:rsidTr="004615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93414C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...</w:t>
            </w:r>
          </w:p>
        </w:tc>
        <w:tc>
          <w:tcPr>
            <w:tcW w:w="17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1582" w:rsidRPr="00461582" w:rsidRDefault="00461582" w:rsidP="0046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1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8094B" w:rsidRDefault="002E0954" w:rsidP="001B2624">
      <w:pPr>
        <w:pStyle w:val="Heading1"/>
      </w:pPr>
      <w:r>
        <w:rPr>
          <w:rFonts w:hint="eastAsia"/>
        </w:rPr>
        <w:lastRenderedPageBreak/>
        <w:t>2. BT commands</w:t>
      </w:r>
    </w:p>
    <w:p w:rsidR="001B2624" w:rsidRDefault="001B2624" w:rsidP="001B2624">
      <w:pPr>
        <w:pStyle w:val="NoSpacing"/>
      </w:pPr>
      <w:r>
        <w:t>#define SET_CALIB_DUMP_COMMAND                          0x98</w:t>
      </w:r>
    </w:p>
    <w:p w:rsidR="001B2624" w:rsidRDefault="001B2624" w:rsidP="001B2624">
      <w:pPr>
        <w:pStyle w:val="NoSpacing"/>
      </w:pPr>
      <w:r>
        <w:t>#define RSP_CALIB_DUMP_COMMAND                          0x99</w:t>
      </w:r>
    </w:p>
    <w:p w:rsidR="001B2624" w:rsidRDefault="001B2624" w:rsidP="001B2624">
      <w:pPr>
        <w:pStyle w:val="NoSpacing"/>
      </w:pPr>
      <w:r>
        <w:t>#define GET_CALIB_DUMP_COMMAND                          0x9A</w:t>
      </w:r>
    </w:p>
    <w:p w:rsidR="00715911" w:rsidRDefault="00715911" w:rsidP="001B2624">
      <w:pPr>
        <w:pStyle w:val="NoSpacing"/>
      </w:pPr>
    </w:p>
    <w:p w:rsidR="00715911" w:rsidRDefault="00715911" w:rsidP="001B2624">
      <w:pPr>
        <w:pStyle w:val="NoSpacing"/>
      </w:pPr>
      <w:r>
        <w:t>The "Length" value can't exceed 128, which is the maximum Rx buffer length in the fw.</w:t>
      </w:r>
    </w:p>
    <w:p w:rsidR="00EC2544" w:rsidRDefault="00EC2544" w:rsidP="00EC2544">
      <w:pPr>
        <w:pStyle w:val="Heading2"/>
      </w:pPr>
      <w:r>
        <w:t xml:space="preserve">2.1. </w:t>
      </w:r>
      <w:r w:rsidR="00715911">
        <w:t xml:space="preserve">Command </w:t>
      </w:r>
      <w:r>
        <w:t>usage</w:t>
      </w:r>
      <w:r w:rsidRPr="00EC2544">
        <w:t xml:space="preserve"> </w:t>
      </w:r>
    </w:p>
    <w:p w:rsidR="00EC2544" w:rsidRDefault="00EC2544" w:rsidP="00715911">
      <w:r>
        <w:t>Command to set</w:t>
      </w:r>
      <w:r w:rsidR="0067767F">
        <w:t xml:space="preserve"> N </w:t>
      </w:r>
      <w:r>
        <w:t xml:space="preserve">bytes of data: </w:t>
      </w:r>
    </w:p>
    <w:tbl>
      <w:tblPr>
        <w:tblStyle w:val="TableGrid"/>
        <w:tblW w:w="0" w:type="auto"/>
        <w:tblLook w:val="04A0"/>
      </w:tblPr>
      <w:tblGrid>
        <w:gridCol w:w="955"/>
        <w:gridCol w:w="933"/>
        <w:gridCol w:w="1078"/>
        <w:gridCol w:w="955"/>
        <w:gridCol w:w="991"/>
        <w:gridCol w:w="940"/>
        <w:gridCol w:w="940"/>
        <w:gridCol w:w="940"/>
        <w:gridCol w:w="913"/>
        <w:gridCol w:w="931"/>
      </w:tblGrid>
      <w:tr w:rsidR="0067767F" w:rsidTr="00CA2821">
        <w:tc>
          <w:tcPr>
            <w:tcW w:w="957" w:type="dxa"/>
          </w:tcPr>
          <w:p w:rsidR="00EC2544" w:rsidRDefault="00EC2544" w:rsidP="00CA2821">
            <w:r>
              <w:t>Byte</w:t>
            </w:r>
          </w:p>
        </w:tc>
        <w:tc>
          <w:tcPr>
            <w:tcW w:w="957" w:type="dxa"/>
          </w:tcPr>
          <w:p w:rsidR="00EC2544" w:rsidRDefault="00EC2544" w:rsidP="00CA2821">
            <w:r>
              <w:t>1</w:t>
            </w:r>
          </w:p>
        </w:tc>
        <w:tc>
          <w:tcPr>
            <w:tcW w:w="957" w:type="dxa"/>
          </w:tcPr>
          <w:p w:rsidR="00EC2544" w:rsidRDefault="00EC2544" w:rsidP="00CA2821">
            <w:r>
              <w:t>2</w:t>
            </w:r>
          </w:p>
        </w:tc>
        <w:tc>
          <w:tcPr>
            <w:tcW w:w="957" w:type="dxa"/>
          </w:tcPr>
          <w:p w:rsidR="00EC2544" w:rsidRDefault="00EC2544" w:rsidP="00CA2821">
            <w:r>
              <w:t>3</w:t>
            </w:r>
          </w:p>
        </w:tc>
        <w:tc>
          <w:tcPr>
            <w:tcW w:w="958" w:type="dxa"/>
          </w:tcPr>
          <w:p w:rsidR="00EC2544" w:rsidRDefault="00EC2544" w:rsidP="00CA2821">
            <w:r>
              <w:t>4</w:t>
            </w:r>
          </w:p>
        </w:tc>
        <w:tc>
          <w:tcPr>
            <w:tcW w:w="958" w:type="dxa"/>
          </w:tcPr>
          <w:p w:rsidR="00EC2544" w:rsidRDefault="00EC2544" w:rsidP="00CA2821">
            <w:r>
              <w:t>5</w:t>
            </w:r>
          </w:p>
        </w:tc>
        <w:tc>
          <w:tcPr>
            <w:tcW w:w="958" w:type="dxa"/>
          </w:tcPr>
          <w:p w:rsidR="00EC2544" w:rsidRDefault="00EC2544" w:rsidP="00CA2821">
            <w:r>
              <w:t>6</w:t>
            </w:r>
          </w:p>
        </w:tc>
        <w:tc>
          <w:tcPr>
            <w:tcW w:w="958" w:type="dxa"/>
          </w:tcPr>
          <w:p w:rsidR="00EC2544" w:rsidRDefault="00EC2544" w:rsidP="00CA2821">
            <w:r>
              <w:t>7</w:t>
            </w:r>
          </w:p>
        </w:tc>
        <w:tc>
          <w:tcPr>
            <w:tcW w:w="958" w:type="dxa"/>
          </w:tcPr>
          <w:p w:rsidR="00EC2544" w:rsidRDefault="00EC2544" w:rsidP="00CA2821">
            <w:r>
              <w:t>...</w:t>
            </w:r>
          </w:p>
        </w:tc>
        <w:tc>
          <w:tcPr>
            <w:tcW w:w="958" w:type="dxa"/>
          </w:tcPr>
          <w:p w:rsidR="00EC2544" w:rsidRDefault="00EC2544" w:rsidP="00CA2821">
            <w:r>
              <w:t>X</w:t>
            </w:r>
          </w:p>
        </w:tc>
      </w:tr>
      <w:tr w:rsidR="0067767F" w:rsidTr="00CA2821">
        <w:tc>
          <w:tcPr>
            <w:tcW w:w="957" w:type="dxa"/>
          </w:tcPr>
          <w:p w:rsidR="00EC2544" w:rsidRDefault="00EC2544" w:rsidP="00CA2821">
            <w:r>
              <w:t>Content</w:t>
            </w:r>
          </w:p>
        </w:tc>
        <w:tc>
          <w:tcPr>
            <w:tcW w:w="957" w:type="dxa"/>
          </w:tcPr>
          <w:p w:rsidR="00EC2544" w:rsidRDefault="00EC2544" w:rsidP="00CA2821">
            <w:r>
              <w:t>0x98</w:t>
            </w:r>
          </w:p>
        </w:tc>
        <w:tc>
          <w:tcPr>
            <w:tcW w:w="957" w:type="dxa"/>
          </w:tcPr>
          <w:p w:rsidR="00EC2544" w:rsidRDefault="00EC2544" w:rsidP="0067767F">
            <w:r>
              <w:t>Length=</w:t>
            </w:r>
            <w:r w:rsidR="0067767F">
              <w:t>N</w:t>
            </w:r>
          </w:p>
        </w:tc>
        <w:tc>
          <w:tcPr>
            <w:tcW w:w="957" w:type="dxa"/>
          </w:tcPr>
          <w:p w:rsidR="00EC2544" w:rsidRDefault="00EC2544" w:rsidP="00CA2821">
            <w:r>
              <w:t>Offset_l</w:t>
            </w:r>
          </w:p>
        </w:tc>
        <w:tc>
          <w:tcPr>
            <w:tcW w:w="958" w:type="dxa"/>
          </w:tcPr>
          <w:p w:rsidR="00EC2544" w:rsidRDefault="00EC2544" w:rsidP="00CA2821">
            <w:r>
              <w:t>Offset_h</w:t>
            </w:r>
          </w:p>
        </w:tc>
        <w:tc>
          <w:tcPr>
            <w:tcW w:w="958" w:type="dxa"/>
          </w:tcPr>
          <w:p w:rsidR="00EC2544" w:rsidRDefault="00EC2544" w:rsidP="00CA2821">
            <w:r>
              <w:t>Byte1</w:t>
            </w:r>
          </w:p>
        </w:tc>
        <w:tc>
          <w:tcPr>
            <w:tcW w:w="958" w:type="dxa"/>
          </w:tcPr>
          <w:p w:rsidR="00EC2544" w:rsidRDefault="00EC2544" w:rsidP="00CA2821">
            <w:r>
              <w:t xml:space="preserve">Byte2 </w:t>
            </w:r>
          </w:p>
        </w:tc>
        <w:tc>
          <w:tcPr>
            <w:tcW w:w="958" w:type="dxa"/>
          </w:tcPr>
          <w:p w:rsidR="00EC2544" w:rsidRDefault="00EC2544" w:rsidP="00CA2821">
            <w:r>
              <w:t>Byte3</w:t>
            </w:r>
          </w:p>
        </w:tc>
        <w:tc>
          <w:tcPr>
            <w:tcW w:w="958" w:type="dxa"/>
          </w:tcPr>
          <w:p w:rsidR="00EC2544" w:rsidRDefault="00EC2544" w:rsidP="00CA2821">
            <w:r>
              <w:t>...</w:t>
            </w:r>
          </w:p>
        </w:tc>
        <w:tc>
          <w:tcPr>
            <w:tcW w:w="958" w:type="dxa"/>
          </w:tcPr>
          <w:p w:rsidR="00EC2544" w:rsidRDefault="00EC2544" w:rsidP="00CA2821">
            <w:r>
              <w:t>Byte n</w:t>
            </w:r>
          </w:p>
        </w:tc>
      </w:tr>
    </w:tbl>
    <w:p w:rsidR="00EC2544" w:rsidRDefault="00EC2544" w:rsidP="00EC2544">
      <w:pPr>
        <w:pStyle w:val="Heading2"/>
      </w:pPr>
    </w:p>
    <w:p w:rsidR="00EC2544" w:rsidRDefault="00EC2544" w:rsidP="00EC2544">
      <w:r>
        <w:t xml:space="preserve">Command to get n bytes of data: </w:t>
      </w:r>
    </w:p>
    <w:tbl>
      <w:tblPr>
        <w:tblStyle w:val="TableGrid"/>
        <w:tblW w:w="0" w:type="auto"/>
        <w:tblLook w:val="04A0"/>
      </w:tblPr>
      <w:tblGrid>
        <w:gridCol w:w="956"/>
        <w:gridCol w:w="937"/>
        <w:gridCol w:w="1052"/>
        <w:gridCol w:w="955"/>
        <w:gridCol w:w="991"/>
      </w:tblGrid>
      <w:tr w:rsidR="00EC2544" w:rsidTr="00EC2544">
        <w:tc>
          <w:tcPr>
            <w:tcW w:w="956" w:type="dxa"/>
          </w:tcPr>
          <w:p w:rsidR="00EC2544" w:rsidRDefault="00EC2544" w:rsidP="00CA2821">
            <w:r>
              <w:t>Byte</w:t>
            </w:r>
          </w:p>
        </w:tc>
        <w:tc>
          <w:tcPr>
            <w:tcW w:w="937" w:type="dxa"/>
          </w:tcPr>
          <w:p w:rsidR="00EC2544" w:rsidRDefault="00EC2544" w:rsidP="00CA2821">
            <w:r>
              <w:t>1</w:t>
            </w:r>
          </w:p>
        </w:tc>
        <w:tc>
          <w:tcPr>
            <w:tcW w:w="1052" w:type="dxa"/>
          </w:tcPr>
          <w:p w:rsidR="00EC2544" w:rsidRDefault="00EC2544" w:rsidP="00CA2821">
            <w:r>
              <w:t>2</w:t>
            </w:r>
          </w:p>
        </w:tc>
        <w:tc>
          <w:tcPr>
            <w:tcW w:w="955" w:type="dxa"/>
          </w:tcPr>
          <w:p w:rsidR="00EC2544" w:rsidRDefault="00EC2544" w:rsidP="00CA2821">
            <w:r>
              <w:t>3</w:t>
            </w:r>
          </w:p>
        </w:tc>
        <w:tc>
          <w:tcPr>
            <w:tcW w:w="991" w:type="dxa"/>
          </w:tcPr>
          <w:p w:rsidR="00EC2544" w:rsidRDefault="00EC2544" w:rsidP="00CA2821">
            <w:r>
              <w:t>4</w:t>
            </w:r>
          </w:p>
        </w:tc>
      </w:tr>
      <w:tr w:rsidR="00EC2544" w:rsidTr="00EC2544">
        <w:tc>
          <w:tcPr>
            <w:tcW w:w="956" w:type="dxa"/>
          </w:tcPr>
          <w:p w:rsidR="00EC2544" w:rsidRDefault="00EC2544" w:rsidP="00CA2821">
            <w:r>
              <w:t>Content</w:t>
            </w:r>
          </w:p>
        </w:tc>
        <w:tc>
          <w:tcPr>
            <w:tcW w:w="937" w:type="dxa"/>
          </w:tcPr>
          <w:p w:rsidR="00EC2544" w:rsidRDefault="00EC2544" w:rsidP="00CA2821">
            <w:r>
              <w:t>0x9</w:t>
            </w:r>
            <w:r w:rsidR="00715911">
              <w:t>a</w:t>
            </w:r>
          </w:p>
        </w:tc>
        <w:tc>
          <w:tcPr>
            <w:tcW w:w="1052" w:type="dxa"/>
          </w:tcPr>
          <w:p w:rsidR="00EC2544" w:rsidRDefault="00EC2544" w:rsidP="00CA2821">
            <w:r>
              <w:t>Length=n</w:t>
            </w:r>
          </w:p>
        </w:tc>
        <w:tc>
          <w:tcPr>
            <w:tcW w:w="955" w:type="dxa"/>
          </w:tcPr>
          <w:p w:rsidR="00EC2544" w:rsidRDefault="00EC2544" w:rsidP="00CA2821">
            <w:r>
              <w:t>Offset_l</w:t>
            </w:r>
          </w:p>
        </w:tc>
        <w:tc>
          <w:tcPr>
            <w:tcW w:w="991" w:type="dxa"/>
          </w:tcPr>
          <w:p w:rsidR="00EC2544" w:rsidRDefault="00EC2544" w:rsidP="00CA2821">
            <w:r>
              <w:t>Offset_h</w:t>
            </w:r>
          </w:p>
        </w:tc>
      </w:tr>
    </w:tbl>
    <w:p w:rsidR="00EC2544" w:rsidRDefault="00EC2544" w:rsidP="00EC2544">
      <w:pPr>
        <w:pStyle w:val="Heading2"/>
      </w:pPr>
    </w:p>
    <w:p w:rsidR="00715911" w:rsidRDefault="00EC2544" w:rsidP="00715911">
      <w:r>
        <w:t xml:space="preserve">Response of the "get" command: </w:t>
      </w:r>
    </w:p>
    <w:tbl>
      <w:tblPr>
        <w:tblStyle w:val="TableGrid"/>
        <w:tblW w:w="0" w:type="auto"/>
        <w:tblLook w:val="04A0"/>
      </w:tblPr>
      <w:tblGrid>
        <w:gridCol w:w="955"/>
        <w:gridCol w:w="933"/>
        <w:gridCol w:w="1078"/>
        <w:gridCol w:w="955"/>
        <w:gridCol w:w="991"/>
        <w:gridCol w:w="940"/>
        <w:gridCol w:w="940"/>
        <w:gridCol w:w="940"/>
        <w:gridCol w:w="913"/>
        <w:gridCol w:w="931"/>
      </w:tblGrid>
      <w:tr w:rsidR="00715911" w:rsidTr="00CA2821">
        <w:tc>
          <w:tcPr>
            <w:tcW w:w="957" w:type="dxa"/>
          </w:tcPr>
          <w:p w:rsidR="00715911" w:rsidRDefault="00715911" w:rsidP="00CA2821">
            <w:r>
              <w:t>Byte</w:t>
            </w:r>
          </w:p>
        </w:tc>
        <w:tc>
          <w:tcPr>
            <w:tcW w:w="957" w:type="dxa"/>
          </w:tcPr>
          <w:p w:rsidR="00715911" w:rsidRDefault="00715911" w:rsidP="00CA2821">
            <w:r>
              <w:t>1</w:t>
            </w:r>
          </w:p>
        </w:tc>
        <w:tc>
          <w:tcPr>
            <w:tcW w:w="957" w:type="dxa"/>
          </w:tcPr>
          <w:p w:rsidR="00715911" w:rsidRDefault="00715911" w:rsidP="00CA2821">
            <w:r>
              <w:t>2</w:t>
            </w:r>
          </w:p>
        </w:tc>
        <w:tc>
          <w:tcPr>
            <w:tcW w:w="957" w:type="dxa"/>
          </w:tcPr>
          <w:p w:rsidR="00715911" w:rsidRDefault="00715911" w:rsidP="00CA2821">
            <w:r>
              <w:t>3</w:t>
            </w:r>
          </w:p>
        </w:tc>
        <w:tc>
          <w:tcPr>
            <w:tcW w:w="958" w:type="dxa"/>
          </w:tcPr>
          <w:p w:rsidR="00715911" w:rsidRDefault="00715911" w:rsidP="00CA2821">
            <w:r>
              <w:t>4</w:t>
            </w:r>
          </w:p>
        </w:tc>
        <w:tc>
          <w:tcPr>
            <w:tcW w:w="958" w:type="dxa"/>
          </w:tcPr>
          <w:p w:rsidR="00715911" w:rsidRDefault="00715911" w:rsidP="00CA2821">
            <w:r>
              <w:t>5</w:t>
            </w:r>
          </w:p>
        </w:tc>
        <w:tc>
          <w:tcPr>
            <w:tcW w:w="958" w:type="dxa"/>
          </w:tcPr>
          <w:p w:rsidR="00715911" w:rsidRDefault="00715911" w:rsidP="00CA2821">
            <w:r>
              <w:t>6</w:t>
            </w:r>
          </w:p>
        </w:tc>
        <w:tc>
          <w:tcPr>
            <w:tcW w:w="958" w:type="dxa"/>
          </w:tcPr>
          <w:p w:rsidR="00715911" w:rsidRDefault="00715911" w:rsidP="00CA2821">
            <w:r>
              <w:t>7</w:t>
            </w:r>
          </w:p>
        </w:tc>
        <w:tc>
          <w:tcPr>
            <w:tcW w:w="958" w:type="dxa"/>
          </w:tcPr>
          <w:p w:rsidR="00715911" w:rsidRDefault="00715911" w:rsidP="00CA2821">
            <w:r>
              <w:t>...</w:t>
            </w:r>
          </w:p>
        </w:tc>
        <w:tc>
          <w:tcPr>
            <w:tcW w:w="958" w:type="dxa"/>
          </w:tcPr>
          <w:p w:rsidR="00715911" w:rsidRDefault="00715911" w:rsidP="00CA2821">
            <w:r>
              <w:t>X</w:t>
            </w:r>
          </w:p>
        </w:tc>
      </w:tr>
      <w:tr w:rsidR="00715911" w:rsidTr="00CA2821">
        <w:tc>
          <w:tcPr>
            <w:tcW w:w="957" w:type="dxa"/>
          </w:tcPr>
          <w:p w:rsidR="00715911" w:rsidRDefault="00715911" w:rsidP="00CA2821">
            <w:r>
              <w:t>Content</w:t>
            </w:r>
          </w:p>
        </w:tc>
        <w:tc>
          <w:tcPr>
            <w:tcW w:w="957" w:type="dxa"/>
          </w:tcPr>
          <w:p w:rsidR="00715911" w:rsidRDefault="00715911" w:rsidP="00CA2821">
            <w:r>
              <w:t>0x99</w:t>
            </w:r>
          </w:p>
        </w:tc>
        <w:tc>
          <w:tcPr>
            <w:tcW w:w="957" w:type="dxa"/>
          </w:tcPr>
          <w:p w:rsidR="00715911" w:rsidRDefault="00715911" w:rsidP="0067767F">
            <w:r>
              <w:t>Length=</w:t>
            </w:r>
            <w:r w:rsidR="0067767F">
              <w:t>N</w:t>
            </w:r>
          </w:p>
        </w:tc>
        <w:tc>
          <w:tcPr>
            <w:tcW w:w="957" w:type="dxa"/>
          </w:tcPr>
          <w:p w:rsidR="00715911" w:rsidRDefault="00715911" w:rsidP="00CA2821">
            <w:r>
              <w:t>Offset_l</w:t>
            </w:r>
          </w:p>
        </w:tc>
        <w:tc>
          <w:tcPr>
            <w:tcW w:w="958" w:type="dxa"/>
          </w:tcPr>
          <w:p w:rsidR="00715911" w:rsidRDefault="00715911" w:rsidP="00CA2821">
            <w:r>
              <w:t>Offset_h</w:t>
            </w:r>
          </w:p>
        </w:tc>
        <w:tc>
          <w:tcPr>
            <w:tcW w:w="958" w:type="dxa"/>
          </w:tcPr>
          <w:p w:rsidR="00715911" w:rsidRDefault="00715911" w:rsidP="00CA2821">
            <w:r>
              <w:t>Byte1</w:t>
            </w:r>
          </w:p>
        </w:tc>
        <w:tc>
          <w:tcPr>
            <w:tcW w:w="958" w:type="dxa"/>
          </w:tcPr>
          <w:p w:rsidR="00715911" w:rsidRDefault="00715911" w:rsidP="00CA2821">
            <w:r>
              <w:t xml:space="preserve">Byte2 </w:t>
            </w:r>
          </w:p>
        </w:tc>
        <w:tc>
          <w:tcPr>
            <w:tcW w:w="958" w:type="dxa"/>
          </w:tcPr>
          <w:p w:rsidR="00715911" w:rsidRDefault="00715911" w:rsidP="00CA2821">
            <w:r>
              <w:t>Byte3</w:t>
            </w:r>
          </w:p>
        </w:tc>
        <w:tc>
          <w:tcPr>
            <w:tcW w:w="958" w:type="dxa"/>
          </w:tcPr>
          <w:p w:rsidR="00715911" w:rsidRDefault="00715911" w:rsidP="00CA2821">
            <w:r>
              <w:t>...</w:t>
            </w:r>
          </w:p>
        </w:tc>
        <w:tc>
          <w:tcPr>
            <w:tcW w:w="958" w:type="dxa"/>
          </w:tcPr>
          <w:p w:rsidR="00715911" w:rsidRDefault="00715911" w:rsidP="00CA2821">
            <w:r>
              <w:t>Byte n</w:t>
            </w:r>
          </w:p>
        </w:tc>
      </w:tr>
    </w:tbl>
    <w:p w:rsidR="00EC2544" w:rsidRDefault="00715911" w:rsidP="00EC2544">
      <w:pPr>
        <w:pStyle w:val="Heading2"/>
      </w:pPr>
      <w:r>
        <w:t>2.2 Command sequence</w:t>
      </w:r>
    </w:p>
    <w:p w:rsidR="00715911" w:rsidRDefault="00715911" w:rsidP="00715911">
      <w:r>
        <w:t xml:space="preserve">a) To set a calibration dump of n bytes, the software must start from offset 0. </w:t>
      </w:r>
      <w:r w:rsidR="00197BA1">
        <w:t xml:space="preserve">As stated </w:t>
      </w:r>
    </w:p>
    <w:p w:rsidR="00715911" w:rsidRDefault="00715911" w:rsidP="00715911">
      <w:r>
        <w:t xml:space="preserve">b) In each transmission, the "Length" shouldn't exceed 128. </w:t>
      </w:r>
    </w:p>
    <w:p w:rsidR="00715911" w:rsidRDefault="00715911" w:rsidP="00715911">
      <w:r>
        <w:t xml:space="preserve">c) The software should keep </w:t>
      </w:r>
      <w:r w:rsidR="00197BA1">
        <w:t>using the "</w:t>
      </w:r>
      <w:r w:rsidR="00197BA1" w:rsidRPr="00197BA1">
        <w:t xml:space="preserve"> </w:t>
      </w:r>
      <w:r w:rsidR="00197BA1">
        <w:t>SET_CALIB_DUMP_COMMAND " command to transmit</w:t>
      </w:r>
      <w:r>
        <w:t xml:space="preserve"> calibration dump data until all </w:t>
      </w:r>
      <w:r w:rsidR="0067767F">
        <w:t>N</w:t>
      </w:r>
      <w:r>
        <w:t xml:space="preserve"> bytes are </w:t>
      </w:r>
      <w:r w:rsidR="00197BA1">
        <w:t xml:space="preserve">sent to the device.  Only on having received </w:t>
      </w:r>
      <w:r w:rsidR="0067767F">
        <w:t>N</w:t>
      </w:r>
      <w:r w:rsidR="00197BA1">
        <w:t xml:space="preserve"> </w:t>
      </w:r>
      <w:r w:rsidR="0067767F">
        <w:t>bytes of calib_dump data, will the fw on the device start updating the device RAM/InfoMem/file.</w:t>
      </w:r>
    </w:p>
    <w:p w:rsidR="0067767F" w:rsidRDefault="0067767F" w:rsidP="0067767F">
      <w:pPr>
        <w:pStyle w:val="Heading1"/>
      </w:pPr>
      <w:r>
        <w:t>3. Default schedules</w:t>
      </w:r>
    </w:p>
    <w:p w:rsidR="0067767F" w:rsidRDefault="0067767F" w:rsidP="0067767F">
      <w:pPr>
        <w:rPr>
          <w:rFonts w:ascii="Calibri" w:hAnsi="Calibri" w:cs="Calibri" w:hint="eastAsia"/>
          <w:color w:val="000000"/>
        </w:rPr>
      </w:pPr>
      <w:r>
        <w:t xml:space="preserve">On powering up, the Shimmer schedules the InfoMem calibration info, the SD card </w:t>
      </w:r>
      <w:r w:rsidR="00B4118E">
        <w:t xml:space="preserve">calibration file </w:t>
      </w:r>
      <w:r>
        <w:t>/calibration/calib_</w:t>
      </w:r>
      <w:r w:rsidR="006750D2">
        <w:rPr>
          <w:rFonts w:ascii="Calibri" w:eastAsia="Times New Roman" w:hAnsi="Calibri" w:cs="Calibri"/>
          <w:color w:val="000000"/>
        </w:rPr>
        <w:t>36AD</w:t>
      </w:r>
      <w:r w:rsidR="00B4118E">
        <w:rPr>
          <w:rFonts w:ascii="Calibri" w:eastAsia="Times New Roman" w:hAnsi="Calibri" w:cs="Calibri"/>
          <w:color w:val="000000"/>
        </w:rPr>
        <w:t xml:space="preserve">, and the default calibration values. </w:t>
      </w:r>
    </w:p>
    <w:p w:rsidR="00BC151B" w:rsidRDefault="00BC151B" w:rsidP="0067767F">
      <w:pPr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On</w:t>
      </w:r>
      <w:r>
        <w:rPr>
          <w:rFonts w:ascii="Calibri" w:hAnsi="Calibri" w:cs="Calibri"/>
          <w:color w:val="000000"/>
        </w:rPr>
        <w:t xml:space="preserve"> undocking, the Shimmer synchronizes the SD card calibration file and the RAM/InfoMem</w:t>
      </w:r>
    </w:p>
    <w:p w:rsidR="00BC151B" w:rsidRPr="00BC151B" w:rsidRDefault="00BC151B" w:rsidP="0067767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flow charts below describe the scheme.</w:t>
      </w:r>
    </w:p>
    <w:p w:rsidR="00BC151B" w:rsidRPr="00BC151B" w:rsidRDefault="00BC151B" w:rsidP="0067767F">
      <w:pPr>
        <w:rPr>
          <w:rFonts w:hint="eastAsia"/>
        </w:rPr>
      </w:pPr>
      <w:r w:rsidRPr="00BC151B">
        <w:lastRenderedPageBreak/>
        <w:drawing>
          <wp:inline distT="0" distB="0" distL="0" distR="0">
            <wp:extent cx="5943600" cy="370268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0462" cy="5171040"/>
                      <a:chOff x="280636" y="615414"/>
                      <a:chExt cx="8300462" cy="5171040"/>
                    </a:xfrm>
                  </a:grpSpPr>
                  <a:sp>
                    <a:nvSpPr>
                      <a:cNvPr id="3" name="TextBox 2"/>
                      <a:cNvSpPr txBox="1"/>
                    </a:nvSpPr>
                    <a:spPr>
                      <a:xfrm>
                        <a:off x="316901" y="1071546"/>
                        <a:ext cx="1748099" cy="31212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bg1"/>
                              </a:solidFill>
                            </a:rPr>
                            <a:t>Power On Reset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7" name="TextBox 206"/>
                      <a:cNvSpPr txBox="1"/>
                    </a:nvSpPr>
                    <a:spPr>
                      <a:xfrm>
                        <a:off x="309530" y="642918"/>
                        <a:ext cx="2928958" cy="31212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err="1" smtClean="0"/>
                            <a:t>LogAndStream</a:t>
                          </a:r>
                          <a:r>
                            <a:rPr lang="en-IE" sz="1400" b="1" dirty="0" smtClean="0"/>
                            <a:t> </a:t>
                          </a:r>
                          <a:r>
                            <a:rPr lang="en-IE" sz="1400" b="1" dirty="0" err="1" smtClean="0"/>
                            <a:t>Calib</a:t>
                          </a:r>
                          <a:r>
                            <a:rPr lang="en-IE" sz="1400" b="1" dirty="0" smtClean="0"/>
                            <a:t> Initiation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8" name="TextBox 147"/>
                      <a:cNvSpPr txBox="1"/>
                    </a:nvSpPr>
                    <a:spPr>
                      <a:xfrm>
                        <a:off x="420656" y="1758422"/>
                        <a:ext cx="1541558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Generate Default Dump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3" name="Flowchart: Decision 152"/>
                      <a:cNvSpPr/>
                    </a:nvSpPr>
                    <a:spPr>
                      <a:xfrm>
                        <a:off x="424294" y="2544898"/>
                        <a:ext cx="1541558" cy="85594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square" lIns="0" tIns="0" rIns="0" bIns="0" rtlCol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dirty="0" err="1" smtClean="0"/>
                            <a:t>InfoMem</a:t>
                          </a:r>
                          <a:r>
                            <a:rPr lang="en-IE" sz="1400" dirty="0" smtClean="0"/>
                            <a:t> Valid?</a:t>
                          </a:r>
                          <a:endParaRPr lang="en-IE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4" name="TextBox 153"/>
                      <a:cNvSpPr txBox="1"/>
                    </a:nvSpPr>
                    <a:spPr>
                      <a:xfrm>
                        <a:off x="2606574" y="2709001"/>
                        <a:ext cx="1346294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overwrite Dump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TextBox 154"/>
                      <a:cNvSpPr txBox="1"/>
                    </a:nvSpPr>
                    <a:spPr>
                      <a:xfrm>
                        <a:off x="660627" y="3402625"/>
                        <a:ext cx="649035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No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6" name="TextBox 155"/>
                      <a:cNvSpPr txBox="1"/>
                    </a:nvSpPr>
                    <a:spPr>
                      <a:xfrm>
                        <a:off x="1675741" y="2688245"/>
                        <a:ext cx="776929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Yes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8" name="Straight Arrow Connector 157"/>
                      <a:cNvCxnSpPr>
                        <a:stCxn id="3" idx="2"/>
                        <a:endCxn id="148" idx="0"/>
                      </a:cNvCxnSpPr>
                    </a:nvCxnSpPr>
                    <a:spPr>
                      <a:xfrm rot="16200000" flipH="1">
                        <a:off x="1003819" y="1570805"/>
                        <a:ext cx="374749" cy="48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2" name="Straight Arrow Connector 161"/>
                      <a:cNvCxnSpPr>
                        <a:stCxn id="148" idx="2"/>
                        <a:endCxn id="153" idx="0"/>
                      </a:cNvCxnSpPr>
                    </a:nvCxnSpPr>
                    <a:spPr>
                      <a:xfrm rot="16200000" flipH="1">
                        <a:off x="1063801" y="2413626"/>
                        <a:ext cx="258906" cy="36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4" name="Straight Arrow Connector 163"/>
                      <a:cNvCxnSpPr>
                        <a:stCxn id="153" idx="3"/>
                        <a:endCxn id="154" idx="1"/>
                      </a:cNvCxnSpPr>
                    </a:nvCxnSpPr>
                    <a:spPr>
                      <a:xfrm flipV="1">
                        <a:off x="1965852" y="2972786"/>
                        <a:ext cx="640722" cy="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6" name="Shape 165"/>
                      <a:cNvCxnSpPr>
                        <a:stCxn id="154" idx="2"/>
                        <a:endCxn id="167" idx="0"/>
                      </a:cNvCxnSpPr>
                    </a:nvCxnSpPr>
                    <a:spPr>
                      <a:xfrm rot="5400000">
                        <a:off x="1902448" y="2524288"/>
                        <a:ext cx="664991" cy="2089556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419386" y="3901562"/>
                        <a:ext cx="1541558" cy="85594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square" lIns="0" tIns="0" rIns="0" bIns="0" rtlCol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dirty="0" smtClean="0"/>
                            <a:t>dump File Valid?</a:t>
                          </a:r>
                          <a:endParaRPr lang="en-IE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9" name="Straight Arrow Connector 168"/>
                      <a:cNvCxnSpPr>
                        <a:stCxn id="153" idx="2"/>
                        <a:endCxn id="167" idx="0"/>
                      </a:cNvCxnSpPr>
                    </a:nvCxnSpPr>
                    <a:spPr>
                      <a:xfrm rot="5400000">
                        <a:off x="942257" y="3648746"/>
                        <a:ext cx="500724" cy="490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9" name="TextBox 198"/>
                      <a:cNvSpPr txBox="1"/>
                    </a:nvSpPr>
                    <a:spPr>
                      <a:xfrm>
                        <a:off x="2554186" y="4067298"/>
                        <a:ext cx="1541558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overwrite Dump (whole)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0" name="TextBox 199"/>
                      <a:cNvSpPr txBox="1"/>
                    </a:nvSpPr>
                    <a:spPr>
                      <a:xfrm>
                        <a:off x="732065" y="4759947"/>
                        <a:ext cx="649035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No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2" name="TextBox 201"/>
                      <a:cNvSpPr txBox="1"/>
                    </a:nvSpPr>
                    <a:spPr>
                      <a:xfrm>
                        <a:off x="1675741" y="4045567"/>
                        <a:ext cx="776929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Yes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3" name="Straight Arrow Connector 202"/>
                      <a:cNvCxnSpPr>
                        <a:stCxn id="167" idx="3"/>
                        <a:endCxn id="199" idx="1"/>
                      </a:cNvCxnSpPr>
                    </a:nvCxnSpPr>
                    <a:spPr>
                      <a:xfrm>
                        <a:off x="1960944" y="4329532"/>
                        <a:ext cx="593242" cy="155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6" name="Shape 165"/>
                      <a:cNvCxnSpPr>
                        <a:stCxn id="199" idx="2"/>
                        <a:endCxn id="264" idx="0"/>
                      </a:cNvCxnSpPr>
                    </a:nvCxnSpPr>
                    <a:spPr>
                      <a:xfrm rot="5400000">
                        <a:off x="1926409" y="3860328"/>
                        <a:ext cx="664016" cy="213309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9" name="Straight Arrow Connector 208"/>
                      <a:cNvCxnSpPr>
                        <a:stCxn id="167" idx="2"/>
                        <a:endCxn id="264" idx="0"/>
                      </a:cNvCxnSpPr>
                    </a:nvCxnSpPr>
                    <a:spPr>
                      <a:xfrm rot="16200000" flipH="1">
                        <a:off x="940325" y="5007341"/>
                        <a:ext cx="501382" cy="170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7" name="TextBox 226"/>
                      <a:cNvSpPr txBox="1"/>
                    </a:nvSpPr>
                    <a:spPr>
                      <a:xfrm>
                        <a:off x="5024438" y="615414"/>
                        <a:ext cx="2827752" cy="31212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err="1" smtClean="0"/>
                            <a:t>LogAndStream</a:t>
                          </a:r>
                          <a:r>
                            <a:rPr lang="en-IE" sz="1400" b="1" dirty="0" smtClean="0"/>
                            <a:t> </a:t>
                          </a:r>
                          <a:r>
                            <a:rPr lang="en-IE" sz="1400" b="1" dirty="0" err="1" smtClean="0"/>
                            <a:t>Calib</a:t>
                          </a:r>
                          <a:r>
                            <a:rPr lang="en-IE" sz="1400" b="1" dirty="0" smtClean="0"/>
                            <a:t> undock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8" name="TextBox 227"/>
                      <a:cNvSpPr txBox="1"/>
                    </a:nvSpPr>
                    <a:spPr>
                      <a:xfrm>
                        <a:off x="5174933" y="1230852"/>
                        <a:ext cx="1190633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bg1"/>
                              </a:solidFill>
                            </a:rPr>
                            <a:t>Undock Shimmer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1" name="Flowchart: Decision 230"/>
                      <a:cNvSpPr/>
                    </a:nvSpPr>
                    <a:spPr>
                      <a:xfrm>
                        <a:off x="5028076" y="2159546"/>
                        <a:ext cx="1488292" cy="85594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square" lIns="0" tIns="0" rIns="0" bIns="0" rtlCol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dirty="0" err="1" smtClean="0"/>
                            <a:t>Calib</a:t>
                          </a:r>
                          <a:r>
                            <a:rPr lang="en-IE" sz="1400" dirty="0" smtClean="0"/>
                            <a:t> Flag set?</a:t>
                          </a:r>
                          <a:endParaRPr lang="en-IE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2" name="TextBox 231"/>
                      <a:cNvSpPr txBox="1"/>
                    </a:nvSpPr>
                    <a:spPr>
                      <a:xfrm>
                        <a:off x="6953264" y="2322306"/>
                        <a:ext cx="1071570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  <a:endParaRPr lang="en-US" altLang="zh-CN" sz="1400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RAM-</a:t>
                          </a:r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&gt;File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4" name="TextBox 233"/>
                      <a:cNvSpPr txBox="1"/>
                    </a:nvSpPr>
                    <a:spPr>
                      <a:xfrm>
                        <a:off x="5310190" y="3044306"/>
                        <a:ext cx="626608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No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6" name="TextBox 235"/>
                      <a:cNvSpPr txBox="1"/>
                    </a:nvSpPr>
                    <a:spPr>
                      <a:xfrm>
                        <a:off x="6274619" y="2303551"/>
                        <a:ext cx="750083" cy="312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E" sz="1400" b="1" dirty="0" smtClean="0">
                              <a:solidFill>
                                <a:schemeClr val="tx1"/>
                              </a:solidFill>
                            </a:rPr>
                            <a:t>Yes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7" name="Straight Arrow Connector 236"/>
                      <a:cNvCxnSpPr>
                        <a:stCxn id="228" idx="2"/>
                        <a:endCxn id="231" idx="0"/>
                      </a:cNvCxnSpPr>
                    </a:nvCxnSpPr>
                    <a:spPr>
                      <a:xfrm rot="16200000" flipH="1">
                        <a:off x="5570674" y="1957998"/>
                        <a:ext cx="401124" cy="19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9" name="Straight Arrow Connector 238"/>
                      <a:cNvCxnSpPr>
                        <a:stCxn id="231" idx="3"/>
                        <a:endCxn id="232" idx="1"/>
                      </a:cNvCxnSpPr>
                    </a:nvCxnSpPr>
                    <a:spPr>
                      <a:xfrm flipV="1">
                        <a:off x="6516368" y="2586091"/>
                        <a:ext cx="436896" cy="14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2" name="Straight Arrow Connector 241"/>
                      <a:cNvCxnSpPr>
                        <a:stCxn id="231" idx="2"/>
                        <a:endCxn id="255" idx="0"/>
                      </a:cNvCxnSpPr>
                    </a:nvCxnSpPr>
                    <a:spPr>
                      <a:xfrm rot="16200000" flipH="1">
                        <a:off x="5544873" y="3242834"/>
                        <a:ext cx="457448" cy="275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3" name="TextBox 242"/>
                      <a:cNvSpPr txBox="1"/>
                    </a:nvSpPr>
                    <a:spPr>
                      <a:xfrm>
                        <a:off x="6795148" y="3472934"/>
                        <a:ext cx="1785950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RAM-&gt;</a:t>
                          </a:r>
                          <a:r>
                            <a:rPr lang="en-US" altLang="zh-CN" sz="1400" b="1" dirty="0" err="1" smtClean="0">
                              <a:solidFill>
                                <a:schemeClr val="tx1"/>
                              </a:solidFill>
                            </a:rPr>
                            <a:t>InfoMem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8" name="Straight Arrow Connector 247"/>
                      <a:cNvCxnSpPr>
                        <a:stCxn id="255" idx="3"/>
                        <a:endCxn id="243" idx="1"/>
                      </a:cNvCxnSpPr>
                    </a:nvCxnSpPr>
                    <a:spPr>
                      <a:xfrm>
                        <a:off x="6424860" y="3736719"/>
                        <a:ext cx="37028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5" name="TextBox 254"/>
                      <a:cNvSpPr txBox="1"/>
                    </a:nvSpPr>
                    <a:spPr>
                      <a:xfrm>
                        <a:off x="5125085" y="3472934"/>
                        <a:ext cx="1299775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File-&gt;RAM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4" name="TextBox 263"/>
                      <a:cNvSpPr txBox="1"/>
                    </a:nvSpPr>
                    <a:spPr>
                      <a:xfrm>
                        <a:off x="280636" y="5258884"/>
                        <a:ext cx="1822464" cy="527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lIns="95750" tIns="47874" rIns="95750" bIns="47874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7874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5748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436233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914979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393722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872468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351211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29956" algn="l" defTabSz="957489" rtl="0" eaLnBrk="1" latinLnBrk="0" hangingPunct="1">
                            <a:defRPr sz="19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Dump </a:t>
                          </a:r>
                        </a:p>
                        <a:p>
                          <a:pPr algn="ctr"/>
                          <a:r>
                            <a:rPr lang="en-US" altLang="zh-CN" sz="1400" b="1" dirty="0" smtClean="0">
                              <a:solidFill>
                                <a:schemeClr val="tx1"/>
                              </a:solidFill>
                            </a:rPr>
                            <a:t>RAM-&gt;</a:t>
                          </a:r>
                          <a:r>
                            <a:rPr lang="en-US" altLang="zh-CN" sz="1400" b="1" dirty="0" err="1" smtClean="0">
                              <a:solidFill>
                                <a:schemeClr val="tx1"/>
                              </a:solidFill>
                            </a:rPr>
                            <a:t>InfoMem</a:t>
                          </a:r>
                          <a:endParaRPr lang="en-IE" sz="1400" b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BC151B" w:rsidRPr="00BC151B" w:rsidSect="0055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6363"/>
    <w:rsid w:val="0018094B"/>
    <w:rsid w:val="00197BA1"/>
    <w:rsid w:val="001B2624"/>
    <w:rsid w:val="002E0954"/>
    <w:rsid w:val="00461582"/>
    <w:rsid w:val="004B1A07"/>
    <w:rsid w:val="004B2125"/>
    <w:rsid w:val="00551F29"/>
    <w:rsid w:val="006750D2"/>
    <w:rsid w:val="0067767F"/>
    <w:rsid w:val="00715911"/>
    <w:rsid w:val="008B5710"/>
    <w:rsid w:val="008E55B9"/>
    <w:rsid w:val="0093414C"/>
    <w:rsid w:val="00A06398"/>
    <w:rsid w:val="00B3466B"/>
    <w:rsid w:val="00B4118E"/>
    <w:rsid w:val="00BC151B"/>
    <w:rsid w:val="00C85910"/>
    <w:rsid w:val="00EC2544"/>
    <w:rsid w:val="00F6318C"/>
    <w:rsid w:val="00F651CA"/>
    <w:rsid w:val="00F6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F29"/>
  </w:style>
  <w:style w:type="paragraph" w:styleId="Heading1">
    <w:name w:val="heading 1"/>
    <w:basedOn w:val="Normal"/>
    <w:next w:val="Normal"/>
    <w:link w:val="Heading1Char"/>
    <w:uiPriority w:val="9"/>
    <w:qFormat/>
    <w:rsid w:val="001B2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2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B26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C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7BD58D10A73846BF040AEE8547EA2C" ma:contentTypeVersion="15" ma:contentTypeDescription="Crear nuevo documento." ma:contentTypeScope="" ma:versionID="856c30b8734cf7385680764d3cb71d0c">
  <xsd:schema xmlns:xsd="http://www.w3.org/2001/XMLSchema" xmlns:xs="http://www.w3.org/2001/XMLSchema" xmlns:p="http://schemas.microsoft.com/office/2006/metadata/properties" xmlns:ns2="16300e49-dd97-41d8-b7b3-c71cec844e51" xmlns:ns3="48b521e7-3d5a-44a0-88bd-36b394f0f619" targetNamespace="http://schemas.microsoft.com/office/2006/metadata/properties" ma:root="true" ma:fieldsID="a195f61507b3493b834167993227aefa" ns2:_="" ns3:_="">
    <xsd:import namespace="16300e49-dd97-41d8-b7b3-c71cec844e51"/>
    <xsd:import namespace="48b521e7-3d5a-44a0-88bd-36b394f0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00e49-dd97-41d8-b7b3-c71cec844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521e7-3d5a-44a0-88bd-36b394f0f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af25df5-2b26-4b92-86f9-e9c705d7eaf3}" ma:internalName="TaxCatchAll" ma:showField="CatchAllData" ma:web="48b521e7-3d5a-44a0-88bd-36b394f0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300e49-dd97-41d8-b7b3-c71cec844e51">
      <Terms xmlns="http://schemas.microsoft.com/office/infopath/2007/PartnerControls"/>
    </lcf76f155ced4ddcb4097134ff3c332f>
    <TaxCatchAll xmlns="48b521e7-3d5a-44a0-88bd-36b394f0f619" xsi:nil="true"/>
  </documentManagement>
</p:properties>
</file>

<file path=customXml/itemProps1.xml><?xml version="1.0" encoding="utf-8"?>
<ds:datastoreItem xmlns:ds="http://schemas.openxmlformats.org/officeDocument/2006/customXml" ds:itemID="{FCB7B880-A73E-4727-9785-606B814AC108}"/>
</file>

<file path=customXml/itemProps2.xml><?xml version="1.0" encoding="utf-8"?>
<ds:datastoreItem xmlns:ds="http://schemas.openxmlformats.org/officeDocument/2006/customXml" ds:itemID="{0A2ACA50-074F-4C6C-A1FF-EAB00753CD7E}"/>
</file>

<file path=customXml/itemProps3.xml><?xml version="1.0" encoding="utf-8"?>
<ds:datastoreItem xmlns:ds="http://schemas.openxmlformats.org/officeDocument/2006/customXml" ds:itemID="{9F2723BA-8536-43EB-A027-780E4767A0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WeiboP</dc:creator>
  <cp:keywords/>
  <dc:description/>
  <cp:lastModifiedBy>WeiboP</cp:lastModifiedBy>
  <cp:revision>19</cp:revision>
  <dcterms:created xsi:type="dcterms:W3CDTF">2016-07-26T07:54:00Z</dcterms:created>
  <dcterms:modified xsi:type="dcterms:W3CDTF">2016-07-26T10:01:00Z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0x010100F07BD58D10A73846BF040AEE8547EA2C</vt:lpwstr>
  </property>
</Properties>
</file>