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81204978"/>
        <w:docPartObj>
          <w:docPartGallery w:val="Cover Pages"/>
          <w:docPartUnique/>
        </w:docPartObj>
      </w:sdtPr>
      <w:sdtEndPr/>
      <w:sdtContent>
        <w:p w14:paraId="245CA609" w14:textId="2B7BA872" w:rsidR="00937274" w:rsidRDefault="00937274">
          <w:r>
            <w:rPr>
              <w:noProof/>
            </w:rPr>
            <mc:AlternateContent>
              <mc:Choice Requires="wps">
                <w:drawing>
                  <wp:anchor distT="0" distB="0" distL="114300" distR="114300" simplePos="0" relativeHeight="251659264" behindDoc="0" locked="0" layoutInCell="1" allowOverlap="1" wp14:anchorId="4A4F24A3" wp14:editId="282E8BD4">
                    <wp:simplePos x="0" y="0"/>
                    <wp:positionH relativeFrom="page">
                      <wp:align>center</wp:align>
                    </wp:positionH>
                    <wp:positionV relativeFrom="page">
                      <wp:align>center</wp:align>
                    </wp:positionV>
                    <wp:extent cx="1712890" cy="826560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826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21"/>
                                  <w:gridCol w:w="1795"/>
                                </w:tblGrid>
                                <w:tr w:rsidR="00937274" w14:paraId="28451874" w14:textId="77777777" w:rsidTr="008B3E3D">
                                  <w:trPr>
                                    <w:jc w:val="center"/>
                                  </w:trPr>
                                  <w:tc>
                                    <w:tcPr>
                                      <w:tcW w:w="2891" w:type="pct"/>
                                      <w:vAlign w:val="center"/>
                                    </w:tcPr>
                                    <w:p w14:paraId="3449B2B2" w14:textId="65F3EBD4" w:rsidR="00937274" w:rsidRDefault="00937274">
                                      <w:pPr>
                                        <w:jc w:val="right"/>
                                      </w:pPr>
                                      <w:r>
                                        <w:rPr>
                                          <w:noProof/>
                                        </w:rPr>
                                        <w:drawing>
                                          <wp:inline distT="0" distB="0" distL="0" distR="0" wp14:anchorId="59AB1E99" wp14:editId="6EDA6E07">
                                            <wp:extent cx="3048797" cy="2281287"/>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105690" cy="2323858"/>
                                                    </a:xfrm>
                                                    <a:prstGeom prst="rect">
                                                      <a:avLst/>
                                                    </a:prstGeom>
                                                  </pic:spPr>
                                                </pic:pic>
                                              </a:graphicData>
                                            </a:graphic>
                                          </wp:inline>
                                        </w:drawing>
                                      </w:r>
                                    </w:p>
                                    <w:sdt>
                                      <w:sdtPr>
                                        <w:rPr>
                                          <w:caps/>
                                          <w:color w:val="191919" w:themeColor="text1" w:themeTint="E6"/>
                                          <w:sz w:val="56"/>
                                          <w:szCs w:val="56"/>
                                          <w:lang w:val="es-ES"/>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A591336" w14:textId="21EFCE32" w:rsidR="00937274" w:rsidRPr="00937274" w:rsidRDefault="00937274">
                                          <w:pPr>
                                            <w:pStyle w:val="Sinespaciado"/>
                                            <w:spacing w:line="312" w:lineRule="auto"/>
                                            <w:jc w:val="right"/>
                                            <w:rPr>
                                              <w:caps/>
                                              <w:color w:val="191919" w:themeColor="text1" w:themeTint="E6"/>
                                              <w:sz w:val="72"/>
                                              <w:szCs w:val="72"/>
                                              <w:lang w:val="es-ES"/>
                                            </w:rPr>
                                          </w:pPr>
                                          <w:r w:rsidRPr="00937274">
                                            <w:rPr>
                                              <w:caps/>
                                              <w:color w:val="191919" w:themeColor="text1" w:themeTint="E6"/>
                                              <w:sz w:val="56"/>
                                              <w:szCs w:val="56"/>
                                              <w:lang w:val="es-ES"/>
                                            </w:rPr>
                                            <w:t>Guía de estilos club tragamillas</w:t>
                                          </w:r>
                                        </w:p>
                                      </w:sdtContent>
                                    </w:sdt>
                                    <w:sdt>
                                      <w:sdtPr>
                                        <w:rPr>
                                          <w:color w:val="000000" w:themeColor="text1"/>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1642A91B" w14:textId="1220E7E4" w:rsidR="00937274" w:rsidRDefault="00937274">
                                          <w:pPr>
                                            <w:jc w:val="right"/>
                                          </w:pPr>
                                          <w:r>
                                            <w:rPr>
                                              <w:color w:val="000000" w:themeColor="text1"/>
                                            </w:rPr>
                                            <w:t xml:space="preserve">     </w:t>
                                          </w:r>
                                        </w:p>
                                      </w:sdtContent>
                                    </w:sdt>
                                  </w:tc>
                                  <w:tc>
                                    <w:tcPr>
                                      <w:tcW w:w="2109" w:type="pct"/>
                                      <w:vAlign w:val="center"/>
                                    </w:tcPr>
                                    <w:p w14:paraId="349476D7" w14:textId="5DF9FF55" w:rsidR="00937274" w:rsidRDefault="00937274">
                                      <w:pPr>
                                        <w:rPr>
                                          <w:color w:val="000000" w:themeColor="text1"/>
                                        </w:rPr>
                                      </w:pPr>
                                    </w:p>
                                    <w:sdt>
                                      <w:sdtPr>
                                        <w:rPr>
                                          <w:color w:val="4472C4" w:themeColor="accent1"/>
                                          <w:sz w:val="26"/>
                                          <w:szCs w:val="26"/>
                                          <w:lang w:val="es-ES"/>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E9FDDBD" w14:textId="46FC29D7" w:rsidR="00937274" w:rsidRPr="008B3E3D" w:rsidRDefault="00937274">
                                          <w:pPr>
                                            <w:pStyle w:val="Sinespaciado"/>
                                            <w:rPr>
                                              <w:color w:val="4472C4" w:themeColor="accent1"/>
                                              <w:sz w:val="26"/>
                                              <w:szCs w:val="26"/>
                                              <w:lang w:val="es-ES"/>
                                            </w:rPr>
                                          </w:pPr>
                                          <w:r w:rsidRPr="008B3E3D">
                                            <w:rPr>
                                              <w:color w:val="4472C4" w:themeColor="accent1"/>
                                              <w:sz w:val="26"/>
                                              <w:szCs w:val="26"/>
                                              <w:lang w:val="es-ES"/>
                                            </w:rPr>
                                            <w:t>Los Makeleles</w:t>
                                          </w:r>
                                        </w:p>
                                      </w:sdtContent>
                                    </w:sdt>
                                    <w:p w14:paraId="160A6804" w14:textId="325465DA" w:rsidR="00937274" w:rsidRPr="00937274" w:rsidRDefault="00C03BE2">
                                      <w:pPr>
                                        <w:pStyle w:val="Sinespaciado"/>
                                        <w:rPr>
                                          <w:lang w:val="es-ES"/>
                                        </w:rPr>
                                      </w:pPr>
                                      <w:sdt>
                                        <w:sdtPr>
                                          <w:rPr>
                                            <w:color w:val="44546A" w:themeColor="text2"/>
                                            <w:lang w:val="es-ES"/>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937274" w:rsidRPr="00937274">
                                            <w:rPr>
                                              <w:color w:val="44546A" w:themeColor="text2"/>
                                              <w:lang w:val="es-ES"/>
                                            </w:rPr>
                                            <w:t xml:space="preserve">Javier Legua, </w:t>
                                          </w:r>
                                          <w:r w:rsidR="00937274">
                                            <w:rPr>
                                              <w:color w:val="44546A" w:themeColor="text2"/>
                                              <w:lang w:val="es-ES"/>
                                            </w:rPr>
                                            <w:t>Ángel Faced y Raúl Manauta</w:t>
                                          </w:r>
                                        </w:sdtContent>
                                      </w:sdt>
                                    </w:p>
                                  </w:tc>
                                </w:tr>
                              </w:tbl>
                              <w:p w14:paraId="7DC7DA0D" w14:textId="77777777" w:rsidR="00937274" w:rsidRDefault="0093727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A4F24A3" id="_x0000_t202" coordsize="21600,21600" o:spt="202" path="m,l,21600r21600,l21600,xe">
                    <v:stroke joinstyle="miter"/>
                    <v:path gradientshapeok="t" o:connecttype="rect"/>
                  </v:shapetype>
                  <v:shape id="Cuadro de texto 138" o:spid="_x0000_s1026" type="#_x0000_t202" style="position:absolute;margin-left:0;margin-top:0;width:134.85pt;height:650.85pt;z-index:251659264;visibility:visible;mso-wrap-style:square;mso-width-percent:941;mso-height-percent:0;mso-wrap-distance-left:9pt;mso-wrap-distance-top:0;mso-wrap-distance-right:9pt;mso-wrap-distance-bottom:0;mso-position-horizontal:center;mso-position-horizontal-relative:page;mso-position-vertical:center;mso-position-vertical-relative:page;mso-width-percent:941;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5jmiQIAAIgFAAAOAAAAZHJzL2Uyb0RvYy54bWysVE1v2zAMvQ/YfxB0X52kaNYFdYosRYcB&#13;&#10;RVssHXpWZKkxJokapcTOfv0o2U66rpcOu9iU+EiKjx8Xl601bKcw1OBKPj4ZcaachKp2TyX//nD9&#13;&#10;4ZyzEIWrhAGnSr5XgV/O37+7aPxMTWADplLIyIkLs8aXfBOjnxVFkBtlRTgBrxwpNaAVkY74VFQo&#13;&#10;GvJuTTEZjaZFA1h5BKlCoNurTsnn2b/WSsY7rYOKzJSc3hbzF/N3nb7F/ELMnlD4TS37Z4h/eIUV&#13;&#10;taOgB1dXIgq2xfovV7aWCAF0PJFgC9C6lirnQNmMRy+yWW2EVzkXIif4A03h/7mVt7t7ZHVFtTul&#13;&#10;UjlhqUjLragQWKVYVG0EllREVOPDjPArTxax/QwtGQ33gS5T/q1Gm/6UGSM9Ub4/0Ey+mExGH8eT&#13;&#10;80+kkqQ7n0zPpqNciOJo7jHELwosS0LJkeqY6RW7mxDpKQQdIClaAFNX17Ux+ZB6Ry0Nsp2gqpuY&#13;&#10;H0kWf6CMY03Jp6dno+zYQTLvPBuX3KjcPX24lHqXYpbi3qiEMe6b0sRezvSV2EJK5Q7xMzqhNIV6&#13;&#10;i2GPP77qLcZdHmSRI4OLB2NbO8CcfR63I2XVj4Ey3eGJ8Gd5JzG267ZviTVUe+oIhG64gpfXNVXt&#13;&#10;RoR4L5CmiSpNGyLe0UcbINahlzjbAP567T7hqclJy1lD01ny8HMrUHFmvjpq/zTKg4CDsB4Et7VL&#13;&#10;oNKPafd4mUUywGgGUSPYR1ocixSFVMJJilVyGXE4LGO3JWj1SLVYZBiNrBfxxq28TM4ToakLH9pH&#13;&#10;gb5v1TQxtzBMrpi96NgOmywdLLYRdJ3bOVHa8dhTTeOeu7xfTWmfPD9n1HGBzn8DAAD//wMAUEsD&#13;&#10;BBQABgAIAAAAIQD3cdqI4gAAAAsBAAAPAAAAZHJzL2Rvd25yZXYueG1sTI9PS8NAEMXvgt9hGcGb&#13;&#10;3bRCY9NsilTEg1JoDZTettnJH92dDdltG7+9oxe9PBjezJv3y1ejs+KMQ+g8KZhOEhBIlTcdNQrK&#13;&#10;9+e7BxAhajLaekIFXxhgVVxf5Toz/kJbPO9iIziEQqYVtDH2mZShatHpMPE9Enu1H5yOPA6NNIO+&#13;&#10;cLizcpYkc+l0R/yh1T2uW6w+dyenYPO2r9NDuX4N5Udt+2r7UvebvVK3N+PTkuVxCSLiGP8u4IeB&#13;&#10;+0PBxY7+RCYIq4Bp4q+yN5svUhBHXrpPpinIIpf/GYpvAAAA//8DAFBLAQItABQABgAIAAAAIQC2&#13;&#10;gziS/gAAAOEBAAATAAAAAAAAAAAAAAAAAAAAAABbQ29udGVudF9UeXBlc10ueG1sUEsBAi0AFAAG&#13;&#10;AAgAAAAhADj9If/WAAAAlAEAAAsAAAAAAAAAAAAAAAAALwEAAF9yZWxzLy5yZWxzUEsBAi0AFAAG&#13;&#10;AAgAAAAhAD2bmOaJAgAAiAUAAA4AAAAAAAAAAAAAAAAALgIAAGRycy9lMm9Eb2MueG1sUEsBAi0A&#13;&#10;FAAGAAgAAAAhAPdx2ojiAAAACwEAAA8AAAAAAAAAAAAAAAAA4wQAAGRycy9kb3ducmV2LnhtbFBL&#13;&#10;BQYAAAAABAAEAPMAAADy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21"/>
                            <w:gridCol w:w="1795"/>
                          </w:tblGrid>
                          <w:tr w:rsidR="00937274" w14:paraId="28451874" w14:textId="77777777" w:rsidTr="008B3E3D">
                            <w:trPr>
                              <w:jc w:val="center"/>
                            </w:trPr>
                            <w:tc>
                              <w:tcPr>
                                <w:tcW w:w="2891" w:type="pct"/>
                                <w:vAlign w:val="center"/>
                              </w:tcPr>
                              <w:p w14:paraId="3449B2B2" w14:textId="65F3EBD4" w:rsidR="00937274" w:rsidRDefault="00937274">
                                <w:pPr>
                                  <w:jc w:val="right"/>
                                </w:pPr>
                                <w:r>
                                  <w:rPr>
                                    <w:noProof/>
                                  </w:rPr>
                                  <w:drawing>
                                    <wp:inline distT="0" distB="0" distL="0" distR="0" wp14:anchorId="59AB1E99" wp14:editId="6EDA6E07">
                                      <wp:extent cx="3048797" cy="2281287"/>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105690" cy="2323858"/>
                                              </a:xfrm>
                                              <a:prstGeom prst="rect">
                                                <a:avLst/>
                                              </a:prstGeom>
                                            </pic:spPr>
                                          </pic:pic>
                                        </a:graphicData>
                                      </a:graphic>
                                    </wp:inline>
                                  </w:drawing>
                                </w:r>
                              </w:p>
                              <w:sdt>
                                <w:sdtPr>
                                  <w:rPr>
                                    <w:caps/>
                                    <w:color w:val="191919" w:themeColor="text1" w:themeTint="E6"/>
                                    <w:sz w:val="56"/>
                                    <w:szCs w:val="56"/>
                                    <w:lang w:val="es-ES"/>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A591336" w14:textId="21EFCE32" w:rsidR="00937274" w:rsidRPr="00937274" w:rsidRDefault="00937274">
                                    <w:pPr>
                                      <w:pStyle w:val="Sinespaciado"/>
                                      <w:spacing w:line="312" w:lineRule="auto"/>
                                      <w:jc w:val="right"/>
                                      <w:rPr>
                                        <w:caps/>
                                        <w:color w:val="191919" w:themeColor="text1" w:themeTint="E6"/>
                                        <w:sz w:val="72"/>
                                        <w:szCs w:val="72"/>
                                        <w:lang w:val="es-ES"/>
                                      </w:rPr>
                                    </w:pPr>
                                    <w:r w:rsidRPr="00937274">
                                      <w:rPr>
                                        <w:caps/>
                                        <w:color w:val="191919" w:themeColor="text1" w:themeTint="E6"/>
                                        <w:sz w:val="56"/>
                                        <w:szCs w:val="56"/>
                                        <w:lang w:val="es-ES"/>
                                      </w:rPr>
                                      <w:t>Guía de estilos club tragamillas</w:t>
                                    </w:r>
                                  </w:p>
                                </w:sdtContent>
                              </w:sdt>
                              <w:sdt>
                                <w:sdtPr>
                                  <w:rPr>
                                    <w:color w:val="000000" w:themeColor="text1"/>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1642A91B" w14:textId="1220E7E4" w:rsidR="00937274" w:rsidRDefault="00937274">
                                    <w:pPr>
                                      <w:jc w:val="right"/>
                                    </w:pPr>
                                    <w:r>
                                      <w:rPr>
                                        <w:color w:val="000000" w:themeColor="text1"/>
                                      </w:rPr>
                                      <w:t xml:space="preserve">     </w:t>
                                    </w:r>
                                  </w:p>
                                </w:sdtContent>
                              </w:sdt>
                            </w:tc>
                            <w:tc>
                              <w:tcPr>
                                <w:tcW w:w="2109" w:type="pct"/>
                                <w:vAlign w:val="center"/>
                              </w:tcPr>
                              <w:p w14:paraId="349476D7" w14:textId="5DF9FF55" w:rsidR="00937274" w:rsidRDefault="00937274">
                                <w:pPr>
                                  <w:rPr>
                                    <w:color w:val="000000" w:themeColor="text1"/>
                                  </w:rPr>
                                </w:pPr>
                              </w:p>
                              <w:sdt>
                                <w:sdtPr>
                                  <w:rPr>
                                    <w:color w:val="4472C4" w:themeColor="accent1"/>
                                    <w:sz w:val="26"/>
                                    <w:szCs w:val="26"/>
                                    <w:lang w:val="es-ES"/>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E9FDDBD" w14:textId="46FC29D7" w:rsidR="00937274" w:rsidRPr="008B3E3D" w:rsidRDefault="00937274">
                                    <w:pPr>
                                      <w:pStyle w:val="Sinespaciado"/>
                                      <w:rPr>
                                        <w:color w:val="4472C4" w:themeColor="accent1"/>
                                        <w:sz w:val="26"/>
                                        <w:szCs w:val="26"/>
                                        <w:lang w:val="es-ES"/>
                                      </w:rPr>
                                    </w:pPr>
                                    <w:r w:rsidRPr="008B3E3D">
                                      <w:rPr>
                                        <w:color w:val="4472C4" w:themeColor="accent1"/>
                                        <w:sz w:val="26"/>
                                        <w:szCs w:val="26"/>
                                        <w:lang w:val="es-ES"/>
                                      </w:rPr>
                                      <w:t>Los Makeleles</w:t>
                                    </w:r>
                                  </w:p>
                                </w:sdtContent>
                              </w:sdt>
                              <w:p w14:paraId="160A6804" w14:textId="325465DA" w:rsidR="00937274" w:rsidRPr="00937274" w:rsidRDefault="00C03BE2">
                                <w:pPr>
                                  <w:pStyle w:val="Sinespaciado"/>
                                  <w:rPr>
                                    <w:lang w:val="es-ES"/>
                                  </w:rPr>
                                </w:pPr>
                                <w:sdt>
                                  <w:sdtPr>
                                    <w:rPr>
                                      <w:color w:val="44546A" w:themeColor="text2"/>
                                      <w:lang w:val="es-ES"/>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937274" w:rsidRPr="00937274">
                                      <w:rPr>
                                        <w:color w:val="44546A" w:themeColor="text2"/>
                                        <w:lang w:val="es-ES"/>
                                      </w:rPr>
                                      <w:t xml:space="preserve">Javier Legua, </w:t>
                                    </w:r>
                                    <w:r w:rsidR="00937274">
                                      <w:rPr>
                                        <w:color w:val="44546A" w:themeColor="text2"/>
                                        <w:lang w:val="es-ES"/>
                                      </w:rPr>
                                      <w:t>Ángel Faced y Raúl Manauta</w:t>
                                    </w:r>
                                  </w:sdtContent>
                                </w:sdt>
                              </w:p>
                            </w:tc>
                          </w:tr>
                        </w:tbl>
                        <w:p w14:paraId="7DC7DA0D" w14:textId="77777777" w:rsidR="00937274" w:rsidRDefault="00937274"/>
                      </w:txbxContent>
                    </v:textbox>
                    <w10:wrap anchorx="page" anchory="page"/>
                  </v:shape>
                </w:pict>
              </mc:Fallback>
            </mc:AlternateContent>
          </w:r>
          <w:r>
            <w:br w:type="page"/>
          </w:r>
        </w:p>
      </w:sdtContent>
    </w:sdt>
    <w:sdt>
      <w:sdtPr>
        <w:rPr>
          <w:rFonts w:asciiTheme="minorHAnsi" w:eastAsiaTheme="minorHAnsi" w:hAnsiTheme="minorHAnsi" w:cstheme="minorBidi"/>
          <w:b w:val="0"/>
          <w:bCs w:val="0"/>
          <w:color w:val="auto"/>
          <w:sz w:val="24"/>
          <w:szCs w:val="24"/>
          <w:lang w:eastAsia="en-US"/>
        </w:rPr>
        <w:id w:val="-393730082"/>
        <w:docPartObj>
          <w:docPartGallery w:val="Table of Contents"/>
          <w:docPartUnique/>
        </w:docPartObj>
      </w:sdtPr>
      <w:sdtEndPr>
        <w:rPr>
          <w:noProof/>
        </w:rPr>
      </w:sdtEndPr>
      <w:sdtContent>
        <w:p w14:paraId="6FC5DE47" w14:textId="5999970F" w:rsidR="00384BD2" w:rsidRDefault="00384BD2">
          <w:pPr>
            <w:pStyle w:val="TtuloTDC"/>
          </w:pPr>
          <w:r>
            <w:t>Tabla de contenido</w:t>
          </w:r>
        </w:p>
        <w:p w14:paraId="37A7E338" w14:textId="0F463472" w:rsidR="001176BC" w:rsidRDefault="00384BD2">
          <w:pPr>
            <w:pStyle w:val="TDC1"/>
            <w:tabs>
              <w:tab w:val="right" w:leader="dot" w:pos="8494"/>
            </w:tabs>
            <w:rPr>
              <w:rFonts w:eastAsiaTheme="minorEastAsia" w:cs="Vrinda"/>
              <w:b w:val="0"/>
              <w:bCs w:val="0"/>
              <w:i w:val="0"/>
              <w:iCs w:val="0"/>
              <w:noProof/>
              <w:szCs w:val="30"/>
              <w:lang w:eastAsia="zh-CN" w:bidi="bn-IN"/>
            </w:rPr>
          </w:pPr>
          <w:r>
            <w:rPr>
              <w:b w:val="0"/>
              <w:bCs w:val="0"/>
            </w:rPr>
            <w:fldChar w:fldCharType="begin"/>
          </w:r>
          <w:r>
            <w:instrText>TOC \o "1-3" \h \z \u</w:instrText>
          </w:r>
          <w:r>
            <w:rPr>
              <w:b w:val="0"/>
              <w:bCs w:val="0"/>
            </w:rPr>
            <w:fldChar w:fldCharType="separate"/>
          </w:r>
          <w:hyperlink w:anchor="_Toc94170930" w:history="1">
            <w:r w:rsidR="001176BC" w:rsidRPr="00A070A2">
              <w:rPr>
                <w:rStyle w:val="Hipervnculo"/>
                <w:noProof/>
              </w:rPr>
              <w:t>FINALIDAD DEL DISEÑO DE LA APLICACIÓN</w:t>
            </w:r>
            <w:r w:rsidR="001176BC">
              <w:rPr>
                <w:noProof/>
                <w:webHidden/>
              </w:rPr>
              <w:tab/>
            </w:r>
            <w:r w:rsidR="001176BC">
              <w:rPr>
                <w:noProof/>
                <w:webHidden/>
              </w:rPr>
              <w:fldChar w:fldCharType="begin"/>
            </w:r>
            <w:r w:rsidR="001176BC">
              <w:rPr>
                <w:noProof/>
                <w:webHidden/>
              </w:rPr>
              <w:instrText xml:space="preserve"> PAGEREF _Toc94170930 \h </w:instrText>
            </w:r>
            <w:r w:rsidR="001176BC">
              <w:rPr>
                <w:noProof/>
                <w:webHidden/>
              </w:rPr>
            </w:r>
            <w:r w:rsidR="001176BC">
              <w:rPr>
                <w:noProof/>
                <w:webHidden/>
              </w:rPr>
              <w:fldChar w:fldCharType="separate"/>
            </w:r>
            <w:r w:rsidR="001176BC">
              <w:rPr>
                <w:noProof/>
                <w:webHidden/>
              </w:rPr>
              <w:t>2</w:t>
            </w:r>
            <w:r w:rsidR="001176BC">
              <w:rPr>
                <w:noProof/>
                <w:webHidden/>
              </w:rPr>
              <w:fldChar w:fldCharType="end"/>
            </w:r>
          </w:hyperlink>
        </w:p>
        <w:p w14:paraId="3EC4BEB3" w14:textId="662208D5" w:rsidR="001176BC" w:rsidRDefault="001176BC">
          <w:pPr>
            <w:pStyle w:val="TDC1"/>
            <w:tabs>
              <w:tab w:val="right" w:leader="dot" w:pos="8494"/>
            </w:tabs>
            <w:rPr>
              <w:rFonts w:eastAsiaTheme="minorEastAsia" w:cs="Vrinda"/>
              <w:b w:val="0"/>
              <w:bCs w:val="0"/>
              <w:i w:val="0"/>
              <w:iCs w:val="0"/>
              <w:noProof/>
              <w:szCs w:val="30"/>
              <w:lang w:eastAsia="zh-CN" w:bidi="bn-IN"/>
            </w:rPr>
          </w:pPr>
          <w:hyperlink w:anchor="_Toc94170931" w:history="1">
            <w:r w:rsidRPr="00A070A2">
              <w:rPr>
                <w:rStyle w:val="Hipervnculo"/>
                <w:noProof/>
              </w:rPr>
              <w:t>COLORES UTILIZADOS</w:t>
            </w:r>
            <w:r>
              <w:rPr>
                <w:noProof/>
                <w:webHidden/>
              </w:rPr>
              <w:tab/>
            </w:r>
            <w:r>
              <w:rPr>
                <w:noProof/>
                <w:webHidden/>
              </w:rPr>
              <w:fldChar w:fldCharType="begin"/>
            </w:r>
            <w:r>
              <w:rPr>
                <w:noProof/>
                <w:webHidden/>
              </w:rPr>
              <w:instrText xml:space="preserve"> PAGEREF _Toc94170931 \h </w:instrText>
            </w:r>
            <w:r>
              <w:rPr>
                <w:noProof/>
                <w:webHidden/>
              </w:rPr>
            </w:r>
            <w:r>
              <w:rPr>
                <w:noProof/>
                <w:webHidden/>
              </w:rPr>
              <w:fldChar w:fldCharType="separate"/>
            </w:r>
            <w:r>
              <w:rPr>
                <w:noProof/>
                <w:webHidden/>
              </w:rPr>
              <w:t>2</w:t>
            </w:r>
            <w:r>
              <w:rPr>
                <w:noProof/>
                <w:webHidden/>
              </w:rPr>
              <w:fldChar w:fldCharType="end"/>
            </w:r>
          </w:hyperlink>
        </w:p>
        <w:p w14:paraId="1CD4AD53" w14:textId="134DDE37" w:rsidR="001176BC" w:rsidRDefault="001176BC">
          <w:pPr>
            <w:pStyle w:val="TDC1"/>
            <w:tabs>
              <w:tab w:val="right" w:leader="dot" w:pos="8494"/>
            </w:tabs>
            <w:rPr>
              <w:rFonts w:eastAsiaTheme="minorEastAsia" w:cs="Vrinda"/>
              <w:b w:val="0"/>
              <w:bCs w:val="0"/>
              <w:i w:val="0"/>
              <w:iCs w:val="0"/>
              <w:noProof/>
              <w:szCs w:val="30"/>
              <w:lang w:eastAsia="zh-CN" w:bidi="bn-IN"/>
            </w:rPr>
          </w:pPr>
          <w:hyperlink w:anchor="_Toc94170932" w:history="1">
            <w:r w:rsidRPr="00A070A2">
              <w:rPr>
                <w:rStyle w:val="Hipervnculo"/>
                <w:noProof/>
                <w:lang w:eastAsia="zh-CN"/>
              </w:rPr>
              <w:t>TIPOGRAFÍA</w:t>
            </w:r>
            <w:r>
              <w:rPr>
                <w:noProof/>
                <w:webHidden/>
              </w:rPr>
              <w:tab/>
            </w:r>
            <w:r>
              <w:rPr>
                <w:noProof/>
                <w:webHidden/>
              </w:rPr>
              <w:fldChar w:fldCharType="begin"/>
            </w:r>
            <w:r>
              <w:rPr>
                <w:noProof/>
                <w:webHidden/>
              </w:rPr>
              <w:instrText xml:space="preserve"> PAGEREF _Toc94170932 \h </w:instrText>
            </w:r>
            <w:r>
              <w:rPr>
                <w:noProof/>
                <w:webHidden/>
              </w:rPr>
            </w:r>
            <w:r>
              <w:rPr>
                <w:noProof/>
                <w:webHidden/>
              </w:rPr>
              <w:fldChar w:fldCharType="separate"/>
            </w:r>
            <w:r>
              <w:rPr>
                <w:noProof/>
                <w:webHidden/>
              </w:rPr>
              <w:t>2</w:t>
            </w:r>
            <w:r>
              <w:rPr>
                <w:noProof/>
                <w:webHidden/>
              </w:rPr>
              <w:fldChar w:fldCharType="end"/>
            </w:r>
          </w:hyperlink>
        </w:p>
        <w:p w14:paraId="4299D939" w14:textId="260A09E4" w:rsidR="001176BC" w:rsidRDefault="00384BD2" w:rsidP="001176BC">
          <w:pPr>
            <w:rPr>
              <w:lang w:eastAsia="zh-CN"/>
            </w:rPr>
          </w:pPr>
          <w:r>
            <w:rPr>
              <w:b/>
              <w:bCs/>
              <w:noProof/>
            </w:rPr>
            <w:fldChar w:fldCharType="end"/>
          </w:r>
        </w:p>
      </w:sdtContent>
    </w:sdt>
    <w:p w14:paraId="4EB19FB6" w14:textId="77777777" w:rsidR="001176BC" w:rsidRDefault="001176BC">
      <w:pPr>
        <w:rPr>
          <w:lang w:eastAsia="zh-CN"/>
        </w:rPr>
      </w:pPr>
      <w:r>
        <w:rPr>
          <w:lang w:eastAsia="zh-CN"/>
        </w:rPr>
        <w:br w:type="page"/>
      </w:r>
    </w:p>
    <w:p w14:paraId="13256500" w14:textId="77777777" w:rsidR="003C5FEE" w:rsidRDefault="003C5FEE" w:rsidP="001176BC">
      <w:pPr>
        <w:rPr>
          <w:lang w:eastAsia="zh-CN"/>
        </w:rPr>
      </w:pPr>
    </w:p>
    <w:p w14:paraId="5B587B16" w14:textId="76526A2C" w:rsidR="003C5FEE" w:rsidRPr="00510E1C" w:rsidRDefault="003C5FEE" w:rsidP="001176BC">
      <w:pPr>
        <w:pStyle w:val="Ttulo1"/>
        <w:jc w:val="both"/>
      </w:pPr>
      <w:bookmarkStart w:id="0" w:name="_Toc94170930"/>
      <w:r w:rsidRPr="00510E1C">
        <w:t>FINALIDAD DEL DISEÑO DE LA APLICACIÓN</w:t>
      </w:r>
      <w:bookmarkEnd w:id="0"/>
    </w:p>
    <w:p w14:paraId="3088A33F" w14:textId="1E7675F8" w:rsidR="003C5FEE" w:rsidRDefault="00510E1C" w:rsidP="001176BC">
      <w:pPr>
        <w:jc w:val="both"/>
      </w:pPr>
      <w:r>
        <w:t>La finalidad del diseño por el que hemos optado en está aplicación es buscar la interfaz gráfica más sencilla para el usuario para una utilización apta para gente tanto con conocimientos de informática como para la gente que no tiene conocimientos.</w:t>
      </w:r>
    </w:p>
    <w:p w14:paraId="419871FA" w14:textId="10595738" w:rsidR="00510E1C" w:rsidRDefault="00510E1C" w:rsidP="001176BC">
      <w:pPr>
        <w:jc w:val="both"/>
      </w:pPr>
    </w:p>
    <w:p w14:paraId="4E73B930" w14:textId="18DE4845" w:rsidR="00510E1C" w:rsidRDefault="00510E1C" w:rsidP="001176BC">
      <w:pPr>
        <w:jc w:val="both"/>
      </w:pPr>
      <w:r>
        <w:t>La aplicación se va a basar en tres partes en cada página: el header donde se va a encontrar tanto el logo del club tragamillas como el menú de navegación junto al rol con el que se ha iniciado sesión y un botón para cerrar sesión y regresar al Login.</w:t>
      </w:r>
    </w:p>
    <w:p w14:paraId="32D88C1D" w14:textId="77777777" w:rsidR="00510E1C" w:rsidRDefault="00510E1C" w:rsidP="001176BC">
      <w:pPr>
        <w:jc w:val="both"/>
      </w:pPr>
    </w:p>
    <w:p w14:paraId="6B937A3B" w14:textId="77777777" w:rsidR="00510E1C" w:rsidRDefault="00510E1C" w:rsidP="001176BC">
      <w:pPr>
        <w:jc w:val="both"/>
      </w:pPr>
      <w:r>
        <w:t>En el body podemos encontrar todo lo importante de la página en la que nos encontramos con todas las funcionalidades disponibles.</w:t>
      </w:r>
    </w:p>
    <w:p w14:paraId="0A0CAFBB" w14:textId="77777777" w:rsidR="00510E1C" w:rsidRDefault="00510E1C" w:rsidP="001176BC">
      <w:pPr>
        <w:jc w:val="both"/>
      </w:pPr>
    </w:p>
    <w:p w14:paraId="63A52602" w14:textId="269BC72B" w:rsidR="003C5FEE" w:rsidRDefault="00510E1C" w:rsidP="001176BC">
      <w:pPr>
        <w:jc w:val="both"/>
      </w:pPr>
      <w:r>
        <w:t>En el footer encontramos únicamente unos accesos directos a las redes sociales del club tragamillas</w:t>
      </w:r>
      <w:r w:rsidR="006E173B">
        <w:t xml:space="preserve"> junto a los enlaces disponibles en el menú.</w:t>
      </w:r>
      <w:r>
        <w:t xml:space="preserve"> </w:t>
      </w:r>
    </w:p>
    <w:p w14:paraId="73725B1D" w14:textId="40645C05" w:rsidR="003C5FEE" w:rsidRPr="00510E1C" w:rsidRDefault="003C5FEE" w:rsidP="001176BC">
      <w:pPr>
        <w:pStyle w:val="Ttulo1"/>
        <w:jc w:val="both"/>
        <w:rPr>
          <w:cs/>
        </w:rPr>
      </w:pPr>
      <w:bookmarkStart w:id="1" w:name="_Toc94170931"/>
      <w:r w:rsidRPr="00510E1C">
        <w:t>COLORES UTILIZADOS</w:t>
      </w:r>
      <w:bookmarkEnd w:id="1"/>
    </w:p>
    <w:p w14:paraId="03C85F6F" w14:textId="0F9C8DE7" w:rsidR="003C5FEE" w:rsidRDefault="003C5FEE" w:rsidP="001176BC">
      <w:pPr>
        <w:jc w:val="both"/>
        <w:rPr>
          <w:lang w:eastAsia="zh-CN" w:bidi="bn-IN"/>
        </w:rPr>
      </w:pPr>
    </w:p>
    <w:p w14:paraId="03FC84EE" w14:textId="204CCE70" w:rsidR="00510E1C" w:rsidRDefault="00510E1C" w:rsidP="001176BC">
      <w:pPr>
        <w:jc w:val="both"/>
        <w:rPr>
          <w:cs/>
          <w:lang w:eastAsia="zh-CN" w:bidi="bn-IN"/>
        </w:rPr>
      </w:pPr>
      <w:r>
        <w:rPr>
          <w:lang w:eastAsia="zh-CN" w:bidi="bn-IN"/>
        </w:rPr>
        <w:t>Nuestra página web va a constar de una gama de colores basada en los colores del club tragamillas utilizando una paleta de blancos, azules y grises.</w:t>
      </w:r>
    </w:p>
    <w:p w14:paraId="13FE83A5" w14:textId="3D98602D" w:rsidR="003C5FEE" w:rsidRDefault="003C5FEE" w:rsidP="001176BC">
      <w:pPr>
        <w:jc w:val="both"/>
        <w:rPr>
          <w:lang w:eastAsia="zh-CN" w:bidi="bn-IN"/>
        </w:rPr>
      </w:pPr>
    </w:p>
    <w:p w14:paraId="60E80272" w14:textId="738CE04A" w:rsidR="00F22AE3" w:rsidRDefault="00F22AE3" w:rsidP="001176BC">
      <w:pPr>
        <w:tabs>
          <w:tab w:val="left" w:pos="594"/>
        </w:tabs>
        <w:jc w:val="both"/>
        <w:rPr>
          <w:lang w:eastAsia="zh-CN" w:bidi="bn-IN"/>
        </w:rPr>
      </w:pPr>
      <w:r>
        <w:rPr>
          <w:noProof/>
          <w:lang w:eastAsia="zh-CN" w:bidi="bn-IN"/>
        </w:rPr>
        <w:drawing>
          <wp:inline distT="0" distB="0" distL="0" distR="0" wp14:anchorId="67BE83B9" wp14:editId="2DD93F85">
            <wp:extent cx="942680" cy="942680"/>
            <wp:effectExtent l="0" t="0" r="0" b="0"/>
            <wp:docPr id="2" name="Imagen 2"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 Cuadrad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5557" cy="955557"/>
                    </a:xfrm>
                    <a:prstGeom prst="rect">
                      <a:avLst/>
                    </a:prstGeom>
                  </pic:spPr>
                </pic:pic>
              </a:graphicData>
            </a:graphic>
          </wp:inline>
        </w:drawing>
      </w:r>
      <w:r w:rsidR="006F6E2A">
        <w:rPr>
          <w:lang w:eastAsia="zh-CN" w:bidi="bn-IN"/>
        </w:rPr>
        <w:t xml:space="preserve">          </w:t>
      </w:r>
      <w:r w:rsidR="006F6E2A">
        <w:rPr>
          <w:noProof/>
          <w:lang w:val="bn-IN" w:eastAsia="zh-CN" w:bidi="bn-IN"/>
        </w:rPr>
        <w:drawing>
          <wp:inline distT="0" distB="0" distL="0" distR="0" wp14:anchorId="07B79BBD" wp14:editId="29DE494D">
            <wp:extent cx="952107" cy="952107"/>
            <wp:effectExtent l="0" t="0" r="635" b="635"/>
            <wp:docPr id="3" name="Imagen 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 Cuadrad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4467" cy="964467"/>
                    </a:xfrm>
                    <a:prstGeom prst="rect">
                      <a:avLst/>
                    </a:prstGeom>
                  </pic:spPr>
                </pic:pic>
              </a:graphicData>
            </a:graphic>
          </wp:inline>
        </w:drawing>
      </w:r>
      <w:r w:rsidR="006F6E2A">
        <w:rPr>
          <w:lang w:eastAsia="zh-CN" w:bidi="bn-IN"/>
        </w:rPr>
        <w:t xml:space="preserve">          </w:t>
      </w:r>
      <w:r w:rsidR="006F6E2A">
        <w:rPr>
          <w:noProof/>
          <w:lang w:eastAsia="zh-CN" w:bidi="bn-IN"/>
        </w:rPr>
        <w:drawing>
          <wp:inline distT="0" distB="0" distL="0" distR="0" wp14:anchorId="188B3E64" wp14:editId="50E201CA">
            <wp:extent cx="951034" cy="951034"/>
            <wp:effectExtent l="0" t="0" r="1905" b="1905"/>
            <wp:docPr id="4" name="Imagen 4"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 Cuadrad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8696" cy="968696"/>
                    </a:xfrm>
                    <a:prstGeom prst="rect">
                      <a:avLst/>
                    </a:prstGeom>
                  </pic:spPr>
                </pic:pic>
              </a:graphicData>
            </a:graphic>
          </wp:inline>
        </w:drawing>
      </w:r>
      <w:r w:rsidR="006F6E2A">
        <w:rPr>
          <w:lang w:eastAsia="zh-CN" w:bidi="bn-IN"/>
        </w:rPr>
        <w:t xml:space="preserve">          </w:t>
      </w:r>
      <w:r w:rsidR="006F6E2A">
        <w:rPr>
          <w:noProof/>
          <w:lang w:eastAsia="zh-CN" w:bidi="bn-IN"/>
        </w:rPr>
        <w:drawing>
          <wp:inline distT="0" distB="0" distL="0" distR="0" wp14:anchorId="24D08D23" wp14:editId="3B7F23AD">
            <wp:extent cx="952068" cy="952068"/>
            <wp:effectExtent l="0" t="0" r="635" b="635"/>
            <wp:docPr id="5" name="Imagen 5"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 Cuadrad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3683" cy="963683"/>
                    </a:xfrm>
                    <a:prstGeom prst="rect">
                      <a:avLst/>
                    </a:prstGeom>
                  </pic:spPr>
                </pic:pic>
              </a:graphicData>
            </a:graphic>
          </wp:inline>
        </w:drawing>
      </w:r>
    </w:p>
    <w:p w14:paraId="549D88B0" w14:textId="155A8DE8" w:rsidR="004B16F0" w:rsidRDefault="004B16F0" w:rsidP="001176BC">
      <w:pPr>
        <w:jc w:val="both"/>
        <w:rPr>
          <w:lang w:eastAsia="zh-CN" w:bidi="bn-IN"/>
        </w:rPr>
      </w:pPr>
    </w:p>
    <w:p w14:paraId="74FC8B40" w14:textId="0B47666C" w:rsidR="001176BC" w:rsidRDefault="001176BC" w:rsidP="001176BC">
      <w:pPr>
        <w:jc w:val="both"/>
        <w:rPr>
          <w:lang w:eastAsia="zh-CN" w:bidi="bn-IN"/>
        </w:rPr>
      </w:pPr>
    </w:p>
    <w:p w14:paraId="1A8B3423" w14:textId="21C0A332" w:rsidR="001176BC" w:rsidRDefault="001176BC" w:rsidP="001176BC">
      <w:pPr>
        <w:jc w:val="both"/>
        <w:rPr>
          <w:lang w:eastAsia="zh-CN" w:bidi="bn-IN"/>
        </w:rPr>
      </w:pPr>
      <w:r>
        <w:rPr>
          <w:lang w:eastAsia="zh-CN" w:bidi="bn-IN"/>
        </w:rPr>
        <w:t>Las tonalidades de blanco</w:t>
      </w:r>
      <w:r w:rsidR="006F6E2A">
        <w:rPr>
          <w:lang w:eastAsia="zh-CN" w:bidi="bn-IN"/>
        </w:rPr>
        <w:t xml:space="preserve"> </w:t>
      </w:r>
      <w:r>
        <w:rPr>
          <w:lang w:eastAsia="zh-CN" w:bidi="bn-IN"/>
        </w:rPr>
        <w:t>y</w:t>
      </w:r>
      <w:r w:rsidR="00DA0580">
        <w:rPr>
          <w:lang w:eastAsia="zh-CN" w:bidi="bn-IN"/>
        </w:rPr>
        <w:t xml:space="preserve"> de</w:t>
      </w:r>
      <w:r>
        <w:rPr>
          <w:lang w:eastAsia="zh-CN" w:bidi="bn-IN"/>
        </w:rPr>
        <w:t xml:space="preserve"> rojo son los colores por defecto de esas tonalidades, no es ninguna variación.</w:t>
      </w:r>
    </w:p>
    <w:p w14:paraId="1E8DF8BD" w14:textId="478C36F0" w:rsidR="001176BC" w:rsidRDefault="001176BC" w:rsidP="00200F1D">
      <w:pPr>
        <w:rPr>
          <w:lang w:eastAsia="zh-CN" w:bidi="bn-IN"/>
        </w:rPr>
      </w:pPr>
    </w:p>
    <w:p w14:paraId="69246B94" w14:textId="34DB6523" w:rsidR="001176BC" w:rsidRDefault="001176BC" w:rsidP="001176BC">
      <w:pPr>
        <w:pStyle w:val="Ttulo1"/>
        <w:jc w:val="both"/>
        <w:rPr>
          <w:lang w:eastAsia="zh-CN" w:bidi="bn-IN"/>
        </w:rPr>
      </w:pPr>
      <w:bookmarkStart w:id="2" w:name="_Toc94170932"/>
      <w:r>
        <w:rPr>
          <w:lang w:eastAsia="zh-CN" w:bidi="bn-IN"/>
        </w:rPr>
        <w:t>TIPOGRAFÍA</w:t>
      </w:r>
      <w:bookmarkEnd w:id="2"/>
    </w:p>
    <w:p w14:paraId="5FC3AF7A" w14:textId="712FCB43" w:rsidR="001176BC" w:rsidRDefault="001176BC" w:rsidP="001176BC">
      <w:pPr>
        <w:jc w:val="both"/>
        <w:rPr>
          <w:lang w:eastAsia="zh-CN" w:bidi="bn-IN"/>
        </w:rPr>
      </w:pPr>
    </w:p>
    <w:p w14:paraId="152448AA" w14:textId="77777777" w:rsidR="001176BC" w:rsidRDefault="001176BC" w:rsidP="001176BC">
      <w:pPr>
        <w:ind w:left="708" w:hanging="708"/>
        <w:jc w:val="both"/>
        <w:rPr>
          <w:lang w:eastAsia="zh-CN" w:bidi="bn-IN"/>
        </w:rPr>
      </w:pPr>
      <w:r>
        <w:rPr>
          <w:lang w:eastAsia="zh-CN" w:bidi="bn-IN"/>
        </w:rPr>
        <w:t xml:space="preserve">La tipografía utilizada en la aplicación es </w:t>
      </w:r>
      <w:proofErr w:type="spellStart"/>
      <w:r w:rsidRPr="001176BC">
        <w:rPr>
          <w:b/>
          <w:bCs/>
          <w:i/>
          <w:iCs/>
          <w:lang w:eastAsia="zh-CN" w:bidi="bn-IN"/>
        </w:rPr>
        <w:t>roboto</w:t>
      </w:r>
      <w:proofErr w:type="spellEnd"/>
      <w:r>
        <w:rPr>
          <w:b/>
          <w:bCs/>
          <w:i/>
          <w:iCs/>
          <w:lang w:eastAsia="zh-CN" w:bidi="bn-IN"/>
        </w:rPr>
        <w:t xml:space="preserve"> </w:t>
      </w:r>
      <w:r>
        <w:rPr>
          <w:lang w:eastAsia="zh-CN" w:bidi="bn-IN"/>
        </w:rPr>
        <w:t>ya que es la tipografía por defecto de</w:t>
      </w:r>
    </w:p>
    <w:p w14:paraId="64EC4066" w14:textId="5F570735" w:rsidR="001176BC" w:rsidRDefault="001176BC" w:rsidP="001176BC">
      <w:pPr>
        <w:ind w:left="708" w:hanging="708"/>
        <w:jc w:val="both"/>
        <w:rPr>
          <w:lang w:eastAsia="zh-CN" w:bidi="bn-IN"/>
        </w:rPr>
      </w:pPr>
      <w:r>
        <w:rPr>
          <w:lang w:eastAsia="zh-CN" w:bidi="bn-IN"/>
        </w:rPr>
        <w:t>la pagina del club tragamillas.</w:t>
      </w:r>
    </w:p>
    <w:p w14:paraId="0B0189D3" w14:textId="77777777" w:rsidR="00F22AE3" w:rsidRPr="001176BC" w:rsidRDefault="00F22AE3" w:rsidP="001176BC">
      <w:pPr>
        <w:ind w:left="708" w:hanging="708"/>
        <w:jc w:val="both"/>
        <w:rPr>
          <w:lang w:eastAsia="zh-CN" w:bidi="bn-IN"/>
        </w:rPr>
      </w:pPr>
    </w:p>
    <w:p w14:paraId="4B18857A" w14:textId="1201DCE1" w:rsidR="001176BC" w:rsidRDefault="001176BC" w:rsidP="00F22AE3">
      <w:pPr>
        <w:rPr>
          <w:lang w:eastAsia="zh-CN" w:bidi="bn-IN"/>
        </w:rPr>
      </w:pPr>
    </w:p>
    <w:p w14:paraId="5D8418B9" w14:textId="77777777" w:rsidR="001176BC" w:rsidRPr="001176BC" w:rsidRDefault="001176BC" w:rsidP="001176BC">
      <w:pPr>
        <w:rPr>
          <w:lang w:eastAsia="zh-CN" w:bidi="bn-IN"/>
        </w:rPr>
      </w:pPr>
    </w:p>
    <w:p w14:paraId="26EB4278" w14:textId="4A35B7A4" w:rsidR="00200F1D" w:rsidRDefault="00200F1D" w:rsidP="00200F1D">
      <w:pPr>
        <w:rPr>
          <w:lang w:eastAsia="zh-CN" w:bidi="bn-IN"/>
        </w:rPr>
      </w:pPr>
    </w:p>
    <w:p w14:paraId="0F1CB65E" w14:textId="0D335E64" w:rsidR="001176BC" w:rsidRPr="003C5FEE" w:rsidRDefault="001176BC" w:rsidP="00200F1D">
      <w:pPr>
        <w:rPr>
          <w:cs/>
          <w:lang w:eastAsia="zh-CN" w:bidi="bn-IN"/>
        </w:rPr>
      </w:pPr>
    </w:p>
    <w:sectPr w:rsidR="001176BC" w:rsidRPr="003C5FEE" w:rsidSect="00937274">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FDCBF" w14:textId="77777777" w:rsidR="00C03BE2" w:rsidRDefault="00C03BE2" w:rsidP="005B6100">
      <w:r>
        <w:separator/>
      </w:r>
    </w:p>
  </w:endnote>
  <w:endnote w:type="continuationSeparator" w:id="0">
    <w:p w14:paraId="36B54FBC" w14:textId="77777777" w:rsidR="00C03BE2" w:rsidRDefault="00C03BE2" w:rsidP="005B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8"/>
      <w:gridCol w:w="4206"/>
    </w:tblGrid>
    <w:tr w:rsidR="005B6100" w14:paraId="18110B4E" w14:textId="77777777">
      <w:trPr>
        <w:trHeight w:hRule="exact" w:val="115"/>
        <w:jc w:val="center"/>
      </w:trPr>
      <w:tc>
        <w:tcPr>
          <w:tcW w:w="4686" w:type="dxa"/>
          <w:shd w:val="clear" w:color="auto" w:fill="4472C4" w:themeFill="accent1"/>
          <w:tcMar>
            <w:top w:w="0" w:type="dxa"/>
            <w:bottom w:w="0" w:type="dxa"/>
          </w:tcMar>
        </w:tcPr>
        <w:p w14:paraId="697CE41B" w14:textId="77777777" w:rsidR="005B6100" w:rsidRDefault="005B6100">
          <w:pPr>
            <w:pStyle w:val="Encabezado"/>
            <w:rPr>
              <w:caps/>
              <w:sz w:val="18"/>
            </w:rPr>
          </w:pPr>
        </w:p>
      </w:tc>
      <w:tc>
        <w:tcPr>
          <w:tcW w:w="4674" w:type="dxa"/>
          <w:shd w:val="clear" w:color="auto" w:fill="4472C4" w:themeFill="accent1"/>
          <w:tcMar>
            <w:top w:w="0" w:type="dxa"/>
            <w:bottom w:w="0" w:type="dxa"/>
          </w:tcMar>
        </w:tcPr>
        <w:p w14:paraId="7747C9AE" w14:textId="77777777" w:rsidR="005B6100" w:rsidRDefault="005B6100">
          <w:pPr>
            <w:pStyle w:val="Encabezado"/>
            <w:jc w:val="right"/>
            <w:rPr>
              <w:caps/>
              <w:sz w:val="18"/>
            </w:rPr>
          </w:pPr>
        </w:p>
      </w:tc>
    </w:tr>
    <w:tr w:rsidR="005B6100" w14:paraId="7FC8B22F" w14:textId="77777777">
      <w:trPr>
        <w:jc w:val="center"/>
      </w:trPr>
      <w:sdt>
        <w:sdtPr>
          <w:rPr>
            <w:caps/>
            <w:color w:val="808080" w:themeColor="background1" w:themeShade="80"/>
            <w:sz w:val="18"/>
            <w:szCs w:val="18"/>
          </w:rPr>
          <w:alias w:val="Autor"/>
          <w:tag w:val=""/>
          <w:id w:val="1534151868"/>
          <w:placeholder>
            <w:docPart w:val="963A700CC328B344BCF670CE1CEB2B0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0EB62CF" w14:textId="6235B2FC" w:rsidR="005B6100" w:rsidRDefault="005B6100">
              <w:pPr>
                <w:pStyle w:val="Piedepgina"/>
                <w:rPr>
                  <w:caps/>
                  <w:color w:val="808080" w:themeColor="background1" w:themeShade="80"/>
                  <w:sz w:val="18"/>
                  <w:szCs w:val="18"/>
                </w:rPr>
              </w:pPr>
              <w:r>
                <w:rPr>
                  <w:caps/>
                  <w:color w:val="808080" w:themeColor="background1" w:themeShade="80"/>
                  <w:sz w:val="18"/>
                  <w:szCs w:val="18"/>
                </w:rPr>
                <w:t>Los Makeleles</w:t>
              </w:r>
            </w:p>
          </w:tc>
        </w:sdtContent>
      </w:sdt>
      <w:tc>
        <w:tcPr>
          <w:tcW w:w="4674" w:type="dxa"/>
          <w:shd w:val="clear" w:color="auto" w:fill="auto"/>
          <w:vAlign w:val="center"/>
        </w:tcPr>
        <w:p w14:paraId="413A973C" w14:textId="77777777" w:rsidR="005B6100" w:rsidRDefault="005B610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D14BF8B" w14:textId="77777777" w:rsidR="005B6100" w:rsidRDefault="005B61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D20C9" w14:textId="77777777" w:rsidR="00C03BE2" w:rsidRDefault="00C03BE2" w:rsidP="005B6100">
      <w:r>
        <w:separator/>
      </w:r>
    </w:p>
  </w:footnote>
  <w:footnote w:type="continuationSeparator" w:id="0">
    <w:p w14:paraId="7CB13A70" w14:textId="77777777" w:rsidR="00C03BE2" w:rsidRDefault="00C03BE2" w:rsidP="005B61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74"/>
    <w:rsid w:val="001176BC"/>
    <w:rsid w:val="001F102A"/>
    <w:rsid w:val="00200F1D"/>
    <w:rsid w:val="002C466F"/>
    <w:rsid w:val="00384BD2"/>
    <w:rsid w:val="003C5FEE"/>
    <w:rsid w:val="004B16F0"/>
    <w:rsid w:val="004B6E93"/>
    <w:rsid w:val="00510E1C"/>
    <w:rsid w:val="005B6100"/>
    <w:rsid w:val="006E173B"/>
    <w:rsid w:val="006F6E2A"/>
    <w:rsid w:val="008B3E3D"/>
    <w:rsid w:val="00937274"/>
    <w:rsid w:val="00C03BE2"/>
    <w:rsid w:val="00DA0580"/>
    <w:rsid w:val="00F0582A"/>
    <w:rsid w:val="00F22AE3"/>
  </w:rsids>
  <m:mathPr>
    <m:mathFont m:val="Cambria Math"/>
    <m:brkBin m:val="before"/>
    <m:brkBinSub m:val="--"/>
    <m:smallFrac m:val="0"/>
    <m:dispDef/>
    <m:lMargin m:val="0"/>
    <m:rMargin m:val="0"/>
    <m:defJc m:val="centerGroup"/>
    <m:wrapIndent m:val="1440"/>
    <m:intLim m:val="subSup"/>
    <m:naryLim m:val="undOvr"/>
  </m:mathPr>
  <w:themeFontLang w:val="es-E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D662"/>
  <w15:chartTrackingRefBased/>
  <w15:docId w15:val="{FB375CF9-C3E4-CC44-B0BF-D3FE83CB8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4BD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3727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937274"/>
    <w:rPr>
      <w:rFonts w:eastAsiaTheme="minorEastAsia"/>
      <w:sz w:val="22"/>
      <w:szCs w:val="22"/>
      <w:lang w:val="en-US" w:eastAsia="zh-CN"/>
    </w:rPr>
  </w:style>
  <w:style w:type="paragraph" w:styleId="Encabezado">
    <w:name w:val="header"/>
    <w:basedOn w:val="Normal"/>
    <w:link w:val="EncabezadoCar"/>
    <w:uiPriority w:val="99"/>
    <w:unhideWhenUsed/>
    <w:rsid w:val="005B6100"/>
    <w:pPr>
      <w:tabs>
        <w:tab w:val="center" w:pos="4252"/>
        <w:tab w:val="right" w:pos="8504"/>
      </w:tabs>
    </w:pPr>
  </w:style>
  <w:style w:type="character" w:customStyle="1" w:styleId="EncabezadoCar">
    <w:name w:val="Encabezado Car"/>
    <w:basedOn w:val="Fuentedeprrafopredeter"/>
    <w:link w:val="Encabezado"/>
    <w:uiPriority w:val="99"/>
    <w:rsid w:val="005B6100"/>
  </w:style>
  <w:style w:type="paragraph" w:styleId="Piedepgina">
    <w:name w:val="footer"/>
    <w:basedOn w:val="Normal"/>
    <w:link w:val="PiedepginaCar"/>
    <w:uiPriority w:val="99"/>
    <w:unhideWhenUsed/>
    <w:rsid w:val="005B6100"/>
    <w:pPr>
      <w:tabs>
        <w:tab w:val="center" w:pos="4252"/>
        <w:tab w:val="right" w:pos="8504"/>
      </w:tabs>
    </w:pPr>
  </w:style>
  <w:style w:type="character" w:customStyle="1" w:styleId="PiedepginaCar">
    <w:name w:val="Pie de página Car"/>
    <w:basedOn w:val="Fuentedeprrafopredeter"/>
    <w:link w:val="Piedepgina"/>
    <w:uiPriority w:val="99"/>
    <w:rsid w:val="005B6100"/>
  </w:style>
  <w:style w:type="character" w:customStyle="1" w:styleId="Ttulo1Car">
    <w:name w:val="Título 1 Car"/>
    <w:basedOn w:val="Fuentedeprrafopredeter"/>
    <w:link w:val="Ttulo1"/>
    <w:uiPriority w:val="9"/>
    <w:rsid w:val="00384BD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84BD2"/>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384BD2"/>
    <w:pPr>
      <w:spacing w:before="120"/>
    </w:pPr>
    <w:rPr>
      <w:b/>
      <w:bCs/>
      <w:i/>
      <w:iCs/>
    </w:rPr>
  </w:style>
  <w:style w:type="paragraph" w:styleId="TDC2">
    <w:name w:val="toc 2"/>
    <w:basedOn w:val="Normal"/>
    <w:next w:val="Normal"/>
    <w:autoRedefine/>
    <w:uiPriority w:val="39"/>
    <w:semiHidden/>
    <w:unhideWhenUsed/>
    <w:rsid w:val="00384BD2"/>
    <w:pPr>
      <w:spacing w:before="120"/>
      <w:ind w:left="240"/>
    </w:pPr>
    <w:rPr>
      <w:b/>
      <w:bCs/>
      <w:sz w:val="22"/>
      <w:szCs w:val="22"/>
    </w:rPr>
  </w:style>
  <w:style w:type="paragraph" w:styleId="TDC3">
    <w:name w:val="toc 3"/>
    <w:basedOn w:val="Normal"/>
    <w:next w:val="Normal"/>
    <w:autoRedefine/>
    <w:uiPriority w:val="39"/>
    <w:semiHidden/>
    <w:unhideWhenUsed/>
    <w:rsid w:val="00384BD2"/>
    <w:pPr>
      <w:ind w:left="480"/>
    </w:pPr>
    <w:rPr>
      <w:sz w:val="20"/>
      <w:szCs w:val="20"/>
    </w:rPr>
  </w:style>
  <w:style w:type="paragraph" w:styleId="TDC4">
    <w:name w:val="toc 4"/>
    <w:basedOn w:val="Normal"/>
    <w:next w:val="Normal"/>
    <w:autoRedefine/>
    <w:uiPriority w:val="39"/>
    <w:semiHidden/>
    <w:unhideWhenUsed/>
    <w:rsid w:val="00384BD2"/>
    <w:pPr>
      <w:ind w:left="720"/>
    </w:pPr>
    <w:rPr>
      <w:sz w:val="20"/>
      <w:szCs w:val="20"/>
    </w:rPr>
  </w:style>
  <w:style w:type="paragraph" w:styleId="TDC5">
    <w:name w:val="toc 5"/>
    <w:basedOn w:val="Normal"/>
    <w:next w:val="Normal"/>
    <w:autoRedefine/>
    <w:uiPriority w:val="39"/>
    <w:semiHidden/>
    <w:unhideWhenUsed/>
    <w:rsid w:val="00384BD2"/>
    <w:pPr>
      <w:ind w:left="960"/>
    </w:pPr>
    <w:rPr>
      <w:sz w:val="20"/>
      <w:szCs w:val="20"/>
    </w:rPr>
  </w:style>
  <w:style w:type="paragraph" w:styleId="TDC6">
    <w:name w:val="toc 6"/>
    <w:basedOn w:val="Normal"/>
    <w:next w:val="Normal"/>
    <w:autoRedefine/>
    <w:uiPriority w:val="39"/>
    <w:semiHidden/>
    <w:unhideWhenUsed/>
    <w:rsid w:val="00384BD2"/>
    <w:pPr>
      <w:ind w:left="1200"/>
    </w:pPr>
    <w:rPr>
      <w:sz w:val="20"/>
      <w:szCs w:val="20"/>
    </w:rPr>
  </w:style>
  <w:style w:type="paragraph" w:styleId="TDC7">
    <w:name w:val="toc 7"/>
    <w:basedOn w:val="Normal"/>
    <w:next w:val="Normal"/>
    <w:autoRedefine/>
    <w:uiPriority w:val="39"/>
    <w:semiHidden/>
    <w:unhideWhenUsed/>
    <w:rsid w:val="00384BD2"/>
    <w:pPr>
      <w:ind w:left="1440"/>
    </w:pPr>
    <w:rPr>
      <w:sz w:val="20"/>
      <w:szCs w:val="20"/>
    </w:rPr>
  </w:style>
  <w:style w:type="paragraph" w:styleId="TDC8">
    <w:name w:val="toc 8"/>
    <w:basedOn w:val="Normal"/>
    <w:next w:val="Normal"/>
    <w:autoRedefine/>
    <w:uiPriority w:val="39"/>
    <w:semiHidden/>
    <w:unhideWhenUsed/>
    <w:rsid w:val="00384BD2"/>
    <w:pPr>
      <w:ind w:left="1680"/>
    </w:pPr>
    <w:rPr>
      <w:sz w:val="20"/>
      <w:szCs w:val="20"/>
    </w:rPr>
  </w:style>
  <w:style w:type="paragraph" w:styleId="TDC9">
    <w:name w:val="toc 9"/>
    <w:basedOn w:val="Normal"/>
    <w:next w:val="Normal"/>
    <w:autoRedefine/>
    <w:uiPriority w:val="39"/>
    <w:semiHidden/>
    <w:unhideWhenUsed/>
    <w:rsid w:val="00384BD2"/>
    <w:pPr>
      <w:ind w:left="1920"/>
    </w:pPr>
    <w:rPr>
      <w:sz w:val="20"/>
      <w:szCs w:val="20"/>
    </w:rPr>
  </w:style>
  <w:style w:type="character" w:styleId="Hipervnculo">
    <w:name w:val="Hyperlink"/>
    <w:basedOn w:val="Fuentedeprrafopredeter"/>
    <w:uiPriority w:val="99"/>
    <w:unhideWhenUsed/>
    <w:rsid w:val="00510E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63A700CC328B344BCF670CE1CEB2B03"/>
        <w:category>
          <w:name w:val="General"/>
          <w:gallery w:val="placeholder"/>
        </w:category>
        <w:types>
          <w:type w:val="bbPlcHdr"/>
        </w:types>
        <w:behaviors>
          <w:behavior w:val="content"/>
        </w:behaviors>
        <w:guid w:val="{FF72A3CC-F230-334C-9C94-13B1CD5A8232}"/>
      </w:docPartPr>
      <w:docPartBody>
        <w:p w:rsidR="005616CE" w:rsidRDefault="00C65CF1" w:rsidP="00C65CF1">
          <w:pPr>
            <w:pStyle w:val="963A700CC328B344BCF670CE1CEB2B03"/>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F1"/>
    <w:rsid w:val="005616CE"/>
    <w:rsid w:val="005A08DC"/>
    <w:rsid w:val="009327CF"/>
    <w:rsid w:val="00C65CF1"/>
  </w:rsids>
  <m:mathPr>
    <m:mathFont m:val="Cambria Math"/>
    <m:brkBin m:val="before"/>
    <m:brkBinSub m:val="--"/>
    <m:smallFrac m:val="0"/>
    <m:dispDef/>
    <m:lMargin m:val="0"/>
    <m:rMargin m:val="0"/>
    <m:defJc m:val="centerGroup"/>
    <m:wrapIndent m:val="1440"/>
    <m:intLim m:val="subSup"/>
    <m:naryLim m:val="undOvr"/>
  </m:mathPr>
  <w:themeFontLang w:val="es-ES" w:eastAsia="zh-C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C65CF1"/>
    <w:rPr>
      <w:color w:val="808080"/>
    </w:rPr>
  </w:style>
  <w:style w:type="paragraph" w:customStyle="1" w:styleId="963A700CC328B344BCF670CE1CEB2B03">
    <w:name w:val="963A700CC328B344BCF670CE1CEB2B03"/>
    <w:rsid w:val="00C65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91D01-0B59-984C-A134-3135B0A77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244</Words>
  <Characters>1344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Guía de estilos club tragamillas</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estilos club tragamillas</dc:title>
  <dc:subject/>
  <dc:creator>Los Makeleles</dc:creator>
  <cp:keywords/>
  <dc:description/>
  <cp:lastModifiedBy>Florinda Olleta Cuartero</cp:lastModifiedBy>
  <cp:revision>10</cp:revision>
  <dcterms:created xsi:type="dcterms:W3CDTF">2022-01-26T10:34:00Z</dcterms:created>
  <dcterms:modified xsi:type="dcterms:W3CDTF">2022-01-27T11:30:00Z</dcterms:modified>
  <cp:category>Javier Legua, Ángel Faced y Raúl Manauta</cp:category>
</cp:coreProperties>
</file>