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5238" w14:textId="77777777" w:rsidR="004E2B92" w:rsidRPr="002B55C5" w:rsidRDefault="004E2B92" w:rsidP="002B55C5">
      <w:pPr>
        <w:keepNext/>
        <w:keepLines/>
        <w:ind w:left="1416" w:hanging="1416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CONSEJO DIRECTIVO</w:t>
      </w:r>
    </w:p>
    <w:p w14:paraId="10101A18" w14:textId="76ECD58D" w:rsidR="004E2B92" w:rsidRPr="002B55C5" w:rsidRDefault="004E2B92" w:rsidP="009F3768">
      <w:pPr>
        <w:ind w:left="6372"/>
        <w:jc w:val="center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ACTA </w:t>
      </w:r>
      <w:bookmarkStart w:id="0" w:name="ActaN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r>
          <w:t>605</w:t>
        </w:r>
      </w:r>
      <w:r w:rsidR="008868A7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</w:r>
      <w:r w:rsidR="00097CFD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</w:r>
      <w:bookmarkEnd w:id="0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/</w:t>
      </w:r>
      <w:bookmarkStart w:id="1" w:name="FechaN"/>
      <w:r w:rsidR="00CE6DBA">
        <w:rPr>
          <w:rFonts w:ascii="Cambria" w:eastAsia="Cambria" w:hAnsi="Cambria" w:cs="Cambria"/>
          <w:b/>
          <w:color w:val="000000" w:themeColor="text1"/>
          <w:sz w:val="18"/>
          <w:szCs w:val="18"/>
        </w:rPr>
        <w:r>
          <w:t>23/01/2021</w:t>
        </w:r>
      </w:r>
      <w:bookmarkEnd w:id="1"/>
    </w:p>
    <w:p w14:paraId="54C5D160" w14:textId="77777777" w:rsidR="004E2B92" w:rsidRPr="002B55C5" w:rsidRDefault="004E2B92" w:rsidP="002B55C5">
      <w:pPr>
        <w:ind w:left="6372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43FE34BB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SESIÓN ORDINARIA DE CONSEJO DIRECTIVO DE LA FACULTAD DE INGENIERÍA EN SISTEMAS, ELECTRÓNICA E INDUSTRIAL</w:t>
      </w:r>
    </w:p>
    <w:p w14:paraId="0A39B025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227367C" w14:textId="77777777" w:rsidR="004E2B92" w:rsidRPr="002B55C5" w:rsidRDefault="00097CFD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JUEVES CINCO 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DE </w:t>
      </w: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DIC</w:t>
      </w:r>
      <w:r w:rsidR="00BB0715" w:rsidRPr="002B55C5">
        <w:rPr>
          <w:rFonts w:ascii="Cambria" w:eastAsia="Cambria" w:hAnsi="Cambria" w:cs="Cambria"/>
          <w:b/>
          <w:color w:val="000000"/>
          <w:sz w:val="18"/>
          <w:szCs w:val="18"/>
        </w:rPr>
        <w:t>IEM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>BRE</w:t>
      </w:r>
      <w:r w:rsidR="004E2B92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 DEL AÑO DOS MIL DIECINUEVE </w:t>
      </w:r>
    </w:p>
    <w:p w14:paraId="156211FC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E58A957" w14:textId="1204B960" w:rsidR="004E2B92" w:rsidRPr="002B55C5" w:rsidRDefault="004E2B92" w:rsidP="002B55C5">
      <w:pPr>
        <w:jc w:val="both"/>
        <w:rPr>
          <w:rFonts w:ascii="Cambria" w:eastAsia="Cambria" w:hAnsi="Cambria" w:cs="Cambria"/>
          <w:b/>
          <w:color w:val="0D0D0D" w:themeColor="text1" w:themeTint="F2"/>
          <w:sz w:val="18"/>
          <w:szCs w:val="18"/>
        </w:rPr>
      </w:pP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En la ciudad de Ambato a los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cinco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días del mes de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diciembre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del año dos mil diecinueve, a las </w:t>
      </w:r>
      <w:r w:rsidR="009413AC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diez</w:t>
      </w:r>
      <w:r w:rsidR="00975D8A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horas, se da inicio a la Sesión </w:t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O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rdinaria de Consejo Directivo de la Facultad de Ingeniería en Sistemas, Electrónica e Industrial, presidida por </w:t>
      </w:r>
      <w:r w:rsidR="00CE6DBA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2" w:name="Preside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>Ing. Pilar Urrutia, Mg.</w:t>
        </w:r>
      </w:r>
      <w:bookmarkEnd w:id="2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con la asistencia de los siguientes miembros:</w:t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 </w:t>
      </w:r>
      <w:bookmarkStart w:id="3" w:name="Asistentes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 xml:space="preserve">Ing.Julio Cuji,Mg. Subdecano, Ing.Julio  Balarezo,Mg. Docente, Lic.Gabriela Flores Administrativo, </w:t>
        </w:r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881809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DF3A5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CE60FE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bookmarkEnd w:id="3"/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,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y como Secretaria de Consejo Directivo de Facultad </w:t>
      </w:r>
      <w:r w:rsidR="00802E7E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4" w:name="Abogada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>Ab.Clay</w:t>
        </w:r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bookmarkEnd w:id="4"/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</w:p>
    <w:p w14:paraId="5A6562AB" w14:textId="77777777" w:rsidR="004E2B92" w:rsidRPr="002B55C5" w:rsidRDefault="004E2B92" w:rsidP="002B55C5">
      <w:pPr>
        <w:tabs>
          <w:tab w:val="right" w:pos="8878"/>
        </w:tabs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7E8721E5" w14:textId="77777777" w:rsidR="004E2B92" w:rsidRPr="002B55C5" w:rsidRDefault="004E2B92" w:rsidP="002B55C5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ORDEN DEL DIA: </w:t>
      </w:r>
    </w:p>
    <w:p w14:paraId="212C3DFD" w14:textId="77777777" w:rsidR="004E2B92" w:rsidRPr="002B55C5" w:rsidRDefault="004E2B92" w:rsidP="002B55C5">
      <w:pPr>
        <w:ind w:left="720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3952C6B0" w14:textId="77777777" w:rsidR="00DA68A9" w:rsidRPr="002B55C5" w:rsidRDefault="00DA68A9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Aprobación de actas 038-039/2019</w:t>
      </w:r>
    </w:p>
    <w:p w14:paraId="379D151F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Lectura y Resolución de Comunicaciones </w:t>
      </w:r>
    </w:p>
    <w:p w14:paraId="20400F2B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Puntos varios</w:t>
      </w:r>
    </w:p>
    <w:p w14:paraId="5492B458" w14:textId="77777777" w:rsidR="00717CD8" w:rsidRPr="002B55C5" w:rsidRDefault="00717CD8" w:rsidP="002B55C5">
      <w:pPr>
        <w:jc w:val="right"/>
        <w:rPr>
          <w:rFonts w:ascii="Cambria" w:hAnsi="Cambria"/>
          <w:sz w:val="18"/>
          <w:szCs w:val="18"/>
        </w:rPr>
      </w:pPr>
    </w:p>
    <w:p w14:paraId="1B1D7800" w14:textId="77777777" w:rsidR="004E2B92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4915E48" w14:textId="77777777" w:rsidR="00E637EF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Encontrándose conformado el quórum de ley, se conoce y se resuelve lo siguiente</w:t>
      </w:r>
      <w:r w:rsidR="00E637EF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:</w:t>
      </w:r>
    </w:p>
    <w:p w14:paraId="67DAD887" w14:textId="77777777" w:rsidR="00E637EF" w:rsidRPr="002B55C5" w:rsidRDefault="00E637EF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1B1B438" w14:textId="77777777" w:rsidR="00E00B47" w:rsidRPr="002B55C5" w:rsidRDefault="00E00B47" w:rsidP="00F35B52">
      <w:pPr>
        <w:numPr>
          <w:ilvl w:val="0"/>
          <w:numId w:val="4"/>
        </w:numPr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>Aprobación de actas 038-039/2019</w:t>
      </w:r>
    </w:p>
    <w:p w14:paraId="295BA7E1" w14:textId="77777777" w:rsidR="00E00B47" w:rsidRPr="002B55C5" w:rsidRDefault="00E00B47" w:rsidP="002B55C5">
      <w:pPr>
        <w:rPr>
          <w:rFonts w:ascii="Cambria" w:hAnsi="Cambria"/>
          <w:b/>
          <w:sz w:val="18"/>
          <w:szCs w:val="18"/>
        </w:rPr>
      </w:pPr>
    </w:p>
    <w:p w14:paraId="3C442CEB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Se conocen y se aprueban las actas 038-039/2019 sin modificaciones.</w:t>
      </w:r>
    </w:p>
    <w:p w14:paraId="1E7C0678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1710EDEE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7F84901C" w14:textId="77777777" w:rsidR="0012179E" w:rsidRPr="002B55C5" w:rsidRDefault="0012179E" w:rsidP="00F35B52">
      <w:pPr>
        <w:pStyle w:val="Prrafodelista"/>
        <w:numPr>
          <w:ilvl w:val="0"/>
          <w:numId w:val="4"/>
        </w:numPr>
        <w:spacing w:after="0" w:line="240" w:lineRule="auto"/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 xml:space="preserve">Lectura y Resolución de Comunicaciones </w:t>
      </w:r>
    </w:p>
    <w:p w14:paraId="1B997B69" w14:textId="77777777" w:rsidR="0012179E" w:rsidRPr="002B55C5" w:rsidRDefault="0012179E" w:rsidP="002B55C5">
      <w:pPr>
        <w:jc w:val="both"/>
        <w:rPr>
          <w:rFonts w:ascii="Cambria" w:hAnsi="Cambria" w:cs="Tahoma"/>
          <w:color w:val="000000" w:themeColor="text1"/>
          <w:sz w:val="18"/>
          <w:szCs w:val="18"/>
          <w:lang w:val="es-ES_tradnl"/>
        </w:rPr>
      </w:pPr>
    </w:p>
    <w:p w14:paraId="6A201AB9" w14:textId="77777777" w:rsidR="006D311B" w:rsidRDefault="006D311B" w:rsidP="002B55C5">
      <w:pPr>
        <w:jc w:val="both"/>
        <w:rPr>
          <w:rFonts w:ascii="Cambria" w:hAnsi="Cambria" w:cstheme="majorHAnsi"/>
          <w:sz w:val="18"/>
          <w:szCs w:val="18"/>
        </w:rPr>
      </w:pPr>
    </w:p>
    <w:p w14:paraId="21237F8D" w14:textId="7CDBC334" w:rsidR="002B55C5" w:rsidRPr="00EF2AD4" w:rsidRDefault="002B55C5" w:rsidP="00270224">
      <w:pPr>
        <w:rPr>
          <w:rFonts w:ascii="Cambria" w:hAnsi="Cambria" w:cstheme="majorHAnsi"/>
          <w:color w:val="FF0000"/>
          <w:sz w:val="18"/>
          <w:szCs w:val="18"/>
        </w:rPr>
      </w:pPr>
      <w:bookmarkStart w:id="5" w:name="Cuerpo"/>
      <w:r w:rsidRPr="002B55C5">
        <w:rPr>
          <w:rFonts w:ascii="Cambria" w:hAnsi="Cambria" w:cstheme="majorHAnsi"/>
          <w:sz w:val="18"/>
          <w:szCs w:val="18"/>
        </w:rPr>
        <w:t>Resolución 2337-P-CD-FISEI-UTA-2019</w:t>
      </w:r>
      <w:r w:rsidRPr="002B55C5">
        <w:rPr>
          <w:rFonts w:ascii="Cambria" w:hAnsi="Cambria" w:cs="Tahoma"/>
          <w:sz w:val="18"/>
          <w:szCs w:val="18"/>
        </w:rPr>
        <w:t>.</w:t>
      </w:r>
      <w:r>
        <w:rPr>
          <w:rFonts w:ascii="Cambria" w:hAnsi="Cambria" w:cs="Tahoma"/>
          <w:sz w:val="18"/>
          <w:szCs w:val="18"/>
        </w:rPr>
        <w:t xml:space="preserve">Resolución 12-P-CD-FISEI-UTA-2020                            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De mi consideración: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Consejo Directivo de la Facultad de Ingeniería en Sistemas, Electrónica e Industrial, en Sesión Ordinaria de fecha domingo 24 de enero de 2021, conoció el Memorando Nro. UTA-UVS-FISEI-2020-12-M, de fecha domingo 24 de enero de 2021, suscrito por el/la  Ing. Hernán Buenaño, Presidente/a de la Comisión de Prácticas Pre Profesionales de la Ingeniería en Electrónica y Comunicaciones, quien con fines de aprobación y suscripción remite tres (3) ejemplares de las cartas de compromiso realizadas con asasas, sadasd, a favor del estudiante CAISAPANTA ANALUISA JUAN ANDRES, con c.c. 1726844689. Al respecto RESUELVE: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APROBAR, LAS CARTAS DE COMPROMISO SUSCRITAS ENTRE ASASAS, SADASD, Y LA INGENIERA PILAR URRUTIA, COMO DECANA DE LA FACULTAD DE INGENIERÍA EN SISTEMAS, ELECTRÓNICA E INDUSTRIAL, PARA LA REALIZACIÓN DE LAS PRÁCTICAS DE FORMACIÓN ACADÉMICA A FAVOR DEL ESTUDIANTE CAISAPANTA ANALUISA JUAN ANDRES, CON C.C. 1726844689, MISMAS QUE CUMPLEN CON EL FORMATO ESTABLECIDO POR LA UNIVERSIDAD Y ES DE INTERÉS ACADÉMICO.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REMITIR, DOS EJEMPLARES ORIGINALES DE LA CARTA DE COMPROMISO A LA CUAL SE HACE REFERENCIA EN EL PÁRRAFO ANTERIOR A LA UNIDAD DE VINCULACIÓN CON LA SOCIEDAD DE LA FISEI, DEJANDO UN EJEMPLAR DE LA MISMA PARA SU RESPECTIVO ARCHIVO CON LA PRESENTE RESOLUCIÓN.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 xml:space="preserve">Resolución 202-P-CD-FISEI-UTA-2020                           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De mi consideración: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Consejo Directivo de la Facultad de Ingeniería en Sistemas, Electrónica e Industrial, en Sesión Extraordinaria de fecha domingo 17 de enero de 2021, conoció el Memorando Nro. UTA-UVS-FISEI-2020-121-M, de fecha jueves 21 de enero de 2021, suscrito por el/la  Ing. Hernán Buenaño, Presidente/a de la Comisión de Prácticas Pre Profesionales de la Ingeniería en Electrónica y Comunicaciones, quien con fines de aprobación y suscripción remite tres (3) ejemplares de las cartas de compromiso realizadas con asdasd, asdsad, a favor del estudiante CAISAPANTA ANALUISA JUAN ANDRES, con c.c. 1726844689. Al respecto RESUELVE: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APROBAR, LAS CARTAS DE COMPROMISO SUSCRITAS ENTRE ASDASD, ASDSAD, Y LA INGENIERA PILAR URRUTIA, COMO DECANA DE LA FACULTAD DE INGENIERÍA EN SISTEMAS, ELECTRÓNICA E INDUSTRIAL, PARA LA REALIZACIÓN DE LAS PRÁCTICAS DE FORMACIÓN ACADÉMICA A FAVOR DEL ESTUDIANTE CAISAPANTA ANALUISA JUAN ANDRES, CON C.C. 1726844689, MISMAS QUE CUMPLEN CON EL FORMATO ESTABLECIDO POR LA UNIVERSIDAD Y ES DE INTERÉS ACADÉMICO.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t>REMITIR, DOS EJEMPLARES ORIGINALES DE LA CARTA DE COMPROMISO A LA CUAL SE HACE REFERENCIA EN EL PÁRRAFO ANTERIOR A LA UNIDAD DE VINCULACIÓN CON LA SOCIEDAD DE LA FISEI, DEJANDO UN EJEMPLAR DE LA MISMA PARA SU RESPECTIVO ARCHIVO CON LA PRESENTE RESOLUCIÓN.</w:t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r>
        <w:rPr>
          <w:rFonts w:ascii="Cambria" w:hAnsi="Cambria" w:cs="Tahoma"/>
          <w:sz w:val="18"/>
          <w:szCs w:val="18"/>
        </w:rPr>
        <w:br/>
      </w:r>
      <w:bookmarkEnd w:id="5"/>
    </w:p>
    <w:p w14:paraId="69E0F6B9" w14:textId="77777777" w:rsidR="002B55C5" w:rsidRPr="002B55C5" w:rsidRDefault="002B55C5" w:rsidP="002B55C5">
      <w:pPr>
        <w:pStyle w:val="Encabezado"/>
        <w:ind w:left="360" w:hanging="360"/>
        <w:jc w:val="both"/>
        <w:rPr>
          <w:rFonts w:ascii="Cambria" w:hAnsi="Cambria" w:cs="Tahoma"/>
          <w:bCs/>
          <w:sz w:val="18"/>
          <w:szCs w:val="18"/>
        </w:rPr>
      </w:pPr>
    </w:p>
    <w:p w14:paraId="4B558E6A" w14:textId="77777777" w:rsidR="008B61F0" w:rsidRPr="002B55C5" w:rsidRDefault="008B61F0" w:rsidP="002B55C5">
      <w:pPr>
        <w:widowControl w:val="0"/>
        <w:jc w:val="both"/>
        <w:rPr>
          <w:rFonts w:ascii="Cambria" w:hAnsi="Cambria" w:cs="Tahoma"/>
          <w:sz w:val="18"/>
          <w:szCs w:val="18"/>
        </w:rPr>
      </w:pPr>
    </w:p>
    <w:p w14:paraId="2C456142" w14:textId="77777777" w:rsidR="00C20E7D" w:rsidRPr="002B55C5" w:rsidRDefault="00C20E7D" w:rsidP="00F35B52">
      <w:pPr>
        <w:pStyle w:val="Prrafodelista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Puntos varios</w:t>
      </w:r>
    </w:p>
    <w:p w14:paraId="7CB0F844" w14:textId="77777777" w:rsidR="008B61F0" w:rsidRPr="002B55C5" w:rsidRDefault="008B61F0" w:rsidP="002B55C5">
      <w:pPr>
        <w:pStyle w:val="Prrafodelista"/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2C3139FF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Al no existir puntos que tratar en varios, </w:t>
      </w:r>
      <w:r w:rsidR="00623682" w:rsidRPr="002B55C5">
        <w:rPr>
          <w:rFonts w:ascii="Cambria" w:hAnsi="Cambria"/>
          <w:sz w:val="18"/>
          <w:szCs w:val="18"/>
        </w:rPr>
        <w:t xml:space="preserve">siendo las </w:t>
      </w:r>
      <w:r w:rsidR="00CB3DDA">
        <w:rPr>
          <w:rFonts w:ascii="Cambria" w:hAnsi="Cambria"/>
          <w:sz w:val="18"/>
          <w:szCs w:val="18"/>
        </w:rPr>
        <w:t>doce</w:t>
      </w:r>
      <w:r w:rsidRPr="002B55C5">
        <w:rPr>
          <w:rFonts w:ascii="Cambria" w:hAnsi="Cambria"/>
          <w:sz w:val="18"/>
          <w:szCs w:val="18"/>
        </w:rPr>
        <w:t xml:space="preserve"> </w:t>
      </w:r>
      <w:r w:rsidR="00623682" w:rsidRPr="002B55C5">
        <w:rPr>
          <w:rFonts w:ascii="Cambria" w:hAnsi="Cambria"/>
          <w:sz w:val="18"/>
          <w:szCs w:val="18"/>
        </w:rPr>
        <w:t>h</w:t>
      </w:r>
      <w:r w:rsidR="001274A4" w:rsidRPr="002B55C5">
        <w:rPr>
          <w:rFonts w:ascii="Cambria" w:hAnsi="Cambria"/>
          <w:sz w:val="18"/>
          <w:szCs w:val="18"/>
        </w:rPr>
        <w:t xml:space="preserve">oras con </w:t>
      </w:r>
      <w:r w:rsidR="00CB3DDA">
        <w:rPr>
          <w:rFonts w:ascii="Cambria" w:hAnsi="Cambria"/>
          <w:sz w:val="18"/>
          <w:szCs w:val="18"/>
        </w:rPr>
        <w:t>veintisiete</w:t>
      </w:r>
      <w:r w:rsidR="001274A4" w:rsidRPr="002B55C5">
        <w:rPr>
          <w:rFonts w:ascii="Cambria" w:hAnsi="Cambria"/>
          <w:sz w:val="18"/>
          <w:szCs w:val="18"/>
        </w:rPr>
        <w:t xml:space="preserve"> minutos, </w:t>
      </w:r>
      <w:r w:rsidRPr="002B55C5">
        <w:rPr>
          <w:rFonts w:ascii="Cambria" w:hAnsi="Cambria"/>
          <w:sz w:val="18"/>
          <w:szCs w:val="18"/>
        </w:rPr>
        <w:t xml:space="preserve">la señora </w:t>
      </w:r>
      <w:proofErr w:type="gramStart"/>
      <w:r w:rsidRPr="002B55C5">
        <w:rPr>
          <w:rFonts w:ascii="Cambria" w:hAnsi="Cambria"/>
          <w:sz w:val="18"/>
          <w:szCs w:val="18"/>
        </w:rPr>
        <w:t>Presidenta</w:t>
      </w:r>
      <w:proofErr w:type="gramEnd"/>
      <w:r w:rsidRPr="002B55C5">
        <w:rPr>
          <w:rFonts w:ascii="Cambria" w:hAnsi="Cambria"/>
          <w:sz w:val="18"/>
          <w:szCs w:val="18"/>
        </w:rPr>
        <w:t xml:space="preserve"> da por finalizada la presente sesión. </w:t>
      </w:r>
    </w:p>
    <w:p w14:paraId="778AB7B0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FB5C2CA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AFE8FEF" w14:textId="77777777" w:rsidR="00586140" w:rsidRPr="002B55C5" w:rsidRDefault="00586140" w:rsidP="002B55C5">
      <w:pPr>
        <w:jc w:val="both"/>
        <w:rPr>
          <w:rFonts w:ascii="Cambria" w:hAnsi="Cambria"/>
          <w:sz w:val="18"/>
          <w:szCs w:val="18"/>
        </w:rPr>
      </w:pPr>
    </w:p>
    <w:p w14:paraId="32E4816B" w14:textId="77777777" w:rsidR="00C20E7D" w:rsidRPr="002B55C5" w:rsidRDefault="00C20E7D" w:rsidP="002B55C5">
      <w:pPr>
        <w:pStyle w:val="Textoindependiente"/>
        <w:rPr>
          <w:rFonts w:ascii="Cambria" w:hAnsi="Cambria"/>
          <w:bCs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</w:t>
      </w:r>
    </w:p>
    <w:p w14:paraId="0345A531" w14:textId="77777777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    </w:t>
      </w:r>
      <w:bookmarkStart w:id="6" w:name="Miembro"/>
      <w:r w:rsidRPr="002B55C5">
        <w:rPr>
          <w:rFonts w:ascii="Cambria" w:hAnsi="Cambria"/>
          <w:bCs/>
          <w:color w:val="000000" w:themeColor="text1"/>
          <w:sz w:val="18"/>
          <w:szCs w:val="18"/>
        </w:rPr>
        <w:r>
          <w:t>Ing. Pilar Urrutia, Mg.</w:t>
        </w:r>
      </w:r>
      <w:proofErr w:type="gramStart"/>
      <w:r w:rsidRPr="002B55C5">
        <w:rPr>
          <w:rFonts w:ascii="Cambria" w:hAnsi="Cambria"/>
          <w:bCs/>
          <w:color w:val="000000" w:themeColor="text1"/>
          <w:sz w:val="18"/>
          <w:szCs w:val="18"/>
        </w:rPr>
      </w:r>
      <w:r w:rsidRPr="002B55C5">
        <w:rPr>
          <w:rFonts w:ascii="Cambria" w:hAnsi="Cambria"/>
          <w:color w:val="000000" w:themeColor="text1"/>
          <w:sz w:val="18"/>
          <w:szCs w:val="18"/>
        </w:rPr>
      </w:r>
      <w:proofErr w:type="gramEnd"/>
      <w:r w:rsidRPr="002B55C5">
        <w:rPr>
          <w:rFonts w:ascii="Cambria" w:hAnsi="Cambria"/>
          <w:color w:val="000000" w:themeColor="text1"/>
          <w:sz w:val="18"/>
          <w:szCs w:val="18"/>
        </w:rPr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</w:r>
      <w:bookmarkEnd w:id="6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</w:t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  <w:t xml:space="preserve">                                            </w:t>
      </w:r>
      <w:bookmarkStart w:id="7" w:name="Secretaria"/>
      <w:r w:rsidRPr="002B55C5">
        <w:rPr>
          <w:rFonts w:ascii="Cambria" w:hAnsi="Cambria"/>
          <w:bCs/>
          <w:color w:val="000000" w:themeColor="text1"/>
          <w:sz w:val="18"/>
          <w:szCs w:val="18"/>
        </w:rPr>
        <w:r>
          <w:t>Ab.Clay</w:t>
        </w:r>
      </w:r>
      <w:r w:rsidRPr="002B55C5">
        <w:rPr>
          <w:rFonts w:ascii="Cambria" w:hAnsi="Cambria"/>
          <w:color w:val="000000" w:themeColor="text1"/>
          <w:sz w:val="18"/>
          <w:szCs w:val="18"/>
        </w:rPr>
      </w:r>
      <w:bookmarkEnd w:id="7"/>
      <w:r w:rsidRPr="002B55C5">
        <w:rPr>
          <w:rFonts w:ascii="Cambria" w:hAnsi="Cambria"/>
          <w:color w:val="000000" w:themeColor="text1"/>
          <w:sz w:val="18"/>
          <w:szCs w:val="18"/>
        </w:rPr>
        <w:t xml:space="preserve"> </w:t>
      </w:r>
    </w:p>
    <w:p w14:paraId="21DEE893" w14:textId="625DBADF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 xml:space="preserve">                 </w:t>
      </w:r>
      <w:bookmarkStart w:id="8" w:name="CargoMiembro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r>
          <w:t>PRESIDENTA</w:t>
        </w:r>
      </w:r>
      <w:r w:rsidR="004F72A1">
        <w:rPr>
          <w:rFonts w:ascii="Cambria" w:hAnsi="Cambria"/>
          <w:b/>
          <w:bCs/>
          <w:color w:val="000000" w:themeColor="text1"/>
          <w:sz w:val="18"/>
          <w:szCs w:val="18"/>
        </w:rPr>
      </w:r>
      <w:bookmarkEnd w:id="8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  <w:t xml:space="preserve">                             S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>ECRETARIA</w:t>
      </w:r>
      <w:r w:rsidR="00721A81">
        <w:rPr>
          <w:rFonts w:ascii="Cambria" w:hAnsi="Cambria"/>
          <w:b/>
          <w:color w:val="000000" w:themeColor="text1"/>
          <w:sz w:val="18"/>
          <w:szCs w:val="18"/>
        </w:rPr>
        <w:t>/O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 xml:space="preserve"> DE CONSEJO DIRECTIVO DE FACULTAD</w:t>
      </w:r>
    </w:p>
    <w:p w14:paraId="7F8D037A" w14:textId="77777777" w:rsidR="00C20E7D" w:rsidRPr="002B55C5" w:rsidRDefault="00C20E7D" w:rsidP="002B55C5">
      <w:pPr>
        <w:jc w:val="both"/>
        <w:rPr>
          <w:rFonts w:ascii="Cambria" w:hAnsi="Cambria"/>
          <w:color w:val="000000" w:themeColor="text1"/>
          <w:sz w:val="18"/>
          <w:szCs w:val="18"/>
          <w:lang w:val="es-ES_tradnl"/>
        </w:rPr>
      </w:pPr>
    </w:p>
    <w:p w14:paraId="5FCB596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 xml:space="preserve">LA PRESENTE ACTA FUE CONOCIDA Y APROBADA EN SESIÓN DE CONSEJO DIRECTIVO DE LA FACULTAD DE INGENIERÍA EN SISTEMAS, ELECTRÓNICA E INDUSTRIAL DE FECHA: </w:t>
      </w:r>
    </w:p>
    <w:p w14:paraId="1730B409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42776FEC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7B0D827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5053890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_____________________________________________________.</w:t>
      </w:r>
    </w:p>
    <w:p w14:paraId="2FBD354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08B0B251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LO CERTIFICA,</w:t>
      </w:r>
    </w:p>
    <w:p w14:paraId="7DB58DA3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3907999B" w14:textId="77777777" w:rsidR="00857708" w:rsidRPr="002B55C5" w:rsidRDefault="00857708" w:rsidP="002B55C5">
      <w:pPr>
        <w:jc w:val="center"/>
        <w:rPr>
          <w:rFonts w:ascii="Cambria" w:hAnsi="Cambria"/>
          <w:color w:val="000000" w:themeColor="text1"/>
          <w:sz w:val="18"/>
          <w:szCs w:val="18"/>
          <w:lang w:val="es-ES_tradnl"/>
        </w:rPr>
      </w:pPr>
      <w:bookmarkStart w:id="9" w:name="Secretaria2"/>
      <w:r w:rsidRPr="002B55C5">
        <w:rPr>
          <w:rFonts w:ascii="Cambria" w:hAnsi="Cambria"/>
          <w:color w:val="000000" w:themeColor="text1"/>
          <w:sz w:val="18"/>
          <w:szCs w:val="18"/>
          <w:lang w:val="es-ES_tradnl"/>
        </w:rPr>
        <w:r>
          <w:t>Ab.Clay</w:t>
        </w:r>
      </w:r>
      <w:bookmarkEnd w:id="9"/>
    </w:p>
    <w:p w14:paraId="739C9EA8" w14:textId="77777777" w:rsidR="00857708" w:rsidRPr="002B55C5" w:rsidRDefault="00857708" w:rsidP="002B55C5">
      <w:pPr>
        <w:jc w:val="center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>S</w:t>
      </w:r>
      <w:r w:rsidRPr="002B55C5">
        <w:rPr>
          <w:rFonts w:ascii="Cambria" w:hAnsi="Cambria"/>
          <w:b/>
          <w:color w:val="000000" w:themeColor="text1"/>
          <w:sz w:val="18"/>
          <w:szCs w:val="18"/>
          <w:lang w:val="es-ES_tradnl"/>
        </w:rPr>
        <w:t>ECRETARIA DE CONSEJO DIRECTIVO DE FACULTAD</w:t>
      </w:r>
    </w:p>
    <w:sectPr w:rsidR="00857708" w:rsidRPr="002B55C5" w:rsidSect="00D46E40">
      <w:headerReference w:type="default" r:id="rId7"/>
      <w:foot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72390" w14:textId="77777777" w:rsidR="00614A4B" w:rsidRDefault="00614A4B">
      <w:r>
        <w:separator/>
      </w:r>
    </w:p>
  </w:endnote>
  <w:endnote w:type="continuationSeparator" w:id="0">
    <w:p w14:paraId="2FCC73EE" w14:textId="77777777" w:rsidR="00614A4B" w:rsidRDefault="006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16"/>
        <w:szCs w:val="16"/>
      </w:rPr>
      <w:id w:val="228200960"/>
      <w:docPartObj>
        <w:docPartGallery w:val="Page Numbers (Bottom of Page)"/>
        <w:docPartUnique/>
      </w:docPartObj>
    </w:sdtPr>
    <w:sdtEndPr/>
    <w:sdtContent>
      <w:p w14:paraId="666B07A3" w14:textId="77777777" w:rsidR="006D60D9" w:rsidRPr="007E7359" w:rsidRDefault="006D60D9" w:rsidP="00857708">
        <w:pPr>
          <w:pStyle w:val="Piedepgina"/>
          <w:spacing w:line="20" w:lineRule="atLeast"/>
          <w:rPr>
            <w:rFonts w:ascii="Tahoma" w:hAnsi="Tahoma" w:cs="Tahoma"/>
            <w:sz w:val="16"/>
            <w:szCs w:val="16"/>
          </w:rPr>
        </w:pPr>
        <w:r>
          <w:rPr>
            <w:rFonts w:ascii="Tahoma" w:hAnsi="Tahoma" w:cs="Tahoma"/>
            <w:sz w:val="16"/>
            <w:szCs w:val="16"/>
          </w:rPr>
          <w:t xml:space="preserve">Acta </w:t>
        </w:r>
        <w:bookmarkStart w:id="13" w:name="Acta"/>
        <w:r>
          <w:rPr>
            <w:rFonts w:ascii="Tahoma" w:hAnsi="Tahoma" w:cs="Tahoma"/>
            <w:sz w:val="16"/>
            <w:szCs w:val="16"/>
          </w:rPr>
          <w:r>
            <w:t>605</w:t>
          </w:r>
        </w:r>
        <w:bookmarkEnd w:id="13"/>
        <w:r>
          <w:rPr>
            <w:rFonts w:ascii="Tahoma" w:hAnsi="Tahoma" w:cs="Tahoma"/>
            <w:sz w:val="16"/>
            <w:szCs w:val="16"/>
          </w:rPr>
          <w:t xml:space="preserve"> – </w:t>
        </w:r>
        <w:bookmarkStart w:id="14" w:name="Fecha"/>
        <w:r>
          <w:rPr>
            <w:rFonts w:ascii="Tahoma" w:hAnsi="Tahoma" w:cs="Tahoma"/>
            <w:sz w:val="16"/>
            <w:szCs w:val="16"/>
          </w:rPr>
          <w:r>
            <w:t>23/01/2021</w:t>
          </w:r>
        </w:r>
        <w:bookmarkEnd w:id="14"/>
        <w:r>
          <w:rPr>
            <w:rFonts w:ascii="Tahoma" w:hAnsi="Tahoma" w:cs="Tahoma"/>
            <w:sz w:val="16"/>
            <w:szCs w:val="16"/>
          </w:rPr>
          <w:t xml:space="preserve"> -</w:t>
        </w:r>
        <w:r w:rsidRPr="007E7359">
          <w:t xml:space="preserve">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>P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t xml:space="preserve">ág. </w: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begin"/>
        </w:r>
        <w:r w:rsidRPr="007E7359">
          <w:rPr>
            <w:sz w:val="20"/>
            <w:szCs w:val="20"/>
          </w:rPr>
          <w:instrText>PAGE    \* MERGEFORMAT</w:instrTex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separate"/>
        </w:r>
        <w:r w:rsidRPr="00586140">
          <w:rPr>
            <w:rFonts w:asciiTheme="minorHAnsi" w:eastAsiaTheme="minorEastAsia" w:hAnsiTheme="minorHAnsi" w:cstheme="minorBidi"/>
            <w:noProof/>
            <w:sz w:val="20"/>
            <w:szCs w:val="20"/>
          </w:rPr>
          <w:t>69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3310F007" w14:textId="77777777" w:rsidR="006D60D9" w:rsidRDefault="006D6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71C5F" w14:textId="77777777" w:rsidR="00614A4B" w:rsidRDefault="00614A4B">
      <w:r>
        <w:separator/>
      </w:r>
    </w:p>
  </w:footnote>
  <w:footnote w:type="continuationSeparator" w:id="0">
    <w:p w14:paraId="4128EC2D" w14:textId="77777777" w:rsidR="00614A4B" w:rsidRDefault="0061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6D69" w14:textId="77777777" w:rsidR="006D60D9" w:rsidRPr="0077776E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0" w:name="_Hlk15650612"/>
    <w:bookmarkStart w:id="11" w:name="_Hlk15650613"/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6A6396FA" wp14:editId="09A3F1BB">
          <wp:simplePos x="0" y="0"/>
          <wp:positionH relativeFrom="column">
            <wp:posOffset>-451485</wp:posOffset>
          </wp:positionH>
          <wp:positionV relativeFrom="paragraph">
            <wp:posOffset>-59055</wp:posOffset>
          </wp:positionV>
          <wp:extent cx="666115" cy="666115"/>
          <wp:effectExtent l="0" t="0" r="635" b="635"/>
          <wp:wrapTight wrapText="bothSides">
            <wp:wrapPolygon edited="0">
              <wp:start x="0" y="0"/>
              <wp:lineTo x="0" y="21003"/>
              <wp:lineTo x="21003" y="21003"/>
              <wp:lineTo x="21003" y="0"/>
              <wp:lineTo x="0" y="0"/>
            </wp:wrapPolygon>
          </wp:wrapTight>
          <wp:docPr id="5" name="Imagen 5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66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717D3E8A" wp14:editId="6CD52965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8F52C5C" w14:textId="77777777" w:rsidR="006D60D9" w:rsidRPr="0077776E" w:rsidRDefault="006D60D9" w:rsidP="00D46E40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12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12"/>
  </w:p>
  <w:p w14:paraId="50B3AFBF" w14:textId="77777777" w:rsidR="006D60D9" w:rsidRPr="006E09E3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86A0290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5F10F6D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7BE99C84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1EBDF" wp14:editId="06E29E4F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0963D4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10"/>
  <w:bookmarkEnd w:id="11"/>
  <w:p w14:paraId="4C265E93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90B6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0BDE"/>
    <w:multiLevelType w:val="hybridMultilevel"/>
    <w:tmpl w:val="0EB8EF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525BF"/>
    <w:multiLevelType w:val="hybridMultilevel"/>
    <w:tmpl w:val="B0A8D0AA"/>
    <w:lvl w:ilvl="0" w:tplc="300A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5" w15:restartNumberingAfterBreak="0">
    <w:nsid w:val="28016AE4"/>
    <w:multiLevelType w:val="hybridMultilevel"/>
    <w:tmpl w:val="85CC4C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3CAC"/>
    <w:multiLevelType w:val="hybridMultilevel"/>
    <w:tmpl w:val="46DAA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1513"/>
    <w:multiLevelType w:val="hybridMultilevel"/>
    <w:tmpl w:val="3A76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A18E9"/>
    <w:multiLevelType w:val="hybridMultilevel"/>
    <w:tmpl w:val="4CE6AB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08C1"/>
    <w:multiLevelType w:val="hybridMultilevel"/>
    <w:tmpl w:val="2B6401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F46"/>
    <w:rsid w:val="0003128C"/>
    <w:rsid w:val="00033E33"/>
    <w:rsid w:val="000564AF"/>
    <w:rsid w:val="00060183"/>
    <w:rsid w:val="00061B6F"/>
    <w:rsid w:val="00064868"/>
    <w:rsid w:val="000700AF"/>
    <w:rsid w:val="0007044E"/>
    <w:rsid w:val="00070C88"/>
    <w:rsid w:val="0009559A"/>
    <w:rsid w:val="00097CFD"/>
    <w:rsid w:val="000A1069"/>
    <w:rsid w:val="000B6183"/>
    <w:rsid w:val="000C21E9"/>
    <w:rsid w:val="00100C41"/>
    <w:rsid w:val="0012179E"/>
    <w:rsid w:val="001274A4"/>
    <w:rsid w:val="001422E5"/>
    <w:rsid w:val="0014271E"/>
    <w:rsid w:val="00150A87"/>
    <w:rsid w:val="00151AB9"/>
    <w:rsid w:val="00154E52"/>
    <w:rsid w:val="001759E1"/>
    <w:rsid w:val="001811DD"/>
    <w:rsid w:val="001F4D4A"/>
    <w:rsid w:val="001F4FB0"/>
    <w:rsid w:val="002010F7"/>
    <w:rsid w:val="00220E6A"/>
    <w:rsid w:val="0023092B"/>
    <w:rsid w:val="00257AC6"/>
    <w:rsid w:val="00261806"/>
    <w:rsid w:val="00270224"/>
    <w:rsid w:val="00272EAC"/>
    <w:rsid w:val="002A4D18"/>
    <w:rsid w:val="002B55C5"/>
    <w:rsid w:val="002C04E5"/>
    <w:rsid w:val="002C6F65"/>
    <w:rsid w:val="002C7FA7"/>
    <w:rsid w:val="002D25CC"/>
    <w:rsid w:val="003023EC"/>
    <w:rsid w:val="00306F71"/>
    <w:rsid w:val="00323E1F"/>
    <w:rsid w:val="003271C9"/>
    <w:rsid w:val="0033083C"/>
    <w:rsid w:val="00336DA1"/>
    <w:rsid w:val="00345536"/>
    <w:rsid w:val="00350361"/>
    <w:rsid w:val="003C73AD"/>
    <w:rsid w:val="003D0E65"/>
    <w:rsid w:val="003E762B"/>
    <w:rsid w:val="00422974"/>
    <w:rsid w:val="00446E1C"/>
    <w:rsid w:val="004552DE"/>
    <w:rsid w:val="004611C3"/>
    <w:rsid w:val="00462DD0"/>
    <w:rsid w:val="004815C7"/>
    <w:rsid w:val="004B184D"/>
    <w:rsid w:val="004B5890"/>
    <w:rsid w:val="004C7A5B"/>
    <w:rsid w:val="004D438C"/>
    <w:rsid w:val="004D6F9C"/>
    <w:rsid w:val="004E2B92"/>
    <w:rsid w:val="004F72A1"/>
    <w:rsid w:val="00520C9F"/>
    <w:rsid w:val="005377D5"/>
    <w:rsid w:val="00551039"/>
    <w:rsid w:val="005723FC"/>
    <w:rsid w:val="00586140"/>
    <w:rsid w:val="00593A15"/>
    <w:rsid w:val="005A3827"/>
    <w:rsid w:val="005E2067"/>
    <w:rsid w:val="005E61E5"/>
    <w:rsid w:val="00614A4B"/>
    <w:rsid w:val="00623682"/>
    <w:rsid w:val="00634322"/>
    <w:rsid w:val="00636065"/>
    <w:rsid w:val="00693B0D"/>
    <w:rsid w:val="006D311B"/>
    <w:rsid w:val="006D60D9"/>
    <w:rsid w:val="006E5930"/>
    <w:rsid w:val="006F749A"/>
    <w:rsid w:val="0070152E"/>
    <w:rsid w:val="00710D48"/>
    <w:rsid w:val="00717CD8"/>
    <w:rsid w:val="00721A81"/>
    <w:rsid w:val="00724291"/>
    <w:rsid w:val="00724B72"/>
    <w:rsid w:val="00752541"/>
    <w:rsid w:val="0075258B"/>
    <w:rsid w:val="0075341C"/>
    <w:rsid w:val="00785BE2"/>
    <w:rsid w:val="007A2095"/>
    <w:rsid w:val="007B34E7"/>
    <w:rsid w:val="007D78AD"/>
    <w:rsid w:val="007E6A02"/>
    <w:rsid w:val="007F2A37"/>
    <w:rsid w:val="007F7A85"/>
    <w:rsid w:val="00802E7E"/>
    <w:rsid w:val="00837535"/>
    <w:rsid w:val="008511CA"/>
    <w:rsid w:val="00857708"/>
    <w:rsid w:val="0086259E"/>
    <w:rsid w:val="008776EB"/>
    <w:rsid w:val="00881809"/>
    <w:rsid w:val="008868A7"/>
    <w:rsid w:val="008A49D5"/>
    <w:rsid w:val="008A6BB9"/>
    <w:rsid w:val="008B61F0"/>
    <w:rsid w:val="008F211C"/>
    <w:rsid w:val="009117F5"/>
    <w:rsid w:val="00915C8A"/>
    <w:rsid w:val="00933559"/>
    <w:rsid w:val="009413AC"/>
    <w:rsid w:val="00942B79"/>
    <w:rsid w:val="00956974"/>
    <w:rsid w:val="00975D8A"/>
    <w:rsid w:val="009779DA"/>
    <w:rsid w:val="00980CEE"/>
    <w:rsid w:val="009B084A"/>
    <w:rsid w:val="009C1EB1"/>
    <w:rsid w:val="009F3768"/>
    <w:rsid w:val="00A077BA"/>
    <w:rsid w:val="00A07A58"/>
    <w:rsid w:val="00A24F3A"/>
    <w:rsid w:val="00A47662"/>
    <w:rsid w:val="00A538AD"/>
    <w:rsid w:val="00A766A8"/>
    <w:rsid w:val="00A8208E"/>
    <w:rsid w:val="00A90024"/>
    <w:rsid w:val="00A92DB8"/>
    <w:rsid w:val="00A950E0"/>
    <w:rsid w:val="00A96D41"/>
    <w:rsid w:val="00AA7A76"/>
    <w:rsid w:val="00AC2483"/>
    <w:rsid w:val="00AD20A0"/>
    <w:rsid w:val="00AD4D7E"/>
    <w:rsid w:val="00AE39BA"/>
    <w:rsid w:val="00AF0D8B"/>
    <w:rsid w:val="00B01447"/>
    <w:rsid w:val="00B21248"/>
    <w:rsid w:val="00BB0715"/>
    <w:rsid w:val="00BB6B50"/>
    <w:rsid w:val="00BB7333"/>
    <w:rsid w:val="00BF1038"/>
    <w:rsid w:val="00BF3468"/>
    <w:rsid w:val="00BF7500"/>
    <w:rsid w:val="00C14BC3"/>
    <w:rsid w:val="00C20C2C"/>
    <w:rsid w:val="00C20E7D"/>
    <w:rsid w:val="00C311C5"/>
    <w:rsid w:val="00C33ED2"/>
    <w:rsid w:val="00C3468F"/>
    <w:rsid w:val="00C770BC"/>
    <w:rsid w:val="00C83261"/>
    <w:rsid w:val="00C91979"/>
    <w:rsid w:val="00C933D3"/>
    <w:rsid w:val="00CA627B"/>
    <w:rsid w:val="00CB3DDA"/>
    <w:rsid w:val="00CC79B3"/>
    <w:rsid w:val="00CD5849"/>
    <w:rsid w:val="00CE60FE"/>
    <w:rsid w:val="00CE6DBA"/>
    <w:rsid w:val="00CF00D0"/>
    <w:rsid w:val="00CF3B73"/>
    <w:rsid w:val="00D1586D"/>
    <w:rsid w:val="00D23D95"/>
    <w:rsid w:val="00D277CD"/>
    <w:rsid w:val="00D428F6"/>
    <w:rsid w:val="00D43992"/>
    <w:rsid w:val="00D46E40"/>
    <w:rsid w:val="00D47D04"/>
    <w:rsid w:val="00D5157B"/>
    <w:rsid w:val="00DA266A"/>
    <w:rsid w:val="00DA68A9"/>
    <w:rsid w:val="00DA79A1"/>
    <w:rsid w:val="00DB66B7"/>
    <w:rsid w:val="00DD111E"/>
    <w:rsid w:val="00DE302E"/>
    <w:rsid w:val="00DF3A5D"/>
    <w:rsid w:val="00DF4E53"/>
    <w:rsid w:val="00E00B47"/>
    <w:rsid w:val="00E05723"/>
    <w:rsid w:val="00E207ED"/>
    <w:rsid w:val="00E337FF"/>
    <w:rsid w:val="00E42159"/>
    <w:rsid w:val="00E4217B"/>
    <w:rsid w:val="00E5201F"/>
    <w:rsid w:val="00E554AE"/>
    <w:rsid w:val="00E61840"/>
    <w:rsid w:val="00E637EF"/>
    <w:rsid w:val="00E66052"/>
    <w:rsid w:val="00E6686B"/>
    <w:rsid w:val="00E93168"/>
    <w:rsid w:val="00EC71C4"/>
    <w:rsid w:val="00EE1F46"/>
    <w:rsid w:val="00EE6BA8"/>
    <w:rsid w:val="00EF032D"/>
    <w:rsid w:val="00EF1CF9"/>
    <w:rsid w:val="00EF2AD4"/>
    <w:rsid w:val="00EF4A57"/>
    <w:rsid w:val="00F23908"/>
    <w:rsid w:val="00F23FDB"/>
    <w:rsid w:val="00F35B52"/>
    <w:rsid w:val="00F40B58"/>
    <w:rsid w:val="00F56F5E"/>
    <w:rsid w:val="00F625FA"/>
    <w:rsid w:val="00FA2C00"/>
    <w:rsid w:val="00FA5E54"/>
    <w:rsid w:val="00FA6B87"/>
    <w:rsid w:val="00FB44AA"/>
    <w:rsid w:val="00FB58A3"/>
    <w:rsid w:val="00FD0B07"/>
    <w:rsid w:val="00FD3C8B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8921"/>
  <w15:docId w15:val="{C85DEF65-5328-42C2-A5F3-F6DA075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E1F46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1F46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E1F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1F4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E1F46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E1F4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E1F4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PrrafodelistaCar">
    <w:name w:val="Párrafo de lista Car"/>
    <w:link w:val="Prrafodelista"/>
    <w:uiPriority w:val="34"/>
    <w:locked/>
    <w:rsid w:val="00EE1F46"/>
  </w:style>
  <w:style w:type="paragraph" w:styleId="Sinespaciado">
    <w:name w:val="No Spacing"/>
    <w:link w:val="SinespaciadoCar"/>
    <w:uiPriority w:val="1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EE1F4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77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75D8A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7CD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7CD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qFormat/>
    <w:rsid w:val="00D277CD"/>
    <w:rPr>
      <w:i/>
      <w:iCs/>
    </w:rPr>
  </w:style>
  <w:style w:type="paragraph" w:styleId="Listaconvietas">
    <w:name w:val="List Bullet"/>
    <w:basedOn w:val="Normal"/>
    <w:uiPriority w:val="99"/>
    <w:rsid w:val="00D277CD"/>
    <w:pPr>
      <w:numPr>
        <w:numId w:val="1"/>
      </w:numPr>
      <w:contextualSpacing/>
    </w:pPr>
  </w:style>
  <w:style w:type="paragraph" w:customStyle="1" w:styleId="BodyText21">
    <w:name w:val="Body Text 21"/>
    <w:basedOn w:val="Normal"/>
    <w:uiPriority w:val="99"/>
    <w:rsid w:val="00D277CD"/>
    <w:pPr>
      <w:jc w:val="both"/>
    </w:pPr>
    <w:rPr>
      <w:rFonts w:ascii="Arial" w:hAnsi="Arial"/>
      <w:sz w:val="20"/>
      <w:szCs w:val="20"/>
    </w:rPr>
  </w:style>
  <w:style w:type="paragraph" w:customStyle="1" w:styleId="ql-align-justify">
    <w:name w:val="ql-align-justify"/>
    <w:basedOn w:val="Normal"/>
    <w:uiPriority w:val="99"/>
    <w:rsid w:val="00D277CD"/>
    <w:pPr>
      <w:spacing w:before="100" w:beforeAutospacing="1" w:after="100" w:afterAutospacing="1"/>
    </w:pPr>
    <w:rPr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7C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7C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7C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7C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BB0715"/>
    <w:rPr>
      <w:sz w:val="16"/>
      <w:szCs w:val="16"/>
    </w:rPr>
  </w:style>
  <w:style w:type="paragraph" w:customStyle="1" w:styleId="msonormal0">
    <w:name w:val="msonormal"/>
    <w:basedOn w:val="Normal"/>
    <w:uiPriority w:val="99"/>
    <w:rsid w:val="002B55C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Montenegro Galarza Daniela de las Mercedes</dc:creator>
  <cp:lastModifiedBy>Diego</cp:lastModifiedBy>
  <cp:revision>81</cp:revision>
  <cp:lastPrinted>2019-10-28T20:42:00Z</cp:lastPrinted>
  <dcterms:created xsi:type="dcterms:W3CDTF">2019-12-04T15:21:00Z</dcterms:created>
  <dcterms:modified xsi:type="dcterms:W3CDTF">2021-01-23T16:29:00Z</dcterms:modified>
</cp:coreProperties>
</file>