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2AE7" w14:textId="4A3FB6AE" w:rsidR="00AB0C59" w:rsidRPr="008D0365" w:rsidRDefault="00A7247E">
      <w:pPr>
        <w:rPr>
          <w:rFonts w:ascii="Times New Roman" w:hAnsi="Times New Roman" w:cs="Times New Roman"/>
          <w:b/>
          <w:bCs/>
        </w:rPr>
      </w:pPr>
      <w:r w:rsidRPr="008D0365">
        <w:rPr>
          <w:rFonts w:ascii="Times New Roman" w:hAnsi="Times New Roman" w:cs="Times New Roman"/>
          <w:b/>
          <w:bCs/>
        </w:rPr>
        <w:t>Preliminary modified vegetation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240"/>
        <w:gridCol w:w="3060"/>
        <w:gridCol w:w="3775"/>
      </w:tblGrid>
      <w:tr w:rsidR="00A7247E" w:rsidRPr="008D0365" w14:paraId="0BF9DEAA" w14:textId="77777777" w:rsidTr="008D0365">
        <w:tc>
          <w:tcPr>
            <w:tcW w:w="2875" w:type="dxa"/>
          </w:tcPr>
          <w:p w14:paraId="66CF81A6" w14:textId="6571B93D" w:rsidR="00A7247E" w:rsidRPr="008D0365" w:rsidRDefault="00A724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OUR PROPOSED TYPE</w:t>
            </w:r>
          </w:p>
        </w:tc>
        <w:tc>
          <w:tcPr>
            <w:tcW w:w="3240" w:type="dxa"/>
          </w:tcPr>
          <w:p w14:paraId="41ADA5AE" w14:textId="238DF881" w:rsidR="00A7247E" w:rsidRPr="008D0365" w:rsidRDefault="00A7247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CALVEGNAME</w:t>
            </w:r>
          </w:p>
        </w:tc>
        <w:tc>
          <w:tcPr>
            <w:tcW w:w="3060" w:type="dxa"/>
          </w:tcPr>
          <w:p w14:paraId="3DB9DF06" w14:textId="15FB12BD" w:rsidR="00A7247E" w:rsidRPr="008D0365" w:rsidRDefault="00A7247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CWHRTYPE</w:t>
            </w:r>
          </w:p>
        </w:tc>
        <w:tc>
          <w:tcPr>
            <w:tcW w:w="3775" w:type="dxa"/>
          </w:tcPr>
          <w:p w14:paraId="1EADC8B7" w14:textId="09E87DF3" w:rsidR="00A7247E" w:rsidRPr="008D0365" w:rsidRDefault="00A7247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NVSC Alliance (where specified*)</w:t>
            </w:r>
          </w:p>
        </w:tc>
      </w:tr>
      <w:tr w:rsidR="00A7247E" w:rsidRPr="008D0365" w14:paraId="31012F79" w14:textId="77777777" w:rsidTr="008D0365">
        <w:tc>
          <w:tcPr>
            <w:tcW w:w="2875" w:type="dxa"/>
          </w:tcPr>
          <w:p w14:paraId="089C60DC" w14:textId="27A865F9" w:rsidR="00702666" w:rsidRPr="008D0365" w:rsidRDefault="00702666" w:rsidP="00702666">
            <w:pP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Pickleweed-Cordgrass</w:t>
            </w:r>
            <w:r w:rsidRPr="008D0365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-Saltbush</w:t>
            </w:r>
          </w:p>
          <w:p w14:paraId="0BDFCC7E" w14:textId="4ED97CFA" w:rsidR="00A7247E" w:rsidRPr="008D0365" w:rsidRDefault="00A7247E">
            <w:pP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40" w:type="dxa"/>
          </w:tcPr>
          <w:p w14:paraId="45A5E7B3" w14:textId="77777777" w:rsidR="00A7247E" w:rsidRPr="008D0365" w:rsidRDefault="00816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Pickleweed-Cordgrass</w:t>
            </w:r>
          </w:p>
          <w:p w14:paraId="23B4C21C" w14:textId="57BB8A07" w:rsidR="0081628B" w:rsidRPr="008D0365" w:rsidRDefault="00816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Saltbush</w:t>
            </w:r>
          </w:p>
        </w:tc>
        <w:tc>
          <w:tcPr>
            <w:tcW w:w="3060" w:type="dxa"/>
          </w:tcPr>
          <w:p w14:paraId="688778D2" w14:textId="08D0DE42" w:rsidR="00A7247E" w:rsidRPr="008D0365" w:rsidRDefault="00816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 xml:space="preserve">Saline </w:t>
            </w:r>
            <w:r w:rsidR="007C0262" w:rsidRPr="008D0365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 xml:space="preserve">mergent </w:t>
            </w:r>
            <w:r w:rsidR="007C0262" w:rsidRPr="008D036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etland</w:t>
            </w:r>
          </w:p>
        </w:tc>
        <w:tc>
          <w:tcPr>
            <w:tcW w:w="3775" w:type="dxa"/>
          </w:tcPr>
          <w:p w14:paraId="30330986" w14:textId="292E7253" w:rsidR="00A7247E" w:rsidRPr="008D0365" w:rsidRDefault="00500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Sarcocornia pacifica, Distichlis spicata, Frankenia salina, Bolboschoenus maritimus, Atriplex spp., Sesuvium verucosym, Grindelia spp.</w:t>
            </w:r>
          </w:p>
        </w:tc>
      </w:tr>
      <w:tr w:rsidR="00A7247E" w:rsidRPr="008D0365" w14:paraId="2127F5EE" w14:textId="77777777" w:rsidTr="008D0365">
        <w:tc>
          <w:tcPr>
            <w:tcW w:w="2875" w:type="dxa"/>
          </w:tcPr>
          <w:p w14:paraId="15870DFA" w14:textId="548A0BAE" w:rsidR="00A7247E" w:rsidRPr="008D0365" w:rsidRDefault="00702666">
            <w:pP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Tule-Cattail</w:t>
            </w:r>
          </w:p>
        </w:tc>
        <w:tc>
          <w:tcPr>
            <w:tcW w:w="3240" w:type="dxa"/>
          </w:tcPr>
          <w:p w14:paraId="792FDB33" w14:textId="43455D78" w:rsidR="00A7247E" w:rsidRPr="008D0365" w:rsidRDefault="007C0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Tule-Cattail</w:t>
            </w:r>
          </w:p>
        </w:tc>
        <w:tc>
          <w:tcPr>
            <w:tcW w:w="3060" w:type="dxa"/>
          </w:tcPr>
          <w:p w14:paraId="3BF93A40" w14:textId="24E3D8B7" w:rsidR="00A7247E" w:rsidRPr="008D0365" w:rsidRDefault="007C0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Fresh Emergent Wetland</w:t>
            </w:r>
          </w:p>
        </w:tc>
        <w:tc>
          <w:tcPr>
            <w:tcW w:w="3775" w:type="dxa"/>
          </w:tcPr>
          <w:p w14:paraId="633C7381" w14:textId="4FC47591" w:rsidR="00A7247E" w:rsidRPr="008D0365" w:rsidRDefault="007026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Schoenoplectus spp., Typha spp., Phragmites australis, Arundo donax</w:t>
            </w:r>
          </w:p>
        </w:tc>
      </w:tr>
      <w:tr w:rsidR="007C0262" w:rsidRPr="008D0365" w14:paraId="7558453B" w14:textId="77777777" w:rsidTr="008D0365">
        <w:tc>
          <w:tcPr>
            <w:tcW w:w="2875" w:type="dxa"/>
          </w:tcPr>
          <w:p w14:paraId="15126BAD" w14:textId="287F0442" w:rsidR="007C0262" w:rsidRPr="008D0365" w:rsidRDefault="007C0262" w:rsidP="007C0262">
            <w:pP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Wet Meadows</w:t>
            </w:r>
          </w:p>
        </w:tc>
        <w:tc>
          <w:tcPr>
            <w:tcW w:w="3240" w:type="dxa"/>
          </w:tcPr>
          <w:p w14:paraId="7EB998DF" w14:textId="2DB95919" w:rsidR="007C0262" w:rsidRPr="008D0365" w:rsidRDefault="007C0262" w:rsidP="007C0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Wet Meadows</w:t>
            </w:r>
          </w:p>
        </w:tc>
        <w:tc>
          <w:tcPr>
            <w:tcW w:w="3060" w:type="dxa"/>
          </w:tcPr>
          <w:p w14:paraId="312A98BA" w14:textId="11D8FDAE" w:rsidR="007C0262" w:rsidRPr="008D0365" w:rsidRDefault="007C0262" w:rsidP="007C0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Wet Meadow</w:t>
            </w:r>
          </w:p>
        </w:tc>
        <w:tc>
          <w:tcPr>
            <w:tcW w:w="3775" w:type="dxa"/>
          </w:tcPr>
          <w:p w14:paraId="4A31D8D5" w14:textId="4315EBA1" w:rsidR="007C0262" w:rsidRPr="008D0365" w:rsidRDefault="007C0262" w:rsidP="007C0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Juncus arcticus, Cynodon dactylon, Polygonum lapathifolium, Lepidium latifolium</w:t>
            </w:r>
          </w:p>
        </w:tc>
      </w:tr>
      <w:tr w:rsidR="004C2700" w:rsidRPr="008D0365" w14:paraId="671C090A" w14:textId="77777777" w:rsidTr="008D0365">
        <w:tc>
          <w:tcPr>
            <w:tcW w:w="2875" w:type="dxa"/>
          </w:tcPr>
          <w:p w14:paraId="5664F12D" w14:textId="571B7E13" w:rsidR="004C2700" w:rsidRPr="008D0365" w:rsidRDefault="004C2700" w:rsidP="004C2700">
            <w:pP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Riparian Woody</w:t>
            </w:r>
          </w:p>
        </w:tc>
        <w:tc>
          <w:tcPr>
            <w:tcW w:w="3240" w:type="dxa"/>
          </w:tcPr>
          <w:p w14:paraId="54C07BAA" w14:textId="77777777" w:rsidR="004C2700" w:rsidRPr="008D0365" w:rsidRDefault="004C2700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Riparian Mixed Shrub</w:t>
            </w:r>
          </w:p>
          <w:p w14:paraId="7754FDA6" w14:textId="77777777" w:rsidR="004C2700" w:rsidRPr="008D0365" w:rsidRDefault="004C2700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Willow</w:t>
            </w:r>
          </w:p>
          <w:p w14:paraId="1293C1CB" w14:textId="77777777" w:rsidR="004C2700" w:rsidRPr="008D0365" w:rsidRDefault="004C2700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Willow (Shrub)</w:t>
            </w:r>
          </w:p>
          <w:p w14:paraId="7A7531DF" w14:textId="77777777" w:rsidR="004C2700" w:rsidRPr="008D0365" w:rsidRDefault="004C2700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Tamarisk</w:t>
            </w:r>
          </w:p>
          <w:p w14:paraId="79853837" w14:textId="084CD762" w:rsidR="004C2700" w:rsidRPr="008D0365" w:rsidRDefault="004C2700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Baccharis (Riparian)</w:t>
            </w:r>
          </w:p>
        </w:tc>
        <w:tc>
          <w:tcPr>
            <w:tcW w:w="3060" w:type="dxa"/>
          </w:tcPr>
          <w:p w14:paraId="2D2092CD" w14:textId="77777777" w:rsidR="004C2700" w:rsidRPr="008D0365" w:rsidRDefault="004C2700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Valley Foothill Riparian</w:t>
            </w:r>
          </w:p>
          <w:p w14:paraId="06CA9344" w14:textId="41AA5B36" w:rsidR="004C2700" w:rsidRPr="008D0365" w:rsidRDefault="004C2700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Fresh Emergent Wetland (Baccharis</w:t>
            </w:r>
            <w:r w:rsidR="00141A9B" w:rsidRPr="008D0365">
              <w:rPr>
                <w:rFonts w:ascii="Times New Roman" w:hAnsi="Times New Roman" w:cs="Times New Roman"/>
                <w:sz w:val="20"/>
                <w:szCs w:val="20"/>
              </w:rPr>
              <w:t xml:space="preserve"> only</w:t>
            </w: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14:paraId="24803FCB" w14:textId="148576A3" w:rsidR="004C2700" w:rsidRPr="008D0365" w:rsidRDefault="004C2700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Salix spp., Rosa californica, Rubus americanus, Tamarix spp.</w:t>
            </w: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, Baccharis salicifolia</w:t>
            </w:r>
          </w:p>
        </w:tc>
      </w:tr>
      <w:tr w:rsidR="004C2700" w:rsidRPr="008D0365" w14:paraId="1C068822" w14:textId="77777777" w:rsidTr="008D0365">
        <w:tc>
          <w:tcPr>
            <w:tcW w:w="2875" w:type="dxa"/>
          </w:tcPr>
          <w:p w14:paraId="3993AA9C" w14:textId="0C8FEF6E" w:rsidR="004C2700" w:rsidRPr="008D0365" w:rsidRDefault="004C2700" w:rsidP="004C2700">
            <w:pP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Annual Grassland</w:t>
            </w:r>
          </w:p>
        </w:tc>
        <w:tc>
          <w:tcPr>
            <w:tcW w:w="3240" w:type="dxa"/>
          </w:tcPr>
          <w:p w14:paraId="710504AD" w14:textId="7EFEB300" w:rsidR="004C2700" w:rsidRPr="008D0365" w:rsidRDefault="004C2700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Annual Grasses and Forbs</w:t>
            </w:r>
          </w:p>
        </w:tc>
        <w:tc>
          <w:tcPr>
            <w:tcW w:w="3060" w:type="dxa"/>
          </w:tcPr>
          <w:p w14:paraId="6891512A" w14:textId="7083688B" w:rsidR="004C2700" w:rsidRPr="008D0365" w:rsidRDefault="004C2700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Annual Grassland</w:t>
            </w:r>
          </w:p>
        </w:tc>
        <w:tc>
          <w:tcPr>
            <w:tcW w:w="3775" w:type="dxa"/>
          </w:tcPr>
          <w:p w14:paraId="29E39CE3" w14:textId="1AB08AB3" w:rsidR="004C2700" w:rsidRPr="008D0365" w:rsidRDefault="004C2700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Atriplex prostrata + unspecified</w:t>
            </w:r>
          </w:p>
        </w:tc>
      </w:tr>
      <w:tr w:rsidR="004C2700" w:rsidRPr="008D0365" w14:paraId="3869B2EE" w14:textId="77777777" w:rsidTr="008D0365">
        <w:tc>
          <w:tcPr>
            <w:tcW w:w="2875" w:type="dxa"/>
          </w:tcPr>
          <w:p w14:paraId="41A147C2" w14:textId="520FBF7C" w:rsidR="004C2700" w:rsidRPr="008D0365" w:rsidRDefault="004C2700" w:rsidP="004C2700">
            <w:pP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Perennial Grassland</w:t>
            </w:r>
          </w:p>
        </w:tc>
        <w:tc>
          <w:tcPr>
            <w:tcW w:w="3240" w:type="dxa"/>
          </w:tcPr>
          <w:p w14:paraId="35583C74" w14:textId="77777777" w:rsidR="004C2700" w:rsidRPr="008D0365" w:rsidRDefault="004C2700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Perennial Grasses and Forbs</w:t>
            </w:r>
          </w:p>
          <w:p w14:paraId="634ABB49" w14:textId="34EA4CC5" w:rsidR="00141A9B" w:rsidRPr="008D0365" w:rsidRDefault="00141A9B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Non-Native/Invasive Grass</w:t>
            </w:r>
          </w:p>
        </w:tc>
        <w:tc>
          <w:tcPr>
            <w:tcW w:w="3060" w:type="dxa"/>
          </w:tcPr>
          <w:p w14:paraId="7DF19359" w14:textId="77777777" w:rsidR="004C2700" w:rsidRPr="008D0365" w:rsidRDefault="004C2700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Perennial Grassland</w:t>
            </w:r>
          </w:p>
          <w:p w14:paraId="44FFC93E" w14:textId="59B291F9" w:rsidR="00141A9B" w:rsidRPr="008D0365" w:rsidRDefault="00141A9B" w:rsidP="00141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Valley Foothill Riparian (Cortaderia spp. only)</w:t>
            </w:r>
          </w:p>
        </w:tc>
        <w:tc>
          <w:tcPr>
            <w:tcW w:w="3775" w:type="dxa"/>
          </w:tcPr>
          <w:p w14:paraId="23D834AE" w14:textId="5B027229" w:rsidR="004C2700" w:rsidRPr="008D0365" w:rsidRDefault="004C2700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Leymus triticoides, Phalaris aquatica</w:t>
            </w:r>
            <w:r w:rsidR="00141A9B" w:rsidRPr="008D036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41A9B" w:rsidRPr="008D0365">
              <w:rPr>
                <w:rFonts w:ascii="Times New Roman" w:hAnsi="Times New Roman" w:cs="Times New Roman"/>
                <w:sz w:val="20"/>
                <w:szCs w:val="20"/>
              </w:rPr>
              <w:t>Cortaderia (jubata, selloana)</w:t>
            </w:r>
          </w:p>
        </w:tc>
      </w:tr>
      <w:tr w:rsidR="00141A9B" w:rsidRPr="008D0365" w14:paraId="377D6C42" w14:textId="77777777" w:rsidTr="008D0365">
        <w:tc>
          <w:tcPr>
            <w:tcW w:w="2875" w:type="dxa"/>
          </w:tcPr>
          <w:p w14:paraId="777EC679" w14:textId="34E1AD80" w:rsidR="00141A9B" w:rsidRPr="008D0365" w:rsidRDefault="00141A9B" w:rsidP="004C2700">
            <w:pP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Other (mostly upland)</w:t>
            </w:r>
          </w:p>
        </w:tc>
        <w:tc>
          <w:tcPr>
            <w:tcW w:w="3240" w:type="dxa"/>
          </w:tcPr>
          <w:p w14:paraId="365F7621" w14:textId="77777777" w:rsidR="00141A9B" w:rsidRPr="008D0365" w:rsidRDefault="00141A9B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Coast Live Oak</w:t>
            </w:r>
          </w:p>
          <w:p w14:paraId="0D2164D4" w14:textId="77777777" w:rsidR="00141A9B" w:rsidRPr="008D0365" w:rsidRDefault="00141A9B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Coyote Brush</w:t>
            </w:r>
          </w:p>
          <w:p w14:paraId="47E8E93C" w14:textId="77777777" w:rsidR="00141A9B" w:rsidRPr="008D0365" w:rsidRDefault="00141A9B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Eucalyptus</w:t>
            </w:r>
          </w:p>
          <w:p w14:paraId="5A77E228" w14:textId="77777777" w:rsidR="00141A9B" w:rsidRPr="008D0365" w:rsidRDefault="00141A9B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Non-Native/Ornamental Shrub</w:t>
            </w:r>
          </w:p>
          <w:p w14:paraId="55911794" w14:textId="4288DCB9" w:rsidR="00141A9B" w:rsidRPr="008D0365" w:rsidRDefault="00141A9B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North Coastal Scrub</w:t>
            </w:r>
          </w:p>
        </w:tc>
        <w:tc>
          <w:tcPr>
            <w:tcW w:w="3060" w:type="dxa"/>
          </w:tcPr>
          <w:p w14:paraId="13F1A701" w14:textId="77777777" w:rsidR="00141A9B" w:rsidRPr="008D0365" w:rsidRDefault="00141A9B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Coastal Oak Woodland</w:t>
            </w:r>
          </w:p>
          <w:p w14:paraId="05BC1598" w14:textId="77777777" w:rsidR="00141A9B" w:rsidRPr="008D0365" w:rsidRDefault="00141A9B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Eucalyptus</w:t>
            </w:r>
          </w:p>
          <w:p w14:paraId="54CA6828" w14:textId="77777777" w:rsidR="00141A9B" w:rsidRPr="008D0365" w:rsidRDefault="00141A9B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Valley Foothill Riparian (Coyote Brush only)</w:t>
            </w:r>
          </w:p>
          <w:p w14:paraId="3A4259EA" w14:textId="4B7B0587" w:rsidR="00141A9B" w:rsidRPr="008D0365" w:rsidRDefault="00141A9B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Coastal Scrub</w:t>
            </w:r>
          </w:p>
        </w:tc>
        <w:tc>
          <w:tcPr>
            <w:tcW w:w="3775" w:type="dxa"/>
          </w:tcPr>
          <w:p w14:paraId="1E8034FC" w14:textId="77777777" w:rsidR="00141A9B" w:rsidRPr="008D0365" w:rsidRDefault="00141A9B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0365" w:rsidRPr="008D0365" w14:paraId="205D80D9" w14:textId="77777777" w:rsidTr="008D0365">
        <w:tc>
          <w:tcPr>
            <w:tcW w:w="2875" w:type="dxa"/>
          </w:tcPr>
          <w:p w14:paraId="03E9F6F8" w14:textId="00480F95" w:rsidR="008D0365" w:rsidRPr="008D0365" w:rsidRDefault="008D0365" w:rsidP="004C2700">
            <w:pP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Barren**</w:t>
            </w:r>
          </w:p>
        </w:tc>
        <w:tc>
          <w:tcPr>
            <w:tcW w:w="3240" w:type="dxa"/>
          </w:tcPr>
          <w:p w14:paraId="41B44B9B" w14:textId="166A1E81" w:rsidR="008D0365" w:rsidRPr="008D0365" w:rsidRDefault="008D0365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Barren</w:t>
            </w:r>
          </w:p>
        </w:tc>
        <w:tc>
          <w:tcPr>
            <w:tcW w:w="3060" w:type="dxa"/>
          </w:tcPr>
          <w:p w14:paraId="3CC54609" w14:textId="2CB1E5CB" w:rsidR="008D0365" w:rsidRPr="008D0365" w:rsidRDefault="008D0365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Barren</w:t>
            </w:r>
          </w:p>
        </w:tc>
        <w:tc>
          <w:tcPr>
            <w:tcW w:w="3775" w:type="dxa"/>
          </w:tcPr>
          <w:p w14:paraId="771CA11B" w14:textId="5D4AEF96" w:rsidR="008D0365" w:rsidRPr="008D0365" w:rsidRDefault="008D0365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0365" w:rsidRPr="008D0365" w14:paraId="0018F9A8" w14:textId="77777777" w:rsidTr="008D0365">
        <w:tc>
          <w:tcPr>
            <w:tcW w:w="6115" w:type="dxa"/>
            <w:gridSpan w:val="2"/>
          </w:tcPr>
          <w:p w14:paraId="4F610109" w14:textId="613451F7" w:rsidR="008D0365" w:rsidRPr="008D0365" w:rsidRDefault="008D0365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Do not include into pheno graphs for c and d:</w:t>
            </w:r>
          </w:p>
        </w:tc>
        <w:tc>
          <w:tcPr>
            <w:tcW w:w="3060" w:type="dxa"/>
          </w:tcPr>
          <w:p w14:paraId="57718757" w14:textId="77777777" w:rsidR="008D0365" w:rsidRPr="008D0365" w:rsidRDefault="008D0365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5" w:type="dxa"/>
          </w:tcPr>
          <w:p w14:paraId="396202FA" w14:textId="77777777" w:rsidR="008D0365" w:rsidRPr="008D0365" w:rsidRDefault="008D0365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2700" w:rsidRPr="008D0365" w14:paraId="0F330D3C" w14:textId="77777777" w:rsidTr="008D0365">
        <w:tc>
          <w:tcPr>
            <w:tcW w:w="2875" w:type="dxa"/>
          </w:tcPr>
          <w:p w14:paraId="20805152" w14:textId="0EAF2F95" w:rsidR="004C2700" w:rsidRPr="008D0365" w:rsidRDefault="00141A9B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Urban or developed</w:t>
            </w:r>
          </w:p>
        </w:tc>
        <w:tc>
          <w:tcPr>
            <w:tcW w:w="3240" w:type="dxa"/>
          </w:tcPr>
          <w:p w14:paraId="75BC7B6C" w14:textId="43EF82C3" w:rsidR="004C2700" w:rsidRPr="008D0365" w:rsidRDefault="008D0365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 xml:space="preserve">Urban or Developed, Urban-related </w:t>
            </w:r>
          </w:p>
        </w:tc>
        <w:tc>
          <w:tcPr>
            <w:tcW w:w="3060" w:type="dxa"/>
          </w:tcPr>
          <w:p w14:paraId="5AD7C6C2" w14:textId="2AA65922" w:rsidR="004C2700" w:rsidRPr="008D0365" w:rsidRDefault="008D0365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Urban</w:t>
            </w:r>
          </w:p>
        </w:tc>
        <w:tc>
          <w:tcPr>
            <w:tcW w:w="3775" w:type="dxa"/>
          </w:tcPr>
          <w:p w14:paraId="22F0E94E" w14:textId="7B461E41" w:rsidR="004C2700" w:rsidRPr="008D0365" w:rsidRDefault="008D0365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141A9B" w:rsidRPr="008D0365" w14:paraId="5457ECC0" w14:textId="77777777" w:rsidTr="008D0365">
        <w:tc>
          <w:tcPr>
            <w:tcW w:w="2875" w:type="dxa"/>
          </w:tcPr>
          <w:p w14:paraId="40438532" w14:textId="6DEC28D6" w:rsidR="00141A9B" w:rsidRPr="008D0365" w:rsidRDefault="00141A9B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Agriculture</w:t>
            </w:r>
          </w:p>
        </w:tc>
        <w:tc>
          <w:tcPr>
            <w:tcW w:w="3240" w:type="dxa"/>
          </w:tcPr>
          <w:p w14:paraId="79599BD0" w14:textId="317DFF63" w:rsidR="00141A9B" w:rsidRPr="008D0365" w:rsidRDefault="00141A9B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Agriculture</w:t>
            </w:r>
          </w:p>
        </w:tc>
        <w:tc>
          <w:tcPr>
            <w:tcW w:w="3060" w:type="dxa"/>
          </w:tcPr>
          <w:p w14:paraId="7DBB73CB" w14:textId="07E65482" w:rsidR="00141A9B" w:rsidRPr="008D0365" w:rsidRDefault="00141A9B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Dryland Grain Crops</w:t>
            </w:r>
          </w:p>
        </w:tc>
        <w:tc>
          <w:tcPr>
            <w:tcW w:w="3775" w:type="dxa"/>
          </w:tcPr>
          <w:p w14:paraId="1B562F0E" w14:textId="5D0535BF" w:rsidR="00141A9B" w:rsidRPr="008D0365" w:rsidRDefault="00141A9B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8D0365" w:rsidRPr="008D0365" w14:paraId="4AA12B50" w14:textId="77777777" w:rsidTr="008D0365">
        <w:tc>
          <w:tcPr>
            <w:tcW w:w="2875" w:type="dxa"/>
          </w:tcPr>
          <w:p w14:paraId="414BEAB6" w14:textId="77777777" w:rsidR="008D0365" w:rsidRPr="008D0365" w:rsidRDefault="008D0365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 xml:space="preserve">Water </w:t>
            </w:r>
          </w:p>
          <w:p w14:paraId="32F9EFD8" w14:textId="0ADD38D5" w:rsidR="008D0365" w:rsidRPr="008D0365" w:rsidRDefault="008D0365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5CD12E8A" w14:textId="77777777" w:rsidR="008D0365" w:rsidRPr="008D0365" w:rsidRDefault="008D0365" w:rsidP="008D03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 xml:space="preserve">Water </w:t>
            </w:r>
          </w:p>
          <w:p w14:paraId="5FF35A71" w14:textId="77777777" w:rsidR="008D0365" w:rsidRPr="008D0365" w:rsidRDefault="008D0365" w:rsidP="008D03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Water, Bays or Estuaries</w:t>
            </w:r>
          </w:p>
          <w:p w14:paraId="39730517" w14:textId="15E199FD" w:rsidR="008D0365" w:rsidRPr="008D0365" w:rsidRDefault="008D0365" w:rsidP="008D03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365">
              <w:rPr>
                <w:rFonts w:ascii="Times New Roman" w:hAnsi="Times New Roman" w:cs="Times New Roman"/>
                <w:sz w:val="20"/>
                <w:szCs w:val="20"/>
              </w:rPr>
              <w:t>Developed Water Feature</w:t>
            </w:r>
          </w:p>
        </w:tc>
        <w:tc>
          <w:tcPr>
            <w:tcW w:w="3060" w:type="dxa"/>
          </w:tcPr>
          <w:p w14:paraId="3F0E40CA" w14:textId="77777777" w:rsidR="008D0365" w:rsidRDefault="008D0365" w:rsidP="008D03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Fresh Emergent Wetland</w:t>
            </w:r>
          </w:p>
          <w:p w14:paraId="20D85BDA" w14:textId="77777777" w:rsidR="008D0365" w:rsidRDefault="008D0365" w:rsidP="008D03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Lacustrine, Estuarine</w:t>
            </w:r>
          </w:p>
          <w:p w14:paraId="0C97121C" w14:textId="27488533" w:rsidR="008D0365" w:rsidRPr="008D0365" w:rsidRDefault="008D0365" w:rsidP="008D03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3775" w:type="dxa"/>
          </w:tcPr>
          <w:p w14:paraId="1A9E6BFB" w14:textId="056D312C" w:rsidR="008D0365" w:rsidRPr="008D0365" w:rsidRDefault="008D0365" w:rsidP="004C2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 or Stuckenia pectinate, Potamogeton spp. (aquatic submersed)</w:t>
            </w:r>
          </w:p>
        </w:tc>
      </w:tr>
    </w:tbl>
    <w:p w14:paraId="09501B17" w14:textId="678A73B6" w:rsidR="00A7247E" w:rsidRDefault="00A7247E" w:rsidP="008D0365">
      <w:pPr>
        <w:spacing w:after="0"/>
        <w:rPr>
          <w:rFonts w:ascii="Times New Roman" w:hAnsi="Times New Roman" w:cs="Times New Roman"/>
        </w:rPr>
      </w:pPr>
      <w:r w:rsidRPr="008D0365">
        <w:rPr>
          <w:rFonts w:ascii="Times New Roman" w:hAnsi="Times New Roman" w:cs="Times New Roman"/>
        </w:rPr>
        <w:t>*In the veg map some land cover polygons do not have NVSC alliance entry (blank field) because they are either non-vegetated or may not have been labeled by the earlier efforts.</w:t>
      </w:r>
    </w:p>
    <w:p w14:paraId="4585E9E1" w14:textId="2C484E7E" w:rsidR="008D0365" w:rsidRPr="008D0365" w:rsidRDefault="008D0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**Include Barren </w:t>
      </w:r>
      <w:r w:rsidR="00552E63">
        <w:rPr>
          <w:rFonts w:ascii="Times New Roman" w:hAnsi="Times New Roman" w:cs="Times New Roman"/>
        </w:rPr>
        <w:t>into main</w:t>
      </w:r>
      <w:r>
        <w:rPr>
          <w:rFonts w:ascii="Times New Roman" w:hAnsi="Times New Roman" w:cs="Times New Roman"/>
        </w:rPr>
        <w:t xml:space="preserve"> phenology </w:t>
      </w:r>
      <w:r w:rsidR="00552E63">
        <w:rPr>
          <w:rFonts w:ascii="Times New Roman" w:hAnsi="Times New Roman" w:cs="Times New Roman"/>
        </w:rPr>
        <w:t xml:space="preserve">graphs </w:t>
      </w:r>
      <w:r>
        <w:rPr>
          <w:rFonts w:ascii="Times New Roman" w:hAnsi="Times New Roman" w:cs="Times New Roman"/>
        </w:rPr>
        <w:t>because it overlaps strongly with some clusters; this is within wetland mudflats etc important habitat</w:t>
      </w:r>
    </w:p>
    <w:sectPr w:rsidR="008D0365" w:rsidRPr="008D0365" w:rsidSect="00A724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7E"/>
    <w:rsid w:val="00141A9B"/>
    <w:rsid w:val="00410D18"/>
    <w:rsid w:val="004822C9"/>
    <w:rsid w:val="004C2700"/>
    <w:rsid w:val="005004C8"/>
    <w:rsid w:val="00552E63"/>
    <w:rsid w:val="00702666"/>
    <w:rsid w:val="007C0262"/>
    <w:rsid w:val="0081628B"/>
    <w:rsid w:val="008D0365"/>
    <w:rsid w:val="00A7247E"/>
    <w:rsid w:val="00AB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81ED"/>
  <w15:chartTrackingRefBased/>
  <w15:docId w15:val="{CAB9E876-9F89-41EC-9BBD-101B7FC6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Dronova</dc:creator>
  <cp:keywords/>
  <dc:description/>
  <cp:lastModifiedBy>Iryna Dronova</cp:lastModifiedBy>
  <cp:revision>7</cp:revision>
  <dcterms:created xsi:type="dcterms:W3CDTF">2022-11-04T16:06:00Z</dcterms:created>
  <dcterms:modified xsi:type="dcterms:W3CDTF">2022-11-04T16:35:00Z</dcterms:modified>
</cp:coreProperties>
</file>