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righ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Team 5 – UTC Poker Club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0"/>
        </w:rPr>
        <w:t xml:space="preserve">Sprint 4 Member Responsibilities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Project Manager / Scrum Master: James Hare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Application Architect: Daniel Velasquez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Development Manager: Richard Kimsey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Quality Assurance Manager: Javier Martinez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System Analysis Manager: Loro Dumo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0"/>
        </w:rPr>
        <w:t xml:space="preserve">Status Report for Tasks in Sprint 4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Complete all remaining sections of section 4 of Project Document; James Hare 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green"/>
          <w:rtl w:val="0"/>
        </w:rPr>
        <w:t xml:space="preserve">Progress 100%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32"/>
          <w:szCs w:val="32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Export solution as a Windows console application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; Daniel Velasquez 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green"/>
          <w:rtl w:val="0"/>
        </w:rPr>
        <w:t xml:space="preserve">Progress 100%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32"/>
          <w:szCs w:val="32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Obtain Windows console application from 5.3 and work towards completing more tests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; Javier Martinez 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green"/>
          <w:rtl w:val="0"/>
        </w:rPr>
        <w:t xml:space="preserve">Progress 100%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32"/>
          <w:szCs w:val="32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Complete all remaining parts of section 3 of Project Document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; Loro Dumo 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green"/>
          <w:rtl w:val="0"/>
        </w:rPr>
        <w:t xml:space="preserve"> Progress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Implement GUI; Richard Kimsey; 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green"/>
          <w:rtl w:val="0"/>
        </w:rPr>
        <w:t xml:space="preserve">Progress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Complete all remaining parts of Project Document; Group activity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green"/>
          <w:rtl w:val="0"/>
        </w:rPr>
        <w:t xml:space="preserve"> Progress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