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E292C" w14:textId="59553F74" w:rsidR="00421EB5" w:rsidRPr="006769BA" w:rsidRDefault="00993FD1" w:rsidP="00421EB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Laboratory Six MOSFET</w:t>
      </w:r>
    </w:p>
    <w:p w14:paraId="122E6584" w14:textId="77777777" w:rsidR="00421EB5" w:rsidRDefault="00421EB5" w:rsidP="00421EB5">
      <w:pPr>
        <w:rPr>
          <w:rFonts w:ascii="Times New Roman" w:hAnsi="Times New Roman" w:cs="Times New Roman"/>
          <w:b/>
        </w:rPr>
        <w:sectPr w:rsidR="00421EB5" w:rsidSect="006C4D0A">
          <w:footerReference w:type="even" r:id="rId7"/>
          <w:footerReference w:type="default" r:id="rId8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E196553" wp14:editId="6F50F4D8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BFB" w14:textId="77777777" w:rsidR="00421EB5" w:rsidRDefault="00421EB5" w:rsidP="00421EB5">
      <w:pPr>
        <w:rPr>
          <w:rFonts w:ascii="Times New Roman" w:hAnsi="Times New Roman" w:cs="Times New Roman"/>
          <w:b/>
        </w:rPr>
        <w:sectPr w:rsidR="00421EB5" w:rsidSect="006A5087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2A190A69" w14:textId="77777777" w:rsidR="00421EB5" w:rsidRPr="006769BA" w:rsidRDefault="00421EB5" w:rsidP="00421EB5">
      <w:pPr>
        <w:rPr>
          <w:rFonts w:ascii="Times New Roman" w:hAnsi="Times New Roman" w:cs="Times New Roman"/>
          <w:b/>
        </w:rPr>
      </w:pPr>
      <w:r w:rsidRPr="006769BA">
        <w:rPr>
          <w:rFonts w:ascii="Times New Roman" w:hAnsi="Times New Roman" w:cs="Times New Roman"/>
          <w:b/>
        </w:rPr>
        <w:lastRenderedPageBreak/>
        <w:t>Javier Jesús Macossay-Hernández</w:t>
      </w:r>
    </w:p>
    <w:p w14:paraId="1DB129E6" w14:textId="77777777" w:rsidR="00421EB5" w:rsidRDefault="00421EB5" w:rsidP="00421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EE348L</w:t>
      </w:r>
      <w:r w:rsidRPr="006769BA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Electronic Circuit</w:t>
      </w:r>
      <w:r w:rsidRPr="006769BA">
        <w:rPr>
          <w:rFonts w:ascii="Times New Roman" w:hAnsi="Times New Roman" w:cs="Times New Roman"/>
          <w:b/>
        </w:rPr>
        <w:t>s</w:t>
      </w:r>
    </w:p>
    <w:p w14:paraId="30A12889" w14:textId="77777777" w:rsidR="00421EB5" w:rsidRPr="006769BA" w:rsidRDefault="00421EB5" w:rsidP="00421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Southern California</w:t>
      </w:r>
    </w:p>
    <w:p w14:paraId="319CCA4A" w14:textId="77777777" w:rsidR="00421EB5" w:rsidRPr="006769BA" w:rsidRDefault="00421EB5" w:rsidP="00421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Susan Schober</w:t>
      </w:r>
    </w:p>
    <w:p w14:paraId="6AEB3E0F" w14:textId="77777777" w:rsidR="00421EB5" w:rsidRDefault="00421EB5" w:rsidP="00421EB5">
      <w:pPr>
        <w:rPr>
          <w:rFonts w:ascii="Times New Roman" w:hAnsi="Times New Roman" w:cs="Times New Roman"/>
          <w:b/>
        </w:rPr>
      </w:pPr>
    </w:p>
    <w:p w14:paraId="4AD68B85" w14:textId="77777777" w:rsidR="00DB7A79" w:rsidRPr="00DA04D8" w:rsidRDefault="00DB7A79" w:rsidP="00DB7A79">
      <w:pPr>
        <w:jc w:val="both"/>
        <w:rPr>
          <w:rFonts w:ascii="Times New Roman" w:hAnsi="Times New Roman" w:cs="Times New Roman"/>
          <w:b/>
        </w:rPr>
      </w:pPr>
      <w:r w:rsidRPr="00DA04D8">
        <w:rPr>
          <w:rFonts w:ascii="Times New Roman" w:hAnsi="Times New Roman" w:cs="Times New Roman"/>
          <w:b/>
        </w:rPr>
        <w:t>Introduction</w:t>
      </w:r>
    </w:p>
    <w:p w14:paraId="23B341D6" w14:textId="77777777" w:rsidR="00DB7A79" w:rsidRPr="00DA04D8" w:rsidRDefault="00DB7A79" w:rsidP="00DB7A79">
      <w:pPr>
        <w:ind w:left="360"/>
        <w:jc w:val="both"/>
        <w:rPr>
          <w:rFonts w:ascii="Times New Roman" w:hAnsi="Times New Roman" w:cs="Times New Roman"/>
          <w:b/>
        </w:rPr>
      </w:pPr>
    </w:p>
    <w:p w14:paraId="2EF18463" w14:textId="3AE95120" w:rsidR="00DB7A79" w:rsidRPr="00C84C81" w:rsidRDefault="00B31833" w:rsidP="00DB7A79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MOSFETs is a type of transistor used for amplifying or switching electronic signals.</w:t>
      </w:r>
      <w:r w:rsidR="000E2C2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Additionally, small signal analysis is done to have a guess of the transistor’s behavior and to calculate the gain on the simple transistor amplifiers.</w:t>
      </w:r>
      <w:r w:rsidR="00E040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Two amplifiers were built, common-sour</w:t>
      </w:r>
      <w:r w:rsidR="0012089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ce and common-drain amplifiers. </w:t>
      </w:r>
      <w:r w:rsidR="00B547D9">
        <w:rPr>
          <w:rFonts w:ascii="Times New Roman" w:hAnsi="Times New Roman" w:cs="Times New Roman"/>
          <w:color w:val="000000" w:themeColor="text1"/>
          <w:sz w:val="22"/>
          <w:szCs w:val="22"/>
        </w:rPr>
        <w:t>Small signals</w:t>
      </w:r>
      <w:r w:rsidR="003A580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resulting from lar</w:t>
      </w:r>
      <w:r w:rsidR="00D8758C">
        <w:rPr>
          <w:rFonts w:ascii="Times New Roman" w:hAnsi="Times New Roman" w:cs="Times New Roman"/>
          <w:color w:val="000000" w:themeColor="text1"/>
          <w:sz w:val="22"/>
          <w:szCs w:val="22"/>
        </w:rPr>
        <w:t>ge signals i</w:t>
      </w:r>
      <w:r w:rsidR="003A580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nput </w:t>
      </w:r>
      <w:r w:rsidR="001473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load </w:t>
      </w:r>
      <w:r w:rsidR="00E27464">
        <w:rPr>
          <w:rFonts w:ascii="Times New Roman" w:hAnsi="Times New Roman" w:cs="Times New Roman"/>
          <w:color w:val="000000" w:themeColor="text1"/>
          <w:sz w:val="22"/>
          <w:szCs w:val="22"/>
        </w:rPr>
        <w:t>influences</w:t>
      </w:r>
      <w:r w:rsidR="001473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were analyzed</w:t>
      </w:r>
      <w:r w:rsidR="00E2746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well.</w:t>
      </w:r>
    </w:p>
    <w:p w14:paraId="708123F5" w14:textId="31DBD346" w:rsidR="00DB7A79" w:rsidRDefault="00DB7A79" w:rsidP="00421EB5">
      <w:pPr>
        <w:rPr>
          <w:rFonts w:ascii="Times New Roman" w:hAnsi="Times New Roman" w:cs="Times New Roman"/>
          <w:b/>
        </w:rPr>
      </w:pPr>
    </w:p>
    <w:p w14:paraId="17F27715" w14:textId="5921AC5D" w:rsidR="006837B5" w:rsidRPr="00184C4B" w:rsidRDefault="006837B5" w:rsidP="006837B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4C4B">
        <w:rPr>
          <w:rFonts w:ascii="Times New Roman" w:hAnsi="Times New Roman" w:cs="Times New Roman"/>
          <w:sz w:val="28"/>
          <w:szCs w:val="28"/>
          <w:u w:val="single"/>
        </w:rPr>
        <w:t>Exercise 1</w:t>
      </w:r>
    </w:p>
    <w:p w14:paraId="30AF0EDD" w14:textId="509D2243" w:rsidR="00A03085" w:rsidRDefault="00A03085" w:rsidP="00A0308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</w:p>
    <w:p w14:paraId="37384A51" w14:textId="01A72C46" w:rsidR="00A03085" w:rsidRPr="00CA5379" w:rsidRDefault="00184C4B" w:rsidP="00A0308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On Exercise 1, </w:t>
      </w:r>
      <w:r w:rsidR="00E146DB">
        <w:rPr>
          <w:rFonts w:ascii="Times New Roman" w:hAnsi="Times New Roman" w:cs="Times New Roman"/>
          <w:sz w:val="22"/>
          <w:szCs w:val="22"/>
        </w:rPr>
        <w:t>the following circuit was built</w:t>
      </w:r>
      <w:r w:rsidR="0051371B">
        <w:rPr>
          <w:rFonts w:ascii="Times New Roman" w:hAnsi="Times New Roman" w:cs="Times New Roman"/>
          <w:sz w:val="22"/>
          <w:szCs w:val="22"/>
        </w:rPr>
        <w:t xml:space="preserve">. The gain was calculated </w:t>
      </w:r>
      <w:r w:rsidR="00985606">
        <w:rPr>
          <w:rFonts w:ascii="Times New Roman" w:hAnsi="Times New Roman" w:cs="Times New Roman"/>
          <w:sz w:val="22"/>
          <w:szCs w:val="22"/>
        </w:rPr>
        <w:t xml:space="preserve">for </w:t>
      </w:r>
      <w:r w:rsidR="00CA5379">
        <w:rPr>
          <w:rFonts w:ascii="Times New Roman" w:hAnsi="Times New Roman" w:cs="Times New Roman"/>
          <w:sz w:val="22"/>
          <w:szCs w:val="22"/>
        </w:rPr>
        <w:t>I</w:t>
      </w:r>
      <w:r w:rsidR="000F7A78">
        <w:rPr>
          <w:rFonts w:ascii="Times New Roman" w:hAnsi="Times New Roman" w:cs="Times New Roman"/>
          <w:sz w:val="22"/>
          <w:szCs w:val="22"/>
        </w:rPr>
        <w:t>d</w:t>
      </w:r>
      <w:r w:rsidR="00CA5379">
        <w:rPr>
          <w:rFonts w:ascii="Times New Roman" w:hAnsi="Times New Roman" w:cs="Times New Roman"/>
          <w:sz w:val="22"/>
          <w:szCs w:val="22"/>
        </w:rPr>
        <w:t xml:space="preserve"> = 1mA</w:t>
      </w:r>
      <w:r w:rsidR="00985606">
        <w:rPr>
          <w:rFonts w:ascii="Times New Roman" w:hAnsi="Times New Roman" w:cs="Times New Roman"/>
          <w:sz w:val="22"/>
          <w:szCs w:val="22"/>
        </w:rPr>
        <w:t xml:space="preserve"> and the input signal to the circuit was a sinusoidal signal of 50 mV with 10 kHz.</w:t>
      </w:r>
      <w:r w:rsidR="005641BE">
        <w:rPr>
          <w:rFonts w:ascii="Times New Roman" w:hAnsi="Times New Roman" w:cs="Times New Roman"/>
          <w:sz w:val="22"/>
          <w:szCs w:val="22"/>
        </w:rPr>
        <w:t xml:space="preserve"> Vdd = 5V.</w:t>
      </w:r>
    </w:p>
    <w:p w14:paraId="3412A0FC" w14:textId="77777777" w:rsidR="00DB7A79" w:rsidRDefault="00DB7A79" w:rsidP="00421EB5">
      <w:pPr>
        <w:rPr>
          <w:rFonts w:ascii="Times New Roman" w:hAnsi="Times New Roman" w:cs="Times New Roman"/>
          <w:b/>
        </w:rPr>
      </w:pPr>
    </w:p>
    <w:p w14:paraId="1AA13890" w14:textId="34E16B76" w:rsidR="002D5FCB" w:rsidRDefault="002D5FCB" w:rsidP="002D5FC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</w:p>
    <w:p w14:paraId="5F824448" w14:textId="77777777" w:rsidR="004E34CA" w:rsidRDefault="004E34CA" w:rsidP="00421EB5">
      <w:pPr>
        <w:rPr>
          <w:rFonts w:ascii="Times New Roman" w:hAnsi="Times New Roman" w:cs="Times New Roman"/>
          <w:sz w:val="22"/>
          <w:szCs w:val="22"/>
        </w:rPr>
      </w:pPr>
    </w:p>
    <w:p w14:paraId="124718B3" w14:textId="40667DA2" w:rsidR="00D56F92" w:rsidRDefault="00D03FD8" w:rsidP="00D03FD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noProof/>
          <w:color w:val="000000"/>
          <w:position w:val="-1"/>
        </w:rPr>
        <w:drawing>
          <wp:inline distT="0" distB="0" distL="0" distR="0" wp14:anchorId="36EE98FA" wp14:editId="3B3D61C6">
            <wp:extent cx="4166235" cy="3956471"/>
            <wp:effectExtent l="0" t="0" r="0" b="635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46" cy="39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B3A4F" w14:textId="57CE251B" w:rsidR="00D56F92" w:rsidRDefault="00BB649A" w:rsidP="00D03FD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Circuit Schematic</w:t>
      </w:r>
    </w:p>
    <w:p w14:paraId="4B49915C" w14:textId="77777777" w:rsidR="00244849" w:rsidRDefault="00244849" w:rsidP="00D03FD8">
      <w:pPr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41934" w14:paraId="5CC000B0" w14:textId="77777777" w:rsidTr="00041934">
        <w:tc>
          <w:tcPr>
            <w:tcW w:w="1335" w:type="dxa"/>
          </w:tcPr>
          <w:p w14:paraId="02B3F1FA" w14:textId="77777777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5" w:type="dxa"/>
          </w:tcPr>
          <w:p w14:paraId="4C56BCFD" w14:textId="1765994A" w:rsidR="00041934" w:rsidRP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369D2675" w14:textId="7AAEB5E7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45D91A3D" w14:textId="01C0A842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B1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34D077CB" w14:textId="0630CB6D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B2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3C907439" w14:textId="4D5D3BCD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F)</w:t>
            </w:r>
          </w:p>
        </w:tc>
        <w:tc>
          <w:tcPr>
            <w:tcW w:w="1336" w:type="dxa"/>
          </w:tcPr>
          <w:p w14:paraId="0CC78182" w14:textId="0CCC0D01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F)</w:t>
            </w:r>
          </w:p>
        </w:tc>
      </w:tr>
      <w:tr w:rsidR="00041934" w14:paraId="1B34763D" w14:textId="77777777" w:rsidTr="00041934">
        <w:trPr>
          <w:trHeight w:val="242"/>
        </w:trPr>
        <w:tc>
          <w:tcPr>
            <w:tcW w:w="1335" w:type="dxa"/>
          </w:tcPr>
          <w:p w14:paraId="4CE73D13" w14:textId="2C90A8E6" w:rsidR="00041934" w:rsidRDefault="00A10769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Values</w:t>
            </w:r>
          </w:p>
        </w:tc>
        <w:tc>
          <w:tcPr>
            <w:tcW w:w="1335" w:type="dxa"/>
          </w:tcPr>
          <w:p w14:paraId="5E1ED346" w14:textId="0B1B9790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1487</w:t>
            </w:r>
          </w:p>
        </w:tc>
        <w:tc>
          <w:tcPr>
            <w:tcW w:w="1336" w:type="dxa"/>
          </w:tcPr>
          <w:p w14:paraId="5F9C084F" w14:textId="3C922BA1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1336" w:type="dxa"/>
          </w:tcPr>
          <w:p w14:paraId="7FF79D68" w14:textId="4EA0A1CB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21620</w:t>
            </w:r>
          </w:p>
        </w:tc>
        <w:tc>
          <w:tcPr>
            <w:tcW w:w="1336" w:type="dxa"/>
          </w:tcPr>
          <w:p w14:paraId="595E8F66" w14:textId="036BCE94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25060</w:t>
            </w:r>
          </w:p>
        </w:tc>
        <w:tc>
          <w:tcPr>
            <w:tcW w:w="1336" w:type="dxa"/>
          </w:tcPr>
          <w:p w14:paraId="1BB01632" w14:textId="1C59019C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336" w:type="dxa"/>
          </w:tcPr>
          <w:p w14:paraId="4D504358" w14:textId="719733FB" w:rsidR="00041934" w:rsidRDefault="00041934" w:rsidP="00D03FD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</w:tbl>
    <w:p w14:paraId="605A5D86" w14:textId="77777777" w:rsidR="00244849" w:rsidRDefault="00244849" w:rsidP="00D03FD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5C2B520" w14:textId="77777777" w:rsidR="00244849" w:rsidRDefault="00244849" w:rsidP="00D03FD8">
      <w:pPr>
        <w:jc w:val="center"/>
        <w:rPr>
          <w:rFonts w:ascii="Times New Roman" w:hAnsi="Times New Roman" w:cs="Times New Roman"/>
          <w:b/>
        </w:rPr>
      </w:pPr>
    </w:p>
    <w:p w14:paraId="4B1246AA" w14:textId="19BAACF0" w:rsidR="00F40F41" w:rsidRDefault="00F40F41" w:rsidP="00F40F4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</w:p>
    <w:p w14:paraId="5A770F51" w14:textId="15B8ECA4" w:rsidR="00F40F41" w:rsidRDefault="00445606" w:rsidP="00421E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gain is larger than the one from </w:t>
      </w:r>
      <w:r w:rsidR="006A658F">
        <w:rPr>
          <w:rFonts w:ascii="Times New Roman" w:hAnsi="Times New Roman" w:cs="Times New Roman"/>
          <w:sz w:val="22"/>
          <w:szCs w:val="22"/>
        </w:rPr>
        <w:t xml:space="preserve">the </w:t>
      </w:r>
      <w:r w:rsidR="00595DB5">
        <w:rPr>
          <w:rFonts w:ascii="Times New Roman" w:hAnsi="Times New Roman" w:cs="Times New Roman"/>
          <w:sz w:val="22"/>
          <w:szCs w:val="22"/>
        </w:rPr>
        <w:t>calculations and SPICE simulations</w:t>
      </w:r>
      <w:r w:rsidR="009F0A88">
        <w:rPr>
          <w:rFonts w:ascii="Times New Roman" w:hAnsi="Times New Roman" w:cs="Times New Roman"/>
          <w:sz w:val="22"/>
          <w:szCs w:val="22"/>
        </w:rPr>
        <w:t xml:space="preserve"> because we used a simplified model for the hand analysis.</w:t>
      </w:r>
    </w:p>
    <w:p w14:paraId="6CED2B58" w14:textId="77777777" w:rsidR="006616FF" w:rsidRDefault="006616FF" w:rsidP="00421EB5">
      <w:pPr>
        <w:rPr>
          <w:rFonts w:ascii="Times New Roman" w:hAnsi="Times New Roman" w:cs="Times New Roman"/>
          <w:sz w:val="22"/>
          <w:szCs w:val="22"/>
        </w:rPr>
      </w:pPr>
    </w:p>
    <w:p w14:paraId="61A4CFD8" w14:textId="77FEACD0" w:rsidR="006616FF" w:rsidRDefault="006616FF" w:rsidP="00805B5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2DD4ABC2" w14:textId="0FF2A6E4" w:rsidR="00952456" w:rsidRDefault="008954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the actual circuit, the V</w:t>
      </w:r>
      <w:r w:rsidR="00AB496A">
        <w:rPr>
          <w:rFonts w:ascii="Times New Roman" w:hAnsi="Times New Roman" w:cs="Times New Roman"/>
          <w:sz w:val="22"/>
          <w:szCs w:val="22"/>
        </w:rPr>
        <w:t>in = 130 mV</w:t>
      </w:r>
      <w:r w:rsidR="007A6A6B">
        <w:rPr>
          <w:rFonts w:ascii="Times New Roman" w:hAnsi="Times New Roman" w:cs="Times New Roman"/>
          <w:sz w:val="22"/>
          <w:szCs w:val="22"/>
        </w:rPr>
        <w:t xml:space="preserve"> </w:t>
      </w:r>
      <w:r w:rsidR="000B2FE3">
        <w:rPr>
          <w:rFonts w:ascii="Times New Roman" w:hAnsi="Times New Roman" w:cs="Times New Roman"/>
          <w:sz w:val="22"/>
          <w:szCs w:val="22"/>
        </w:rPr>
        <w:t xml:space="preserve">peak-to-peak voltage and </w:t>
      </w:r>
      <w:r w:rsidR="009D25FB">
        <w:rPr>
          <w:rFonts w:ascii="Times New Roman" w:hAnsi="Times New Roman" w:cs="Times New Roman"/>
          <w:sz w:val="22"/>
          <w:szCs w:val="22"/>
        </w:rPr>
        <w:t>a Vout</w:t>
      </w:r>
      <w:r w:rsidR="00E66059">
        <w:rPr>
          <w:rFonts w:ascii="Times New Roman" w:hAnsi="Times New Roman" w:cs="Times New Roman"/>
          <w:sz w:val="22"/>
          <w:szCs w:val="22"/>
        </w:rPr>
        <w:t xml:space="preserve"> = 480 mV</w:t>
      </w:r>
      <w:r w:rsidR="00184809">
        <w:rPr>
          <w:rFonts w:ascii="Times New Roman" w:hAnsi="Times New Roman" w:cs="Times New Roman"/>
          <w:sz w:val="22"/>
          <w:szCs w:val="22"/>
        </w:rPr>
        <w:t xml:space="preserve">. </w:t>
      </w:r>
      <w:r w:rsidR="00D6362E">
        <w:rPr>
          <w:rFonts w:ascii="Times New Roman" w:hAnsi="Times New Roman" w:cs="Times New Roman"/>
          <w:sz w:val="22"/>
          <w:szCs w:val="22"/>
        </w:rPr>
        <w:t xml:space="preserve">As a result, the gain </w:t>
      </w:r>
      <w:r w:rsidR="00B16479">
        <w:rPr>
          <w:rFonts w:ascii="Times New Roman" w:hAnsi="Times New Roman" w:cs="Times New Roman"/>
          <w:sz w:val="22"/>
          <w:szCs w:val="22"/>
        </w:rPr>
        <w:t>is 3.63.</w:t>
      </w:r>
    </w:p>
    <w:p w14:paraId="6AF92110" w14:textId="77777777" w:rsidR="00FB0557" w:rsidRDefault="00FB0557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44A37EF6" w14:textId="56EBF6ED" w:rsidR="00BE1574" w:rsidRPr="00184C4B" w:rsidRDefault="00BE1574" w:rsidP="00BE157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Exercise 2</w:t>
      </w:r>
    </w:p>
    <w:p w14:paraId="4F4A7DA8" w14:textId="77777777" w:rsidR="00BE1574" w:rsidRDefault="00BE1574" w:rsidP="00BE15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</w:p>
    <w:p w14:paraId="52CE0505" w14:textId="18E5C11D" w:rsidR="00BE1574" w:rsidRDefault="00BE1574" w:rsidP="00BE157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Exercise 2,</w:t>
      </w:r>
      <w:r w:rsidR="004D461D">
        <w:rPr>
          <w:rFonts w:ascii="Times New Roman" w:hAnsi="Times New Roman" w:cs="Times New Roman"/>
          <w:sz w:val="22"/>
          <w:szCs w:val="22"/>
        </w:rPr>
        <w:t xml:space="preserve"> </w:t>
      </w:r>
      <w:r w:rsidR="008E11B7">
        <w:rPr>
          <w:rFonts w:ascii="Times New Roman" w:hAnsi="Times New Roman" w:cs="Times New Roman"/>
          <w:sz w:val="22"/>
          <w:szCs w:val="22"/>
        </w:rPr>
        <w:t>the ga</w:t>
      </w:r>
      <w:r w:rsidR="00516BC0">
        <w:rPr>
          <w:rFonts w:ascii="Times New Roman" w:hAnsi="Times New Roman" w:cs="Times New Roman"/>
          <w:sz w:val="22"/>
          <w:szCs w:val="22"/>
        </w:rPr>
        <w:t>in from Exercise 1 was doubled.</w:t>
      </w:r>
      <w:r w:rsidR="00C12B54">
        <w:rPr>
          <w:rFonts w:ascii="Times New Roman" w:hAnsi="Times New Roman" w:cs="Times New Roman"/>
          <w:sz w:val="22"/>
          <w:szCs w:val="22"/>
        </w:rPr>
        <w:t xml:space="preserve"> The theoretical equation for gain used is:</w:t>
      </w:r>
    </w:p>
    <w:p w14:paraId="49CC4DD6" w14:textId="77777777" w:rsidR="00930D9C" w:rsidRDefault="00930D9C" w:rsidP="00BE157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D2F7EA" w14:textId="6D234532" w:rsidR="00930D9C" w:rsidRPr="00930D9C" w:rsidRDefault="00930D9C" w:rsidP="00930D9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V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="00F04B1F">
        <w:rPr>
          <w:rFonts w:ascii="Times New Roman" w:hAnsi="Times New Roman" w:cs="Times New Roman"/>
          <w:sz w:val="22"/>
          <w:szCs w:val="22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gm Rd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1+gm Rss</m:t>
            </m:r>
          </m:den>
        </m:f>
      </m:oMath>
    </w:p>
    <w:p w14:paraId="2BC0ACD5" w14:textId="77777777" w:rsidR="00034BAB" w:rsidRDefault="00034BAB" w:rsidP="00BE157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B33A2D" w14:textId="4B03503A" w:rsidR="00034BAB" w:rsidRPr="00034BAB" w:rsidRDefault="00034BAB" w:rsidP="00BE15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5977AD29" w14:textId="606023B0" w:rsidR="00C62AB3" w:rsidRDefault="00195C45" w:rsidP="00BE157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By analyzing the equation, Rd </w:t>
      </w:r>
      <w:r w:rsidR="00BE6B14">
        <w:rPr>
          <w:rFonts w:ascii="Times New Roman" w:hAnsi="Times New Roman" w:cs="Times New Roman"/>
          <w:sz w:val="22"/>
          <w:szCs w:val="22"/>
        </w:rPr>
        <w:t xml:space="preserve">should be incremented or Rss should be decreased. </w:t>
      </w:r>
      <w:r w:rsidR="0055097A">
        <w:rPr>
          <w:rFonts w:ascii="Times New Roman" w:hAnsi="Times New Roman" w:cs="Times New Roman"/>
          <w:sz w:val="22"/>
          <w:szCs w:val="22"/>
        </w:rPr>
        <w:t>In order to obtain a gain twice the value from Exercise 1</w:t>
      </w:r>
      <w:r w:rsidR="00B44E3A">
        <w:rPr>
          <w:rFonts w:ascii="Times New Roman" w:hAnsi="Times New Roman" w:cs="Times New Roman"/>
          <w:sz w:val="22"/>
          <w:szCs w:val="22"/>
        </w:rPr>
        <w:t xml:space="preserve">, 7.18, we </w:t>
      </w:r>
      <w:r w:rsidR="00EF6ACF">
        <w:rPr>
          <w:rFonts w:ascii="Times New Roman" w:hAnsi="Times New Roman" w:cs="Times New Roman"/>
          <w:sz w:val="22"/>
          <w:szCs w:val="22"/>
        </w:rPr>
        <w:t xml:space="preserve">will make Rss = 110 </w:t>
      </w:r>
      <w:r w:rsidR="00EF6ACF">
        <w:rPr>
          <w:rFonts w:ascii="Times New Roman" w:hAnsi="Times New Roman" w:cs="Times New Roman"/>
          <w:sz w:val="22"/>
          <w:szCs w:val="22"/>
        </w:rPr>
        <w:sym w:font="Symbol" w:char="F057"/>
      </w:r>
      <w:r w:rsidR="00EF6ACF">
        <w:rPr>
          <w:rFonts w:ascii="Times New Roman" w:hAnsi="Times New Roman" w:cs="Times New Roman"/>
          <w:sz w:val="22"/>
          <w:szCs w:val="22"/>
        </w:rPr>
        <w:t xml:space="preserve"> to obtain a Vout of 934 mV.</w:t>
      </w:r>
    </w:p>
    <w:p w14:paraId="1B7ACE0E" w14:textId="77777777" w:rsidR="00C62AB3" w:rsidRDefault="00C62AB3" w:rsidP="00BE157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B1A5C3" w14:textId="2E866EF4" w:rsidR="00A9119E" w:rsidRPr="00184C4B" w:rsidRDefault="00A9119E" w:rsidP="00A9119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Exercise 3</w:t>
      </w:r>
    </w:p>
    <w:p w14:paraId="43447E00" w14:textId="2256B0B7" w:rsidR="0002534B" w:rsidRDefault="0002534B" w:rsidP="000253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  <w:r w:rsidR="00B86CE3">
        <w:rPr>
          <w:rFonts w:ascii="Times New Roman" w:hAnsi="Times New Roman" w:cs="Times New Roman"/>
          <w:b/>
        </w:rPr>
        <w:t>.</w:t>
      </w:r>
    </w:p>
    <w:p w14:paraId="1FA8940B" w14:textId="7743B182" w:rsidR="00EA793E" w:rsidRDefault="00EA793E" w:rsidP="00EA793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Exercise 3, </w:t>
      </w:r>
      <w:r w:rsidR="006A1A3D">
        <w:rPr>
          <w:rFonts w:ascii="Times New Roman" w:hAnsi="Times New Roman" w:cs="Times New Roman"/>
          <w:sz w:val="22"/>
          <w:szCs w:val="22"/>
        </w:rPr>
        <w:t>we wo</w:t>
      </w:r>
      <w:r w:rsidR="00866CFD">
        <w:rPr>
          <w:rFonts w:ascii="Times New Roman" w:hAnsi="Times New Roman" w:cs="Times New Roman"/>
          <w:sz w:val="22"/>
          <w:szCs w:val="22"/>
        </w:rPr>
        <w:t>uld us</w:t>
      </w:r>
      <w:r w:rsidR="008A5907">
        <w:rPr>
          <w:rFonts w:ascii="Times New Roman" w:hAnsi="Times New Roman" w:cs="Times New Roman"/>
          <w:sz w:val="22"/>
          <w:szCs w:val="22"/>
        </w:rPr>
        <w:t>e circuit from Exercise 1. The g</w:t>
      </w:r>
      <w:r w:rsidR="00866CFD">
        <w:rPr>
          <w:rFonts w:ascii="Times New Roman" w:hAnsi="Times New Roman" w:cs="Times New Roman"/>
          <w:sz w:val="22"/>
          <w:szCs w:val="22"/>
        </w:rPr>
        <w:t xml:space="preserve">ain was calculated </w:t>
      </w:r>
      <w:r w:rsidR="003302BC">
        <w:rPr>
          <w:rFonts w:ascii="Times New Roman" w:hAnsi="Times New Roman" w:cs="Times New Roman"/>
          <w:sz w:val="22"/>
          <w:szCs w:val="22"/>
        </w:rPr>
        <w:t xml:space="preserve">using </w:t>
      </w:r>
      <w:r w:rsidR="00AF400B">
        <w:rPr>
          <w:rFonts w:ascii="Times New Roman" w:hAnsi="Times New Roman" w:cs="Times New Roman"/>
          <w:sz w:val="22"/>
          <w:szCs w:val="22"/>
        </w:rPr>
        <w:t>when different values for resistances were used. 100 k</w:t>
      </w:r>
      <w:r w:rsidR="00AF400B">
        <w:rPr>
          <w:rFonts w:ascii="Times New Roman" w:hAnsi="Times New Roman" w:cs="Times New Roman"/>
          <w:sz w:val="22"/>
          <w:szCs w:val="22"/>
        </w:rPr>
        <w:sym w:font="Symbol" w:char="F057"/>
      </w:r>
      <w:r w:rsidR="00AF400B">
        <w:rPr>
          <w:rFonts w:ascii="Times New Roman" w:hAnsi="Times New Roman" w:cs="Times New Roman"/>
          <w:sz w:val="22"/>
          <w:szCs w:val="22"/>
        </w:rPr>
        <w:t>, 10 k</w:t>
      </w:r>
      <w:r w:rsidR="00AF400B">
        <w:rPr>
          <w:rFonts w:ascii="Times New Roman" w:hAnsi="Times New Roman" w:cs="Times New Roman"/>
          <w:sz w:val="22"/>
          <w:szCs w:val="22"/>
        </w:rPr>
        <w:sym w:font="Symbol" w:char="F057"/>
      </w:r>
      <w:r w:rsidR="00AF400B">
        <w:rPr>
          <w:rFonts w:ascii="Times New Roman" w:hAnsi="Times New Roman" w:cs="Times New Roman"/>
          <w:sz w:val="22"/>
          <w:szCs w:val="22"/>
        </w:rPr>
        <w:t>, 1k</w:t>
      </w:r>
      <w:r w:rsidR="00AF400B">
        <w:rPr>
          <w:rFonts w:ascii="Times New Roman" w:hAnsi="Times New Roman" w:cs="Times New Roman"/>
          <w:sz w:val="22"/>
          <w:szCs w:val="22"/>
        </w:rPr>
        <w:sym w:font="Symbol" w:char="F057"/>
      </w:r>
      <w:r w:rsidR="00AF400B">
        <w:rPr>
          <w:rFonts w:ascii="Times New Roman" w:hAnsi="Times New Roman" w:cs="Times New Roman"/>
          <w:sz w:val="22"/>
          <w:szCs w:val="22"/>
        </w:rPr>
        <w:t xml:space="preserve">, and 100 </w:t>
      </w:r>
      <w:r w:rsidR="00AF400B">
        <w:rPr>
          <w:rFonts w:ascii="Times New Roman" w:hAnsi="Times New Roman" w:cs="Times New Roman"/>
          <w:sz w:val="22"/>
          <w:szCs w:val="22"/>
        </w:rPr>
        <w:sym w:font="Symbol" w:char="F057"/>
      </w:r>
      <w:r w:rsidR="00AF400B">
        <w:rPr>
          <w:rFonts w:ascii="Times New Roman" w:hAnsi="Times New Roman" w:cs="Times New Roman"/>
          <w:sz w:val="22"/>
          <w:szCs w:val="22"/>
        </w:rPr>
        <w:t>.</w:t>
      </w:r>
    </w:p>
    <w:p w14:paraId="762AC319" w14:textId="77777777" w:rsidR="00A56258" w:rsidRDefault="00A56258" w:rsidP="0002534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267519" w14:textId="77777777" w:rsidR="0002534B" w:rsidRDefault="0002534B" w:rsidP="000253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</w:p>
    <w:p w14:paraId="65406BD8" w14:textId="77777777" w:rsidR="00CC27B4" w:rsidRDefault="00CC27B4" w:rsidP="0002534B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D06" w14:paraId="62FF4230" w14:textId="77777777" w:rsidTr="005D40DB">
        <w:trPr>
          <w:jc w:val="center"/>
        </w:trPr>
        <w:tc>
          <w:tcPr>
            <w:tcW w:w="3116" w:type="dxa"/>
          </w:tcPr>
          <w:p w14:paraId="74DE5F1E" w14:textId="77777777" w:rsidR="00D80D06" w:rsidRPr="00EF20D1" w:rsidRDefault="00D80D06" w:rsidP="005D40D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Theory Value for R 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1F3ECC0" w14:textId="77777777" w:rsidR="00D80D06" w:rsidRPr="00EF20D1" w:rsidRDefault="00D80D06" w:rsidP="005D40D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Real Value for R 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55CE3620" w14:textId="77777777" w:rsidR="00D80D06" w:rsidRPr="00EF20D1" w:rsidRDefault="00D80D06" w:rsidP="005D40D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Gain</w:t>
            </w:r>
          </w:p>
        </w:tc>
      </w:tr>
      <w:tr w:rsidR="00D80D06" w14:paraId="0890F695" w14:textId="77777777" w:rsidTr="005D40DB">
        <w:trPr>
          <w:jc w:val="center"/>
        </w:trPr>
        <w:tc>
          <w:tcPr>
            <w:tcW w:w="3116" w:type="dxa"/>
          </w:tcPr>
          <w:p w14:paraId="759B2019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100k</w:t>
            </w:r>
          </w:p>
        </w:tc>
        <w:tc>
          <w:tcPr>
            <w:tcW w:w="3117" w:type="dxa"/>
          </w:tcPr>
          <w:p w14:paraId="5B2B582A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98.67k</w:t>
            </w:r>
          </w:p>
        </w:tc>
        <w:tc>
          <w:tcPr>
            <w:tcW w:w="3117" w:type="dxa"/>
          </w:tcPr>
          <w:p w14:paraId="28E2317B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3.44</w:t>
            </w:r>
          </w:p>
        </w:tc>
      </w:tr>
      <w:tr w:rsidR="00D80D06" w14:paraId="50B457C6" w14:textId="77777777" w:rsidTr="005D40DB">
        <w:trPr>
          <w:jc w:val="center"/>
        </w:trPr>
        <w:tc>
          <w:tcPr>
            <w:tcW w:w="3116" w:type="dxa"/>
          </w:tcPr>
          <w:p w14:paraId="3C505CC3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10k</w:t>
            </w:r>
          </w:p>
        </w:tc>
        <w:tc>
          <w:tcPr>
            <w:tcW w:w="3117" w:type="dxa"/>
          </w:tcPr>
          <w:p w14:paraId="72038C3D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9.89k</w:t>
            </w:r>
          </w:p>
        </w:tc>
        <w:tc>
          <w:tcPr>
            <w:tcW w:w="3117" w:type="dxa"/>
          </w:tcPr>
          <w:p w14:paraId="0D27F37A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3.44</w:t>
            </w:r>
          </w:p>
        </w:tc>
      </w:tr>
      <w:tr w:rsidR="00D80D06" w14:paraId="29CA7A91" w14:textId="77777777" w:rsidTr="005D40DB">
        <w:trPr>
          <w:jc w:val="center"/>
        </w:trPr>
        <w:tc>
          <w:tcPr>
            <w:tcW w:w="3116" w:type="dxa"/>
          </w:tcPr>
          <w:p w14:paraId="31983992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1k</w:t>
            </w:r>
          </w:p>
        </w:tc>
        <w:tc>
          <w:tcPr>
            <w:tcW w:w="3117" w:type="dxa"/>
          </w:tcPr>
          <w:p w14:paraId="37E56C6F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995</w:t>
            </w:r>
          </w:p>
        </w:tc>
        <w:tc>
          <w:tcPr>
            <w:tcW w:w="3117" w:type="dxa"/>
          </w:tcPr>
          <w:p w14:paraId="777DA25B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</w:tr>
      <w:tr w:rsidR="00D80D06" w14:paraId="5D988E51" w14:textId="77777777" w:rsidTr="005D40DB">
        <w:trPr>
          <w:jc w:val="center"/>
        </w:trPr>
        <w:tc>
          <w:tcPr>
            <w:tcW w:w="3116" w:type="dxa"/>
          </w:tcPr>
          <w:p w14:paraId="57CCC9BE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3117" w:type="dxa"/>
          </w:tcPr>
          <w:p w14:paraId="66645949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99.3</w:t>
            </w:r>
          </w:p>
        </w:tc>
        <w:tc>
          <w:tcPr>
            <w:tcW w:w="3117" w:type="dxa"/>
          </w:tcPr>
          <w:p w14:paraId="32C22880" w14:textId="77777777" w:rsidR="00D80D06" w:rsidRDefault="00D80D06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</w:tr>
    </w:tbl>
    <w:p w14:paraId="5561D1E1" w14:textId="77777777" w:rsidR="004D416E" w:rsidRDefault="004D416E" w:rsidP="0002534B">
      <w:pPr>
        <w:jc w:val="both"/>
        <w:rPr>
          <w:rFonts w:ascii="Times New Roman" w:hAnsi="Times New Roman" w:cs="Times New Roman"/>
          <w:b/>
        </w:rPr>
      </w:pPr>
    </w:p>
    <w:p w14:paraId="4031AF32" w14:textId="77777777" w:rsidR="0002534B" w:rsidRDefault="0002534B" w:rsidP="000253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</w:p>
    <w:p w14:paraId="5E275CE3" w14:textId="29BE6DC9" w:rsidR="00A71207" w:rsidRDefault="00E30D21" w:rsidP="000253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results of this </w:t>
      </w:r>
      <w:r w:rsidR="00491101">
        <w:rPr>
          <w:rFonts w:ascii="Times New Roman" w:hAnsi="Times New Roman" w:cs="Times New Roman"/>
          <w:sz w:val="22"/>
          <w:szCs w:val="22"/>
        </w:rPr>
        <w:t>analysis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C6332">
        <w:rPr>
          <w:rFonts w:ascii="Times New Roman" w:hAnsi="Times New Roman" w:cs="Times New Roman"/>
          <w:sz w:val="22"/>
          <w:szCs w:val="22"/>
        </w:rPr>
        <w:t>match with the re</w:t>
      </w:r>
      <w:r w:rsidR="00E34B90">
        <w:rPr>
          <w:rFonts w:ascii="Times New Roman" w:hAnsi="Times New Roman" w:cs="Times New Roman"/>
          <w:sz w:val="22"/>
          <w:szCs w:val="22"/>
        </w:rPr>
        <w:t>sults of pre-lab E</w:t>
      </w:r>
      <w:r w:rsidR="005C6332">
        <w:rPr>
          <w:rFonts w:ascii="Times New Roman" w:hAnsi="Times New Roman" w:cs="Times New Roman"/>
          <w:sz w:val="22"/>
          <w:szCs w:val="22"/>
        </w:rPr>
        <w:t>xercise 4</w:t>
      </w:r>
      <w:r w:rsidR="00E34B90">
        <w:rPr>
          <w:rFonts w:ascii="Times New Roman" w:hAnsi="Times New Roman" w:cs="Times New Roman"/>
          <w:sz w:val="22"/>
          <w:szCs w:val="22"/>
        </w:rPr>
        <w:t>, therefore they confirm our expectations.</w:t>
      </w:r>
    </w:p>
    <w:p w14:paraId="6311D51E" w14:textId="77777777" w:rsidR="004B3156" w:rsidRDefault="004B3156" w:rsidP="0002534B">
      <w:pPr>
        <w:rPr>
          <w:rFonts w:ascii="Times New Roman" w:hAnsi="Times New Roman" w:cs="Times New Roman"/>
          <w:sz w:val="22"/>
          <w:szCs w:val="22"/>
        </w:rPr>
      </w:pPr>
    </w:p>
    <w:p w14:paraId="1EDE3E35" w14:textId="77777777" w:rsidR="0002534B" w:rsidRDefault="0002534B" w:rsidP="000253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07424BAF" w14:textId="590E2DE8" w:rsidR="00E70740" w:rsidRPr="005C6764" w:rsidRDefault="00086135" w:rsidP="00E7074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gain gets influenced a</w:t>
      </w:r>
      <w:r w:rsidR="00140242">
        <w:rPr>
          <w:rFonts w:ascii="Times New Roman" w:hAnsi="Times New Roman" w:cs="Times New Roman"/>
          <w:sz w:val="22"/>
          <w:szCs w:val="22"/>
        </w:rPr>
        <w:t>s the value of R</w:t>
      </w:r>
      <w:r w:rsidR="00140242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FD223B">
        <w:rPr>
          <w:rFonts w:ascii="Times New Roman" w:hAnsi="Times New Roman" w:cs="Times New Roman"/>
          <w:sz w:val="22"/>
          <w:szCs w:val="22"/>
        </w:rPr>
        <w:t xml:space="preserve"> gets closer to the value of R</w:t>
      </w:r>
      <w:r w:rsidR="00FD223B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>
        <w:rPr>
          <w:rFonts w:ascii="Times New Roman" w:hAnsi="Times New Roman" w:cs="Times New Roman"/>
          <w:sz w:val="22"/>
          <w:szCs w:val="22"/>
        </w:rPr>
        <w:t>.</w:t>
      </w:r>
      <w:r w:rsidR="00F439CB">
        <w:rPr>
          <w:rFonts w:ascii="Times New Roman" w:hAnsi="Times New Roman" w:cs="Times New Roman"/>
          <w:sz w:val="22"/>
          <w:szCs w:val="22"/>
        </w:rPr>
        <w:t xml:space="preserve"> </w:t>
      </w:r>
      <w:r w:rsidR="008518AE">
        <w:rPr>
          <w:rFonts w:ascii="Times New Roman" w:hAnsi="Times New Roman" w:cs="Times New Roman"/>
          <w:sz w:val="22"/>
          <w:szCs w:val="22"/>
        </w:rPr>
        <w:t>As R</w:t>
      </w:r>
      <w:r w:rsidR="008518AE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25CD6">
        <w:rPr>
          <w:rFonts w:ascii="Times New Roman" w:hAnsi="Times New Roman" w:cs="Times New Roman"/>
          <w:sz w:val="22"/>
          <w:szCs w:val="22"/>
        </w:rPr>
        <w:t xml:space="preserve"> decreases, </w:t>
      </w:r>
      <w:r w:rsidR="00877E82">
        <w:rPr>
          <w:rFonts w:ascii="Times New Roman" w:hAnsi="Times New Roman" w:cs="Times New Roman"/>
          <w:sz w:val="22"/>
          <w:szCs w:val="22"/>
        </w:rPr>
        <w:t xml:space="preserve">the resistance goes to zero. </w:t>
      </w:r>
      <w:r w:rsidR="00A73701">
        <w:rPr>
          <w:rFonts w:ascii="Times New Roman" w:hAnsi="Times New Roman" w:cs="Times New Roman"/>
          <w:sz w:val="22"/>
          <w:szCs w:val="22"/>
        </w:rPr>
        <w:t xml:space="preserve">As a result, </w:t>
      </w:r>
      <w:r w:rsidR="005431B7">
        <w:rPr>
          <w:rFonts w:ascii="Times New Roman" w:hAnsi="Times New Roman" w:cs="Times New Roman"/>
          <w:sz w:val="22"/>
          <w:szCs w:val="22"/>
        </w:rPr>
        <w:t>the gain dropped.</w:t>
      </w:r>
    </w:p>
    <w:p w14:paraId="04A9F012" w14:textId="49A159B7" w:rsidR="00952456" w:rsidRDefault="009524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77CE70" w14:textId="6D03A849" w:rsidR="000D780E" w:rsidRPr="00184C4B" w:rsidRDefault="00B0185B" w:rsidP="000D780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Exercise 4</w:t>
      </w:r>
    </w:p>
    <w:p w14:paraId="7D3775FA" w14:textId="77777777" w:rsidR="000D780E" w:rsidRDefault="000D780E" w:rsidP="000D780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</w:p>
    <w:p w14:paraId="566B7ADB" w14:textId="7D9DCBCC" w:rsidR="00BD678F" w:rsidRPr="00CA5379" w:rsidRDefault="00B0185B" w:rsidP="00BD678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On </w:t>
      </w:r>
      <w:r w:rsidRPr="00E1200B">
        <w:rPr>
          <w:rFonts w:ascii="Times New Roman" w:hAnsi="Times New Roman" w:cs="Times New Roman"/>
          <w:color w:val="000000" w:themeColor="text1"/>
          <w:sz w:val="22"/>
          <w:szCs w:val="22"/>
        </w:rPr>
        <w:t>Exercise 4</w:t>
      </w:r>
      <w:r w:rsidR="000D780E" w:rsidRPr="00E1200B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0536AB" w:rsidRPr="00E120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041DF">
        <w:rPr>
          <w:rFonts w:ascii="Times New Roman" w:hAnsi="Times New Roman" w:cs="Times New Roman"/>
          <w:color w:val="000000" w:themeColor="text1"/>
          <w:sz w:val="22"/>
          <w:szCs w:val="22"/>
        </w:rPr>
        <w:t>the following circuit was built</w:t>
      </w:r>
      <w:r w:rsidR="00BD678F">
        <w:rPr>
          <w:rFonts w:ascii="Times New Roman" w:hAnsi="Times New Roman" w:cs="Times New Roman"/>
          <w:sz w:val="22"/>
          <w:szCs w:val="22"/>
        </w:rPr>
        <w:t>. The gain was calculated for Id = 1mA and the input signal to the circuit was a sinusoidal signal of 50 mV with 10 kHz. Vdd = 5V.</w:t>
      </w:r>
    </w:p>
    <w:p w14:paraId="04BCC997" w14:textId="77777777" w:rsidR="000D780E" w:rsidRDefault="000D780E" w:rsidP="000D780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8E6757" w14:textId="77777777" w:rsidR="000D780E" w:rsidRDefault="000D780E" w:rsidP="000D780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</w:p>
    <w:p w14:paraId="471F6B5E" w14:textId="77777777" w:rsidR="000D780E" w:rsidRDefault="000D780E" w:rsidP="000D780E">
      <w:pPr>
        <w:jc w:val="both"/>
        <w:rPr>
          <w:rFonts w:ascii="Times New Roman" w:hAnsi="Times New Roman" w:cs="Times New Roman"/>
          <w:b/>
        </w:rPr>
      </w:pPr>
    </w:p>
    <w:p w14:paraId="3B2A785E" w14:textId="0FE957AE" w:rsidR="00525936" w:rsidRDefault="00071EC8" w:rsidP="00071E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  <w:noProof/>
          <w:color w:val="000000"/>
          <w:position w:val="-1"/>
        </w:rPr>
        <w:drawing>
          <wp:inline distT="0" distB="0" distL="0" distR="0" wp14:anchorId="05D56510" wp14:editId="65A8F941">
            <wp:extent cx="4377582" cy="4165781"/>
            <wp:effectExtent l="0" t="0" r="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96" cy="418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5B191" w14:textId="77777777" w:rsidR="000319AB" w:rsidRDefault="000319AB" w:rsidP="000D780E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10769" w14:paraId="02B94AF4" w14:textId="77777777" w:rsidTr="005D40DB">
        <w:tc>
          <w:tcPr>
            <w:tcW w:w="1335" w:type="dxa"/>
          </w:tcPr>
          <w:p w14:paraId="6C6BC49D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5" w:type="dxa"/>
          </w:tcPr>
          <w:p w14:paraId="7D62A248" w14:textId="77777777" w:rsidR="00A10769" w:rsidRPr="00041934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4BF8B00C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1E869AFF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B1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2CF4EBEC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B2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6" w:type="dxa"/>
          </w:tcPr>
          <w:p w14:paraId="4B0B9AEB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F)</w:t>
            </w:r>
          </w:p>
        </w:tc>
        <w:tc>
          <w:tcPr>
            <w:tcW w:w="1336" w:type="dxa"/>
          </w:tcPr>
          <w:p w14:paraId="17430F93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F)</w:t>
            </w:r>
          </w:p>
        </w:tc>
      </w:tr>
      <w:tr w:rsidR="00A10769" w14:paraId="5ECB2468" w14:textId="77777777" w:rsidTr="005D40DB">
        <w:trPr>
          <w:trHeight w:val="242"/>
        </w:trPr>
        <w:tc>
          <w:tcPr>
            <w:tcW w:w="1335" w:type="dxa"/>
          </w:tcPr>
          <w:p w14:paraId="197D303C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Values</w:t>
            </w:r>
          </w:p>
        </w:tc>
        <w:tc>
          <w:tcPr>
            <w:tcW w:w="1335" w:type="dxa"/>
          </w:tcPr>
          <w:p w14:paraId="72B02D1C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1487</w:t>
            </w:r>
          </w:p>
        </w:tc>
        <w:tc>
          <w:tcPr>
            <w:tcW w:w="1336" w:type="dxa"/>
          </w:tcPr>
          <w:p w14:paraId="6BBF8EAB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501</w:t>
            </w:r>
          </w:p>
        </w:tc>
        <w:tc>
          <w:tcPr>
            <w:tcW w:w="1336" w:type="dxa"/>
          </w:tcPr>
          <w:p w14:paraId="2ED12DEF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21620</w:t>
            </w:r>
          </w:p>
        </w:tc>
        <w:tc>
          <w:tcPr>
            <w:tcW w:w="1336" w:type="dxa"/>
          </w:tcPr>
          <w:p w14:paraId="29DBEE63" w14:textId="01F79668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27100</w:t>
            </w:r>
          </w:p>
        </w:tc>
        <w:tc>
          <w:tcPr>
            <w:tcW w:w="1336" w:type="dxa"/>
          </w:tcPr>
          <w:p w14:paraId="75550728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336" w:type="dxa"/>
          </w:tcPr>
          <w:p w14:paraId="5A007667" w14:textId="77777777" w:rsidR="00A10769" w:rsidRDefault="00A10769" w:rsidP="005D40D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</w:tr>
    </w:tbl>
    <w:p w14:paraId="4032B62D" w14:textId="77777777" w:rsidR="00581636" w:rsidRDefault="00581636" w:rsidP="000D780E">
      <w:pPr>
        <w:jc w:val="both"/>
        <w:rPr>
          <w:rFonts w:ascii="Times New Roman" w:hAnsi="Times New Roman" w:cs="Times New Roman"/>
          <w:b/>
        </w:rPr>
      </w:pPr>
    </w:p>
    <w:p w14:paraId="31181BC4" w14:textId="77777777" w:rsidR="00952456" w:rsidRDefault="00952456" w:rsidP="000D780E">
      <w:pPr>
        <w:jc w:val="both"/>
        <w:rPr>
          <w:rFonts w:ascii="Times New Roman" w:hAnsi="Times New Roman" w:cs="Times New Roman"/>
          <w:b/>
        </w:rPr>
      </w:pPr>
    </w:p>
    <w:p w14:paraId="1E0646EC" w14:textId="64B60C8A" w:rsidR="005F392E" w:rsidRDefault="000D780E" w:rsidP="00B3309C">
      <w:pPr>
        <w:tabs>
          <w:tab w:val="left" w:pos="8247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</w:p>
    <w:p w14:paraId="7C0EDCAE" w14:textId="1C5ADBFC" w:rsidR="007D46F9" w:rsidRPr="00B3309C" w:rsidRDefault="00D70E3E" w:rsidP="005F392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result, in this case the gain, yields to what expected from the circuit.</w:t>
      </w:r>
    </w:p>
    <w:p w14:paraId="4FF1BFC1" w14:textId="77777777" w:rsidR="00546DA3" w:rsidRDefault="00546DA3" w:rsidP="005F392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19C219" w14:textId="77777777" w:rsidR="000D780E" w:rsidRDefault="000D780E" w:rsidP="000D780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42FFAC50" w14:textId="123B4238" w:rsidR="00E622C1" w:rsidRDefault="001F06D6" w:rsidP="00E622C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exercise </w:t>
      </w:r>
      <w:r w:rsidR="007B2454">
        <w:rPr>
          <w:rFonts w:ascii="Times New Roman" w:hAnsi="Times New Roman" w:cs="Times New Roman"/>
          <w:sz w:val="22"/>
          <w:szCs w:val="22"/>
        </w:rPr>
        <w:t>Vs</w:t>
      </w:r>
      <w:r>
        <w:rPr>
          <w:rFonts w:ascii="Times New Roman" w:hAnsi="Times New Roman" w:cs="Times New Roman"/>
          <w:sz w:val="22"/>
          <w:szCs w:val="22"/>
        </w:rPr>
        <w:t xml:space="preserve"> = 130 mV peak-to-peak</w:t>
      </w:r>
      <w:r w:rsidR="00C540B3">
        <w:rPr>
          <w:rFonts w:ascii="Times New Roman" w:hAnsi="Times New Roman" w:cs="Times New Roman"/>
          <w:sz w:val="22"/>
          <w:szCs w:val="22"/>
        </w:rPr>
        <w:t xml:space="preserve"> and Vout = 142 mV. </w:t>
      </w:r>
      <w:r w:rsidR="0053324E">
        <w:rPr>
          <w:rFonts w:ascii="Times New Roman" w:hAnsi="Times New Roman" w:cs="Times New Roman"/>
          <w:sz w:val="22"/>
          <w:szCs w:val="22"/>
        </w:rPr>
        <w:t>As a result, gain is equal to 1.09.</w:t>
      </w:r>
    </w:p>
    <w:p w14:paraId="33A60F0B" w14:textId="77777777" w:rsidR="00DC1572" w:rsidRDefault="00DC1572" w:rsidP="00BE1574">
      <w:pPr>
        <w:jc w:val="both"/>
        <w:rPr>
          <w:rFonts w:ascii="Times New Roman" w:hAnsi="Times New Roman" w:cs="Times New Roman"/>
          <w:b/>
        </w:rPr>
      </w:pPr>
    </w:p>
    <w:p w14:paraId="496984B8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70155750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7DC39B69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542DF504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021D8D9F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6B0CA9D5" w14:textId="679065F5" w:rsidR="007E4E55" w:rsidRPr="00184C4B" w:rsidRDefault="007E4E55" w:rsidP="007E4E5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Exercise 5</w:t>
      </w:r>
    </w:p>
    <w:p w14:paraId="5FDC4D35" w14:textId="77777777" w:rsidR="007E4E55" w:rsidRDefault="007E4E55" w:rsidP="007E4E5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</w:t>
      </w:r>
    </w:p>
    <w:p w14:paraId="218ADBC6" w14:textId="372A8409" w:rsidR="007E4E55" w:rsidRPr="00CA5379" w:rsidRDefault="007E4E55" w:rsidP="007E4E5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On </w:t>
      </w:r>
      <w:r w:rsidR="00927EA7">
        <w:rPr>
          <w:rFonts w:ascii="Times New Roman" w:hAnsi="Times New Roman" w:cs="Times New Roman"/>
          <w:color w:val="000000" w:themeColor="text1"/>
          <w:sz w:val="22"/>
          <w:szCs w:val="22"/>
        </w:rPr>
        <w:t>Exercise 5</w:t>
      </w:r>
      <w:r w:rsidRPr="00E1200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FF5739">
        <w:rPr>
          <w:rFonts w:ascii="Times New Roman" w:hAnsi="Times New Roman" w:cs="Times New Roman"/>
          <w:color w:val="000000" w:themeColor="text1"/>
          <w:sz w:val="22"/>
          <w:szCs w:val="22"/>
        </w:rPr>
        <w:t>the load resistance was increased from 100</w:t>
      </w:r>
      <w:r w:rsidR="003D3E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D3E88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57"/>
      </w:r>
      <w:r w:rsidR="00FF573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100 k</w:t>
      </w:r>
      <w:r w:rsidR="003D3E88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57"/>
      </w:r>
      <w:r w:rsidR="00FF5739">
        <w:rPr>
          <w:rFonts w:ascii="Times New Roman" w:hAnsi="Times New Roman" w:cs="Times New Roman"/>
          <w:color w:val="000000" w:themeColor="text1"/>
          <w:sz w:val="22"/>
          <w:szCs w:val="22"/>
        </w:rPr>
        <w:t>. As resistance was increased, the gain increased because the resistance becomes closer to become a</w:t>
      </w:r>
      <w:r w:rsidR="00296F2E">
        <w:rPr>
          <w:rFonts w:ascii="Times New Roman" w:hAnsi="Times New Roman" w:cs="Times New Roman"/>
          <w:color w:val="000000" w:themeColor="text1"/>
          <w:sz w:val="22"/>
          <w:szCs w:val="22"/>
        </w:rPr>
        <w:t>n open circuit. Therefore, it affects the gain less.</w:t>
      </w:r>
    </w:p>
    <w:p w14:paraId="671DF586" w14:textId="77777777" w:rsidR="007E4E55" w:rsidRDefault="007E4E55" w:rsidP="007E4E5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60F12C" w14:textId="77777777" w:rsidR="007E4E55" w:rsidRDefault="007E4E55" w:rsidP="007E4E5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</w:p>
    <w:p w14:paraId="3910D025" w14:textId="77777777" w:rsidR="007E4E55" w:rsidRDefault="007E4E55" w:rsidP="007E4E55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B0F" w14:paraId="78235766" w14:textId="77777777" w:rsidTr="005B46AA">
        <w:trPr>
          <w:jc w:val="center"/>
        </w:trPr>
        <w:tc>
          <w:tcPr>
            <w:tcW w:w="3116" w:type="dxa"/>
          </w:tcPr>
          <w:p w14:paraId="2DF6CE3A" w14:textId="2F2E939D" w:rsidR="006A7B0F" w:rsidRPr="00356AAE" w:rsidRDefault="00356AAE" w:rsidP="005B46AA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Theory Value for R 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052542B" w14:textId="13DB193F" w:rsidR="006A7B0F" w:rsidRPr="00356AAE" w:rsidRDefault="00356AAE" w:rsidP="005B46AA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Real Value for R 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sym w:font="Symbol" w:char="F057"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173F24E" w14:textId="4FC24EE1" w:rsidR="006A7B0F" w:rsidRPr="00356AAE" w:rsidRDefault="00FD01F2" w:rsidP="005B46AA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Gain</w:t>
            </w:r>
          </w:p>
        </w:tc>
      </w:tr>
      <w:tr w:rsidR="006A7B0F" w14:paraId="3870E878" w14:textId="77777777" w:rsidTr="005B46AA">
        <w:trPr>
          <w:jc w:val="center"/>
        </w:trPr>
        <w:tc>
          <w:tcPr>
            <w:tcW w:w="3116" w:type="dxa"/>
          </w:tcPr>
          <w:p w14:paraId="7EDCE5AD" w14:textId="60D96EFF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100k</w:t>
            </w:r>
          </w:p>
        </w:tc>
        <w:tc>
          <w:tcPr>
            <w:tcW w:w="3117" w:type="dxa"/>
          </w:tcPr>
          <w:p w14:paraId="7B642756" w14:textId="6BE593C3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98.67k</w:t>
            </w:r>
          </w:p>
        </w:tc>
        <w:tc>
          <w:tcPr>
            <w:tcW w:w="3117" w:type="dxa"/>
          </w:tcPr>
          <w:p w14:paraId="4C461A6F" w14:textId="7A50847C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1.016</w:t>
            </w:r>
          </w:p>
        </w:tc>
      </w:tr>
      <w:tr w:rsidR="006A7B0F" w14:paraId="76D9B4F1" w14:textId="77777777" w:rsidTr="005B46AA">
        <w:trPr>
          <w:jc w:val="center"/>
        </w:trPr>
        <w:tc>
          <w:tcPr>
            <w:tcW w:w="3116" w:type="dxa"/>
          </w:tcPr>
          <w:p w14:paraId="5E931CC2" w14:textId="10842101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10k</w:t>
            </w:r>
          </w:p>
        </w:tc>
        <w:tc>
          <w:tcPr>
            <w:tcW w:w="3117" w:type="dxa"/>
          </w:tcPr>
          <w:p w14:paraId="4CC31E29" w14:textId="61627F12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9.89k</w:t>
            </w:r>
          </w:p>
        </w:tc>
        <w:tc>
          <w:tcPr>
            <w:tcW w:w="3117" w:type="dxa"/>
          </w:tcPr>
          <w:p w14:paraId="7468E302" w14:textId="7DF78A85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1.048</w:t>
            </w:r>
          </w:p>
        </w:tc>
      </w:tr>
      <w:tr w:rsidR="006A7B0F" w14:paraId="4E9C7E4C" w14:textId="77777777" w:rsidTr="005B46AA">
        <w:trPr>
          <w:jc w:val="center"/>
        </w:trPr>
        <w:tc>
          <w:tcPr>
            <w:tcW w:w="3116" w:type="dxa"/>
          </w:tcPr>
          <w:p w14:paraId="18FF6D13" w14:textId="37F2DA36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1k</w:t>
            </w:r>
          </w:p>
        </w:tc>
        <w:tc>
          <w:tcPr>
            <w:tcW w:w="3117" w:type="dxa"/>
          </w:tcPr>
          <w:p w14:paraId="1A083E8E" w14:textId="1AB1D0A6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995</w:t>
            </w:r>
          </w:p>
        </w:tc>
        <w:tc>
          <w:tcPr>
            <w:tcW w:w="3117" w:type="dxa"/>
          </w:tcPr>
          <w:p w14:paraId="4954A075" w14:textId="1C8A0BBA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1.033</w:t>
            </w:r>
          </w:p>
        </w:tc>
      </w:tr>
      <w:tr w:rsidR="006A7B0F" w14:paraId="179EB29E" w14:textId="77777777" w:rsidTr="005B46AA">
        <w:trPr>
          <w:jc w:val="center"/>
        </w:trPr>
        <w:tc>
          <w:tcPr>
            <w:tcW w:w="3116" w:type="dxa"/>
          </w:tcPr>
          <w:p w14:paraId="64A6029F" w14:textId="7AAA21F4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3117" w:type="dxa"/>
          </w:tcPr>
          <w:p w14:paraId="4FBF85DF" w14:textId="329E347E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99.3</w:t>
            </w:r>
          </w:p>
        </w:tc>
        <w:tc>
          <w:tcPr>
            <w:tcW w:w="3117" w:type="dxa"/>
          </w:tcPr>
          <w:p w14:paraId="017F9C60" w14:textId="76F09856" w:rsidR="006A7B0F" w:rsidRPr="00A75C1E" w:rsidRDefault="00A75C1E" w:rsidP="005B46A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0.613</w:t>
            </w:r>
          </w:p>
        </w:tc>
      </w:tr>
    </w:tbl>
    <w:p w14:paraId="7F275A7A" w14:textId="77777777" w:rsidR="007E4E55" w:rsidRDefault="007E4E55" w:rsidP="005B46AA">
      <w:pPr>
        <w:jc w:val="center"/>
        <w:rPr>
          <w:rFonts w:ascii="Times New Roman" w:hAnsi="Times New Roman" w:cs="Times New Roman"/>
          <w:b/>
        </w:rPr>
      </w:pPr>
    </w:p>
    <w:p w14:paraId="23C6E41F" w14:textId="77777777" w:rsidR="007E4E55" w:rsidRDefault="007E4E55" w:rsidP="007E4E55">
      <w:pPr>
        <w:jc w:val="both"/>
        <w:rPr>
          <w:rFonts w:ascii="Times New Roman" w:hAnsi="Times New Roman" w:cs="Times New Roman"/>
          <w:b/>
        </w:rPr>
      </w:pPr>
    </w:p>
    <w:p w14:paraId="202A3F06" w14:textId="77777777" w:rsidR="007E4E55" w:rsidRDefault="007E4E55" w:rsidP="007E4E55">
      <w:pPr>
        <w:tabs>
          <w:tab w:val="left" w:pos="8247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</w:p>
    <w:p w14:paraId="0FC080C8" w14:textId="005C24FF" w:rsidR="007E4E55" w:rsidRPr="00B3309C" w:rsidRDefault="007E4E55" w:rsidP="007E4E5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result</w:t>
      </w:r>
      <w:r w:rsidR="00D63AE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yields to what expected from the circuit.</w:t>
      </w:r>
    </w:p>
    <w:p w14:paraId="67192397" w14:textId="77777777" w:rsidR="007E4E55" w:rsidRDefault="007E4E55" w:rsidP="007E4E5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7734C4" w14:textId="77777777" w:rsidR="007E4E55" w:rsidRDefault="007E4E55" w:rsidP="007E4E5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</w:t>
      </w:r>
    </w:p>
    <w:p w14:paraId="42CEC735" w14:textId="021BD922" w:rsidR="007E4E55" w:rsidRPr="008E6A63" w:rsidRDefault="00273D84" w:rsidP="00BE15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="004C15EF">
        <w:rPr>
          <w:rFonts w:ascii="Times New Roman" w:hAnsi="Times New Roman" w:cs="Times New Roman"/>
          <w:sz w:val="22"/>
          <w:szCs w:val="22"/>
        </w:rPr>
        <w:t>R</w:t>
      </w:r>
      <w:r w:rsidR="004C15EF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4C15EF">
        <w:rPr>
          <w:rFonts w:ascii="Times New Roman" w:hAnsi="Times New Roman" w:cs="Times New Roman"/>
          <w:sz w:val="22"/>
          <w:szCs w:val="22"/>
        </w:rPr>
        <w:t xml:space="preserve"> smaller than R</w:t>
      </w:r>
      <w:r w:rsidR="004C15EF">
        <w:rPr>
          <w:rFonts w:ascii="Times New Roman" w:hAnsi="Times New Roman" w:cs="Times New Roman"/>
          <w:sz w:val="22"/>
          <w:szCs w:val="22"/>
          <w:vertAlign w:val="subscript"/>
        </w:rPr>
        <w:t>SS</w:t>
      </w:r>
      <w:r w:rsidR="005E16F8">
        <w:rPr>
          <w:rFonts w:ascii="Times New Roman" w:hAnsi="Times New Roman" w:cs="Times New Roman"/>
          <w:sz w:val="22"/>
          <w:szCs w:val="22"/>
        </w:rPr>
        <w:t xml:space="preserve"> </w:t>
      </w:r>
      <w:r w:rsidR="004F3CC3">
        <w:rPr>
          <w:rFonts w:ascii="Times New Roman" w:hAnsi="Times New Roman" w:cs="Times New Roman"/>
          <w:sz w:val="22"/>
          <w:szCs w:val="22"/>
        </w:rPr>
        <w:t>the gain</w:t>
      </w:r>
      <w:r w:rsidR="00784BAA">
        <w:rPr>
          <w:rFonts w:ascii="Times New Roman" w:hAnsi="Times New Roman" w:cs="Times New Roman"/>
          <w:sz w:val="22"/>
          <w:szCs w:val="22"/>
        </w:rPr>
        <w:t xml:space="preserve"> </w:t>
      </w:r>
      <w:r w:rsidR="00D75828">
        <w:rPr>
          <w:rFonts w:ascii="Times New Roman" w:hAnsi="Times New Roman" w:cs="Times New Roman"/>
          <w:sz w:val="22"/>
          <w:szCs w:val="22"/>
        </w:rPr>
        <w:t>drops</w:t>
      </w:r>
      <w:r w:rsidR="003033E6">
        <w:rPr>
          <w:rFonts w:ascii="Times New Roman" w:hAnsi="Times New Roman" w:cs="Times New Roman"/>
          <w:sz w:val="22"/>
          <w:szCs w:val="22"/>
        </w:rPr>
        <w:t xml:space="preserve"> </w:t>
      </w:r>
      <w:r w:rsidR="00846041">
        <w:rPr>
          <w:rFonts w:ascii="Times New Roman" w:hAnsi="Times New Roman" w:cs="Times New Roman"/>
          <w:sz w:val="22"/>
          <w:szCs w:val="22"/>
        </w:rPr>
        <w:t xml:space="preserve">because it is directly proportional </w:t>
      </w:r>
      <w:r w:rsidR="00EE13DE">
        <w:rPr>
          <w:rFonts w:ascii="Times New Roman" w:hAnsi="Times New Roman" w:cs="Times New Roman"/>
          <w:sz w:val="22"/>
          <w:szCs w:val="22"/>
        </w:rPr>
        <w:t>to R</w:t>
      </w:r>
      <w:r w:rsidR="00EE13DE">
        <w:rPr>
          <w:rFonts w:ascii="Times New Roman" w:hAnsi="Times New Roman" w:cs="Times New Roman"/>
          <w:sz w:val="22"/>
          <w:szCs w:val="22"/>
          <w:vertAlign w:val="subscript"/>
        </w:rPr>
        <w:t>SS</w:t>
      </w:r>
      <w:r w:rsidR="00EE13DE">
        <w:rPr>
          <w:rFonts w:ascii="Times New Roman" w:hAnsi="Times New Roman" w:cs="Times New Roman"/>
          <w:sz w:val="22"/>
          <w:szCs w:val="22"/>
        </w:rPr>
        <w:t xml:space="preserve"> || R</w:t>
      </w:r>
      <w:r w:rsidR="00EE13DE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6F57ED">
        <w:rPr>
          <w:rFonts w:ascii="Times New Roman" w:hAnsi="Times New Roman" w:cs="Times New Roman"/>
          <w:sz w:val="22"/>
          <w:szCs w:val="22"/>
        </w:rPr>
        <w:t>.</w:t>
      </w:r>
      <w:r w:rsidR="00AB25E7">
        <w:rPr>
          <w:rFonts w:ascii="Times New Roman" w:hAnsi="Times New Roman" w:cs="Times New Roman"/>
          <w:sz w:val="22"/>
          <w:szCs w:val="22"/>
        </w:rPr>
        <w:t xml:space="preserve"> In </w:t>
      </w:r>
      <w:r w:rsidR="001130D4">
        <w:rPr>
          <w:rFonts w:ascii="Times New Roman" w:hAnsi="Times New Roman" w:cs="Times New Roman"/>
          <w:sz w:val="22"/>
          <w:szCs w:val="22"/>
        </w:rPr>
        <w:t xml:space="preserve">the common-drain gain equation, </w:t>
      </w:r>
      <w:r w:rsidR="00453A68">
        <w:rPr>
          <w:rFonts w:ascii="Times New Roman" w:hAnsi="Times New Roman" w:cs="Times New Roman"/>
          <w:sz w:val="22"/>
          <w:szCs w:val="22"/>
        </w:rPr>
        <w:t>R</w:t>
      </w:r>
      <w:r w:rsidR="00453A68">
        <w:rPr>
          <w:rFonts w:ascii="Times New Roman" w:hAnsi="Times New Roman" w:cs="Times New Roman"/>
          <w:sz w:val="22"/>
          <w:szCs w:val="22"/>
          <w:vertAlign w:val="subscript"/>
        </w:rPr>
        <w:t>SS</w:t>
      </w:r>
      <w:r w:rsidR="00453A68">
        <w:rPr>
          <w:rFonts w:ascii="Times New Roman" w:hAnsi="Times New Roman" w:cs="Times New Roman"/>
          <w:sz w:val="22"/>
          <w:szCs w:val="22"/>
        </w:rPr>
        <w:t xml:space="preserve"> </w:t>
      </w:r>
      <w:r w:rsidR="00483412">
        <w:rPr>
          <w:rFonts w:ascii="Times New Roman" w:hAnsi="Times New Roman" w:cs="Times New Roman"/>
          <w:sz w:val="22"/>
          <w:szCs w:val="22"/>
        </w:rPr>
        <w:t xml:space="preserve">is replaced </w:t>
      </w:r>
      <w:r w:rsidR="00044343">
        <w:rPr>
          <w:rFonts w:ascii="Times New Roman" w:hAnsi="Times New Roman" w:cs="Times New Roman"/>
          <w:sz w:val="22"/>
          <w:szCs w:val="22"/>
        </w:rPr>
        <w:t xml:space="preserve">by </w:t>
      </w:r>
      <w:r w:rsidR="00453A68">
        <w:rPr>
          <w:rFonts w:ascii="Times New Roman" w:hAnsi="Times New Roman" w:cs="Times New Roman"/>
          <w:sz w:val="22"/>
          <w:szCs w:val="22"/>
        </w:rPr>
        <w:t>R</w:t>
      </w:r>
      <w:r w:rsidR="00453A68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453A68">
        <w:rPr>
          <w:rFonts w:ascii="Times New Roman" w:hAnsi="Times New Roman" w:cs="Times New Roman"/>
          <w:sz w:val="22"/>
          <w:szCs w:val="22"/>
        </w:rPr>
        <w:t xml:space="preserve"> </w:t>
      </w:r>
      <w:r w:rsidR="006E175A">
        <w:rPr>
          <w:rFonts w:ascii="Times New Roman" w:hAnsi="Times New Roman" w:cs="Times New Roman"/>
          <w:sz w:val="22"/>
          <w:szCs w:val="22"/>
        </w:rPr>
        <w:t>and g</w:t>
      </w:r>
      <w:r w:rsidR="006E175A">
        <w:rPr>
          <w:rFonts w:ascii="Times New Roman" w:hAnsi="Times New Roman" w:cs="Times New Roman"/>
          <w:sz w:val="22"/>
          <w:szCs w:val="22"/>
          <w:vertAlign w:val="subscript"/>
        </w:rPr>
        <w:t>m</w:t>
      </w:r>
      <w:r w:rsidR="006E175A">
        <w:rPr>
          <w:rFonts w:ascii="Times New Roman" w:hAnsi="Times New Roman" w:cs="Times New Roman"/>
          <w:sz w:val="22"/>
          <w:szCs w:val="22"/>
        </w:rPr>
        <w:t>R</w:t>
      </w:r>
      <w:r w:rsidR="006E175A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8E6A63">
        <w:rPr>
          <w:rFonts w:ascii="Times New Roman" w:hAnsi="Times New Roman" w:cs="Times New Roman"/>
          <w:sz w:val="22"/>
          <w:szCs w:val="22"/>
        </w:rPr>
        <w:t xml:space="preserve"> decreases </w:t>
      </w:r>
      <w:r w:rsidR="0006610D">
        <w:rPr>
          <w:rFonts w:ascii="Times New Roman" w:hAnsi="Times New Roman" w:cs="Times New Roman"/>
          <w:sz w:val="22"/>
          <w:szCs w:val="22"/>
        </w:rPr>
        <w:t>smaller than 1</w:t>
      </w:r>
      <w:r w:rsidR="00261FC2">
        <w:rPr>
          <w:rFonts w:ascii="Times New Roman" w:hAnsi="Times New Roman" w:cs="Times New Roman"/>
          <w:sz w:val="22"/>
          <w:szCs w:val="22"/>
        </w:rPr>
        <w:t xml:space="preserve">. As a result, </w:t>
      </w:r>
      <w:r w:rsidR="00B455C1">
        <w:rPr>
          <w:rFonts w:ascii="Times New Roman" w:hAnsi="Times New Roman" w:cs="Times New Roman"/>
          <w:sz w:val="22"/>
          <w:szCs w:val="22"/>
        </w:rPr>
        <w:t>the gain drops.</w:t>
      </w:r>
    </w:p>
    <w:p w14:paraId="11BD09CF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008BAABC" w14:textId="269F8EE8" w:rsidR="00F87879" w:rsidRPr="00930D9C" w:rsidRDefault="00F87879" w:rsidP="00F8787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  <w:vertAlign w:val="subscript"/>
        </w:rPr>
        <w:t>V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gm Rss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1+gm Rss</m:t>
            </m:r>
          </m:den>
        </m:f>
      </m:oMath>
    </w:p>
    <w:p w14:paraId="535272D9" w14:textId="77777777" w:rsidR="007E4E55" w:rsidRDefault="007E4E55" w:rsidP="00BE1574">
      <w:pPr>
        <w:jc w:val="both"/>
        <w:rPr>
          <w:rFonts w:ascii="Times New Roman" w:hAnsi="Times New Roman" w:cs="Times New Roman"/>
          <w:b/>
        </w:rPr>
      </w:pPr>
    </w:p>
    <w:p w14:paraId="63EE11A4" w14:textId="2F62CC86" w:rsidR="00321F2F" w:rsidRDefault="00321F2F" w:rsidP="00BE157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14:paraId="7A52E103" w14:textId="52629FD0" w:rsidR="008C3B8A" w:rsidRPr="00BE114B" w:rsidRDefault="00512AA3" w:rsidP="00BE157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results </w:t>
      </w:r>
      <w:r w:rsidRPr="00BE114B">
        <w:rPr>
          <w:rFonts w:ascii="Times New Roman" w:hAnsi="Times New Roman" w:cs="Times New Roman"/>
          <w:color w:val="000000" w:themeColor="text1"/>
          <w:sz w:val="22"/>
          <w:szCs w:val="22"/>
        </w:rPr>
        <w:t>clearly agree with the objective of the lab that is</w:t>
      </w:r>
      <w:r w:rsidR="00C8076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C1485">
        <w:rPr>
          <w:rFonts w:ascii="Times New Roman" w:hAnsi="Times New Roman" w:cs="Times New Roman"/>
          <w:color w:val="000000" w:themeColor="text1"/>
          <w:sz w:val="22"/>
          <w:szCs w:val="22"/>
        </w:rPr>
        <w:t>analyze amplifiers and its concepts</w:t>
      </w:r>
      <w:r w:rsidR="00242BC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93262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general, the results obtained from the laboratory experiments yield to the results from the hand calculations and the SPICE </w:t>
      </w:r>
      <w:r w:rsidR="002A2E7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simulations because </w:t>
      </w:r>
      <w:r w:rsidR="00285A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common-drain and common-source amplifiers behaviors </w:t>
      </w:r>
      <w:r w:rsidR="00B40E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can be considered successful </w:t>
      </w:r>
      <w:r w:rsidR="00285A45">
        <w:rPr>
          <w:rFonts w:ascii="Times New Roman" w:hAnsi="Times New Roman" w:cs="Times New Roman"/>
          <w:color w:val="000000" w:themeColor="text1"/>
          <w:sz w:val="22"/>
          <w:szCs w:val="22"/>
        </w:rPr>
        <w:t>according to the experiments.</w:t>
      </w:r>
    </w:p>
    <w:p w14:paraId="64BC96CF" w14:textId="0D63EBD5" w:rsidR="00512AA3" w:rsidRDefault="00512AA3" w:rsidP="00BE1574">
      <w:pPr>
        <w:jc w:val="both"/>
        <w:rPr>
          <w:rFonts w:ascii="Times New Roman" w:hAnsi="Times New Roman" w:cs="Times New Roman"/>
          <w:b/>
        </w:rPr>
      </w:pPr>
    </w:p>
    <w:sectPr w:rsidR="00512AA3" w:rsidSect="00DB7A79">
      <w:type w:val="continuous"/>
      <w:pgSz w:w="12240" w:h="15840"/>
      <w:pgMar w:top="1440" w:right="1440" w:bottom="1440" w:left="1440" w:header="703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8E4D4" w14:textId="77777777" w:rsidR="00F123D1" w:rsidRDefault="00F123D1" w:rsidP="00DB7A79">
      <w:r>
        <w:separator/>
      </w:r>
    </w:p>
  </w:endnote>
  <w:endnote w:type="continuationSeparator" w:id="0">
    <w:p w14:paraId="622470FC" w14:textId="77777777" w:rsidR="00F123D1" w:rsidRDefault="00F123D1" w:rsidP="00DB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0E1EE" w14:textId="77777777" w:rsidR="00EE54EE" w:rsidRDefault="003F7223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86DF6" w14:textId="77777777" w:rsidR="00EE54EE" w:rsidRDefault="00F123D1" w:rsidP="006A50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A120A" w14:textId="77777777" w:rsidR="00EE54EE" w:rsidRDefault="003F7223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23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E2CCD9" w14:textId="77777777" w:rsidR="00EE54EE" w:rsidRPr="00185279" w:rsidRDefault="003F7223" w:rsidP="006A5087">
    <w:pPr>
      <w:pStyle w:val="Header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E66B5" w14:textId="77777777" w:rsidR="00F123D1" w:rsidRDefault="00F123D1" w:rsidP="00DB7A79">
      <w:r>
        <w:separator/>
      </w:r>
    </w:p>
  </w:footnote>
  <w:footnote w:type="continuationSeparator" w:id="0">
    <w:p w14:paraId="543C379B" w14:textId="77777777" w:rsidR="00F123D1" w:rsidRDefault="00F123D1" w:rsidP="00DB7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56A"/>
    <w:multiLevelType w:val="hybridMultilevel"/>
    <w:tmpl w:val="A38C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B5"/>
    <w:rsid w:val="00001B50"/>
    <w:rsid w:val="00007ED8"/>
    <w:rsid w:val="00016739"/>
    <w:rsid w:val="000172E8"/>
    <w:rsid w:val="00020A14"/>
    <w:rsid w:val="0002203F"/>
    <w:rsid w:val="0002534B"/>
    <w:rsid w:val="000319AB"/>
    <w:rsid w:val="00034BAB"/>
    <w:rsid w:val="000368E1"/>
    <w:rsid w:val="0004164B"/>
    <w:rsid w:val="00041934"/>
    <w:rsid w:val="00044343"/>
    <w:rsid w:val="000536AB"/>
    <w:rsid w:val="00054616"/>
    <w:rsid w:val="000657EE"/>
    <w:rsid w:val="0006610D"/>
    <w:rsid w:val="00067E31"/>
    <w:rsid w:val="000719FB"/>
    <w:rsid w:val="00071EC8"/>
    <w:rsid w:val="000826DC"/>
    <w:rsid w:val="000843B4"/>
    <w:rsid w:val="00086135"/>
    <w:rsid w:val="00091190"/>
    <w:rsid w:val="000914B4"/>
    <w:rsid w:val="000976FF"/>
    <w:rsid w:val="000A0152"/>
    <w:rsid w:val="000B2FE3"/>
    <w:rsid w:val="000D0832"/>
    <w:rsid w:val="000D2CB5"/>
    <w:rsid w:val="000D3B42"/>
    <w:rsid w:val="000D5701"/>
    <w:rsid w:val="000D780E"/>
    <w:rsid w:val="000E2C2B"/>
    <w:rsid w:val="000F34B8"/>
    <w:rsid w:val="000F7A78"/>
    <w:rsid w:val="00102335"/>
    <w:rsid w:val="00106543"/>
    <w:rsid w:val="00107FCF"/>
    <w:rsid w:val="0011143A"/>
    <w:rsid w:val="001130D4"/>
    <w:rsid w:val="00115186"/>
    <w:rsid w:val="001207E5"/>
    <w:rsid w:val="00120898"/>
    <w:rsid w:val="0012116D"/>
    <w:rsid w:val="00140242"/>
    <w:rsid w:val="0014242B"/>
    <w:rsid w:val="001467A9"/>
    <w:rsid w:val="001473C2"/>
    <w:rsid w:val="00151A67"/>
    <w:rsid w:val="0016278F"/>
    <w:rsid w:val="00163C8E"/>
    <w:rsid w:val="0017010E"/>
    <w:rsid w:val="00173FE9"/>
    <w:rsid w:val="001754E7"/>
    <w:rsid w:val="00176041"/>
    <w:rsid w:val="001817F7"/>
    <w:rsid w:val="00182D98"/>
    <w:rsid w:val="00184809"/>
    <w:rsid w:val="00184C4B"/>
    <w:rsid w:val="00191DB8"/>
    <w:rsid w:val="00194F50"/>
    <w:rsid w:val="00195C45"/>
    <w:rsid w:val="001A2518"/>
    <w:rsid w:val="001B2BC9"/>
    <w:rsid w:val="001C3F8D"/>
    <w:rsid w:val="001C4C5F"/>
    <w:rsid w:val="001D5461"/>
    <w:rsid w:val="001F06D6"/>
    <w:rsid w:val="00205D7E"/>
    <w:rsid w:val="002137A6"/>
    <w:rsid w:val="0021509A"/>
    <w:rsid w:val="00215383"/>
    <w:rsid w:val="002162FC"/>
    <w:rsid w:val="00221C4C"/>
    <w:rsid w:val="00236A0E"/>
    <w:rsid w:val="00242BC8"/>
    <w:rsid w:val="00244849"/>
    <w:rsid w:val="00260EAA"/>
    <w:rsid w:val="00261AE0"/>
    <w:rsid w:val="00261FC2"/>
    <w:rsid w:val="0026677E"/>
    <w:rsid w:val="0027255A"/>
    <w:rsid w:val="00273D84"/>
    <w:rsid w:val="002758F1"/>
    <w:rsid w:val="00285A45"/>
    <w:rsid w:val="00290D91"/>
    <w:rsid w:val="00296F2E"/>
    <w:rsid w:val="002A2E7B"/>
    <w:rsid w:val="002B747B"/>
    <w:rsid w:val="002C7C81"/>
    <w:rsid w:val="002C7E93"/>
    <w:rsid w:val="002D1DCC"/>
    <w:rsid w:val="002D2B43"/>
    <w:rsid w:val="002D3D2C"/>
    <w:rsid w:val="002D5FCB"/>
    <w:rsid w:val="002E10AE"/>
    <w:rsid w:val="002F11F4"/>
    <w:rsid w:val="003033E6"/>
    <w:rsid w:val="003041DF"/>
    <w:rsid w:val="003054F7"/>
    <w:rsid w:val="00315B98"/>
    <w:rsid w:val="00320D2A"/>
    <w:rsid w:val="00321F2F"/>
    <w:rsid w:val="003268E6"/>
    <w:rsid w:val="003302BC"/>
    <w:rsid w:val="00332715"/>
    <w:rsid w:val="0033785F"/>
    <w:rsid w:val="003434A0"/>
    <w:rsid w:val="00346C49"/>
    <w:rsid w:val="00351277"/>
    <w:rsid w:val="003549E7"/>
    <w:rsid w:val="00354C26"/>
    <w:rsid w:val="00356AAE"/>
    <w:rsid w:val="00362220"/>
    <w:rsid w:val="0036633C"/>
    <w:rsid w:val="00371624"/>
    <w:rsid w:val="00375C58"/>
    <w:rsid w:val="003854A4"/>
    <w:rsid w:val="00391CB9"/>
    <w:rsid w:val="00393342"/>
    <w:rsid w:val="00394B00"/>
    <w:rsid w:val="003A5806"/>
    <w:rsid w:val="003A7A56"/>
    <w:rsid w:val="003B1A79"/>
    <w:rsid w:val="003D3E88"/>
    <w:rsid w:val="003D43D9"/>
    <w:rsid w:val="003D734A"/>
    <w:rsid w:val="003E163E"/>
    <w:rsid w:val="003F0803"/>
    <w:rsid w:val="003F71FF"/>
    <w:rsid w:val="003F7223"/>
    <w:rsid w:val="0040122C"/>
    <w:rsid w:val="004102F2"/>
    <w:rsid w:val="0041536E"/>
    <w:rsid w:val="0042014F"/>
    <w:rsid w:val="004212BA"/>
    <w:rsid w:val="00421EB5"/>
    <w:rsid w:val="004350E0"/>
    <w:rsid w:val="00436AAE"/>
    <w:rsid w:val="00445606"/>
    <w:rsid w:val="00450014"/>
    <w:rsid w:val="00453A68"/>
    <w:rsid w:val="00457A2B"/>
    <w:rsid w:val="004608DA"/>
    <w:rsid w:val="00464A8E"/>
    <w:rsid w:val="0047469E"/>
    <w:rsid w:val="00474A27"/>
    <w:rsid w:val="00483412"/>
    <w:rsid w:val="004840F1"/>
    <w:rsid w:val="00484F20"/>
    <w:rsid w:val="00485962"/>
    <w:rsid w:val="00491101"/>
    <w:rsid w:val="004977E7"/>
    <w:rsid w:val="00497E1A"/>
    <w:rsid w:val="004A33DD"/>
    <w:rsid w:val="004B3156"/>
    <w:rsid w:val="004B400E"/>
    <w:rsid w:val="004B4935"/>
    <w:rsid w:val="004B5939"/>
    <w:rsid w:val="004C15EF"/>
    <w:rsid w:val="004D416E"/>
    <w:rsid w:val="004D461D"/>
    <w:rsid w:val="004D4AB8"/>
    <w:rsid w:val="004E34CA"/>
    <w:rsid w:val="004F3CC3"/>
    <w:rsid w:val="004F69BB"/>
    <w:rsid w:val="00500301"/>
    <w:rsid w:val="00506A83"/>
    <w:rsid w:val="00512AA3"/>
    <w:rsid w:val="0051371B"/>
    <w:rsid w:val="0051374A"/>
    <w:rsid w:val="005146CF"/>
    <w:rsid w:val="00516BC0"/>
    <w:rsid w:val="00525936"/>
    <w:rsid w:val="00533150"/>
    <w:rsid w:val="0053324E"/>
    <w:rsid w:val="00534579"/>
    <w:rsid w:val="0054056F"/>
    <w:rsid w:val="00541844"/>
    <w:rsid w:val="005431B7"/>
    <w:rsid w:val="00544606"/>
    <w:rsid w:val="0054682C"/>
    <w:rsid w:val="00546DA3"/>
    <w:rsid w:val="0055097A"/>
    <w:rsid w:val="00554B0B"/>
    <w:rsid w:val="0056231B"/>
    <w:rsid w:val="005641BE"/>
    <w:rsid w:val="00571450"/>
    <w:rsid w:val="00571637"/>
    <w:rsid w:val="005750DE"/>
    <w:rsid w:val="00581636"/>
    <w:rsid w:val="005942DB"/>
    <w:rsid w:val="00595DB5"/>
    <w:rsid w:val="005B0CF3"/>
    <w:rsid w:val="005B2F20"/>
    <w:rsid w:val="005B46AA"/>
    <w:rsid w:val="005C1F13"/>
    <w:rsid w:val="005C6332"/>
    <w:rsid w:val="005C6764"/>
    <w:rsid w:val="005C6B53"/>
    <w:rsid w:val="005E0686"/>
    <w:rsid w:val="005E16F8"/>
    <w:rsid w:val="005E45DA"/>
    <w:rsid w:val="005F149A"/>
    <w:rsid w:val="005F168D"/>
    <w:rsid w:val="005F1A37"/>
    <w:rsid w:val="005F392E"/>
    <w:rsid w:val="005F5428"/>
    <w:rsid w:val="006010FF"/>
    <w:rsid w:val="00601FE1"/>
    <w:rsid w:val="00603D90"/>
    <w:rsid w:val="00610699"/>
    <w:rsid w:val="006116B6"/>
    <w:rsid w:val="00611CFE"/>
    <w:rsid w:val="00613915"/>
    <w:rsid w:val="00625229"/>
    <w:rsid w:val="0065544C"/>
    <w:rsid w:val="00657483"/>
    <w:rsid w:val="00657574"/>
    <w:rsid w:val="006616FF"/>
    <w:rsid w:val="006634D8"/>
    <w:rsid w:val="00682E6E"/>
    <w:rsid w:val="006837B5"/>
    <w:rsid w:val="00695767"/>
    <w:rsid w:val="006A0CE3"/>
    <w:rsid w:val="006A1A3D"/>
    <w:rsid w:val="006A2273"/>
    <w:rsid w:val="006A26FE"/>
    <w:rsid w:val="006A658F"/>
    <w:rsid w:val="006A7B0F"/>
    <w:rsid w:val="006B40CA"/>
    <w:rsid w:val="006B554E"/>
    <w:rsid w:val="006B58A7"/>
    <w:rsid w:val="006B6DAB"/>
    <w:rsid w:val="006B7CD0"/>
    <w:rsid w:val="006C19EF"/>
    <w:rsid w:val="006C66B3"/>
    <w:rsid w:val="006C7978"/>
    <w:rsid w:val="006D649C"/>
    <w:rsid w:val="006D6B2D"/>
    <w:rsid w:val="006E175A"/>
    <w:rsid w:val="006E5415"/>
    <w:rsid w:val="006F2662"/>
    <w:rsid w:val="006F57ED"/>
    <w:rsid w:val="006F5D3D"/>
    <w:rsid w:val="0071202E"/>
    <w:rsid w:val="00716CFF"/>
    <w:rsid w:val="0073696F"/>
    <w:rsid w:val="00743C9E"/>
    <w:rsid w:val="00751EC8"/>
    <w:rsid w:val="00755863"/>
    <w:rsid w:val="00756FEB"/>
    <w:rsid w:val="007607BD"/>
    <w:rsid w:val="0076782C"/>
    <w:rsid w:val="00767BF0"/>
    <w:rsid w:val="00774136"/>
    <w:rsid w:val="007773DB"/>
    <w:rsid w:val="00784BAA"/>
    <w:rsid w:val="0078531D"/>
    <w:rsid w:val="007878B8"/>
    <w:rsid w:val="007956E7"/>
    <w:rsid w:val="007A3EA5"/>
    <w:rsid w:val="007A556C"/>
    <w:rsid w:val="007A64DA"/>
    <w:rsid w:val="007A6A6B"/>
    <w:rsid w:val="007B2454"/>
    <w:rsid w:val="007B7EF8"/>
    <w:rsid w:val="007C0406"/>
    <w:rsid w:val="007D0AEC"/>
    <w:rsid w:val="007D0F9E"/>
    <w:rsid w:val="007D46F9"/>
    <w:rsid w:val="007D6E7E"/>
    <w:rsid w:val="007E06FD"/>
    <w:rsid w:val="007E4E55"/>
    <w:rsid w:val="007F1D6A"/>
    <w:rsid w:val="007F32D9"/>
    <w:rsid w:val="007F65FD"/>
    <w:rsid w:val="00805B54"/>
    <w:rsid w:val="00810F41"/>
    <w:rsid w:val="00811E39"/>
    <w:rsid w:val="008124B0"/>
    <w:rsid w:val="0082578E"/>
    <w:rsid w:val="00831468"/>
    <w:rsid w:val="0084563A"/>
    <w:rsid w:val="00846041"/>
    <w:rsid w:val="00846ABD"/>
    <w:rsid w:val="008518AE"/>
    <w:rsid w:val="00861301"/>
    <w:rsid w:val="00864328"/>
    <w:rsid w:val="00866CFD"/>
    <w:rsid w:val="0087061B"/>
    <w:rsid w:val="00877E82"/>
    <w:rsid w:val="00895476"/>
    <w:rsid w:val="008968F2"/>
    <w:rsid w:val="00897107"/>
    <w:rsid w:val="008A5907"/>
    <w:rsid w:val="008B270C"/>
    <w:rsid w:val="008B2B4D"/>
    <w:rsid w:val="008B3503"/>
    <w:rsid w:val="008B4D18"/>
    <w:rsid w:val="008C1485"/>
    <w:rsid w:val="008C198C"/>
    <w:rsid w:val="008C3B8A"/>
    <w:rsid w:val="008C46E7"/>
    <w:rsid w:val="008C699F"/>
    <w:rsid w:val="008D35C9"/>
    <w:rsid w:val="008D6B8A"/>
    <w:rsid w:val="008E11B7"/>
    <w:rsid w:val="008E2ADF"/>
    <w:rsid w:val="008E48EC"/>
    <w:rsid w:val="008E6A63"/>
    <w:rsid w:val="008F35F4"/>
    <w:rsid w:val="008F4132"/>
    <w:rsid w:val="008F5659"/>
    <w:rsid w:val="008F61DE"/>
    <w:rsid w:val="008F73C9"/>
    <w:rsid w:val="00902653"/>
    <w:rsid w:val="009047C5"/>
    <w:rsid w:val="00907C68"/>
    <w:rsid w:val="009218F2"/>
    <w:rsid w:val="0092209E"/>
    <w:rsid w:val="00927EA7"/>
    <w:rsid w:val="00930D9C"/>
    <w:rsid w:val="00932622"/>
    <w:rsid w:val="009357CE"/>
    <w:rsid w:val="0093597A"/>
    <w:rsid w:val="0094404D"/>
    <w:rsid w:val="00944EA5"/>
    <w:rsid w:val="00952456"/>
    <w:rsid w:val="00954164"/>
    <w:rsid w:val="00955949"/>
    <w:rsid w:val="00962A1A"/>
    <w:rsid w:val="00963FB7"/>
    <w:rsid w:val="00971DFE"/>
    <w:rsid w:val="00976178"/>
    <w:rsid w:val="0098035A"/>
    <w:rsid w:val="00982DBE"/>
    <w:rsid w:val="00985606"/>
    <w:rsid w:val="00987AAB"/>
    <w:rsid w:val="00991D58"/>
    <w:rsid w:val="00993FD1"/>
    <w:rsid w:val="009955EC"/>
    <w:rsid w:val="00995B59"/>
    <w:rsid w:val="009A1E26"/>
    <w:rsid w:val="009A3999"/>
    <w:rsid w:val="009A3CB0"/>
    <w:rsid w:val="009B133B"/>
    <w:rsid w:val="009B3065"/>
    <w:rsid w:val="009B441F"/>
    <w:rsid w:val="009C3B9A"/>
    <w:rsid w:val="009D2487"/>
    <w:rsid w:val="009D25FB"/>
    <w:rsid w:val="009E5FFE"/>
    <w:rsid w:val="009F0A88"/>
    <w:rsid w:val="009F731E"/>
    <w:rsid w:val="00A02978"/>
    <w:rsid w:val="00A03085"/>
    <w:rsid w:val="00A04001"/>
    <w:rsid w:val="00A10769"/>
    <w:rsid w:val="00A16F9E"/>
    <w:rsid w:val="00A239F5"/>
    <w:rsid w:val="00A24DE3"/>
    <w:rsid w:val="00A30261"/>
    <w:rsid w:val="00A30F1B"/>
    <w:rsid w:val="00A33A55"/>
    <w:rsid w:val="00A45750"/>
    <w:rsid w:val="00A51233"/>
    <w:rsid w:val="00A56258"/>
    <w:rsid w:val="00A57123"/>
    <w:rsid w:val="00A6006A"/>
    <w:rsid w:val="00A605FF"/>
    <w:rsid w:val="00A6072D"/>
    <w:rsid w:val="00A62837"/>
    <w:rsid w:val="00A62D0A"/>
    <w:rsid w:val="00A63EFB"/>
    <w:rsid w:val="00A71207"/>
    <w:rsid w:val="00A73701"/>
    <w:rsid w:val="00A75C1E"/>
    <w:rsid w:val="00A75EE6"/>
    <w:rsid w:val="00A85FF8"/>
    <w:rsid w:val="00A8693E"/>
    <w:rsid w:val="00A8794F"/>
    <w:rsid w:val="00A9119E"/>
    <w:rsid w:val="00AB0D1A"/>
    <w:rsid w:val="00AB190B"/>
    <w:rsid w:val="00AB25E7"/>
    <w:rsid w:val="00AB2F36"/>
    <w:rsid w:val="00AB496A"/>
    <w:rsid w:val="00AB68A0"/>
    <w:rsid w:val="00AC2E9B"/>
    <w:rsid w:val="00AD3699"/>
    <w:rsid w:val="00AD5927"/>
    <w:rsid w:val="00AF1307"/>
    <w:rsid w:val="00AF400B"/>
    <w:rsid w:val="00AF7411"/>
    <w:rsid w:val="00B00983"/>
    <w:rsid w:val="00B0185B"/>
    <w:rsid w:val="00B16479"/>
    <w:rsid w:val="00B21307"/>
    <w:rsid w:val="00B31833"/>
    <w:rsid w:val="00B3309C"/>
    <w:rsid w:val="00B34698"/>
    <w:rsid w:val="00B40ED0"/>
    <w:rsid w:val="00B44E3A"/>
    <w:rsid w:val="00B455C1"/>
    <w:rsid w:val="00B45F6C"/>
    <w:rsid w:val="00B50650"/>
    <w:rsid w:val="00B547D9"/>
    <w:rsid w:val="00B55417"/>
    <w:rsid w:val="00B612B3"/>
    <w:rsid w:val="00B71A11"/>
    <w:rsid w:val="00B76EC0"/>
    <w:rsid w:val="00B86CE3"/>
    <w:rsid w:val="00B951FC"/>
    <w:rsid w:val="00B95B85"/>
    <w:rsid w:val="00BB1924"/>
    <w:rsid w:val="00BB5EA0"/>
    <w:rsid w:val="00BB649A"/>
    <w:rsid w:val="00BC23CB"/>
    <w:rsid w:val="00BC45A3"/>
    <w:rsid w:val="00BD4ED5"/>
    <w:rsid w:val="00BD678F"/>
    <w:rsid w:val="00BE114B"/>
    <w:rsid w:val="00BE1574"/>
    <w:rsid w:val="00BE6B14"/>
    <w:rsid w:val="00BE71DF"/>
    <w:rsid w:val="00C05338"/>
    <w:rsid w:val="00C124F4"/>
    <w:rsid w:val="00C12B54"/>
    <w:rsid w:val="00C16F03"/>
    <w:rsid w:val="00C20826"/>
    <w:rsid w:val="00C300E7"/>
    <w:rsid w:val="00C30DFC"/>
    <w:rsid w:val="00C32F45"/>
    <w:rsid w:val="00C34457"/>
    <w:rsid w:val="00C42F08"/>
    <w:rsid w:val="00C540B3"/>
    <w:rsid w:val="00C56D5F"/>
    <w:rsid w:val="00C62458"/>
    <w:rsid w:val="00C62AB3"/>
    <w:rsid w:val="00C73432"/>
    <w:rsid w:val="00C73C81"/>
    <w:rsid w:val="00C8076E"/>
    <w:rsid w:val="00C81F45"/>
    <w:rsid w:val="00C84C81"/>
    <w:rsid w:val="00C95E1B"/>
    <w:rsid w:val="00CA380C"/>
    <w:rsid w:val="00CA45CC"/>
    <w:rsid w:val="00CA5379"/>
    <w:rsid w:val="00CB5BA5"/>
    <w:rsid w:val="00CC27B4"/>
    <w:rsid w:val="00CD2B61"/>
    <w:rsid w:val="00CE19A8"/>
    <w:rsid w:val="00CE6EE4"/>
    <w:rsid w:val="00D03FD8"/>
    <w:rsid w:val="00D05BFA"/>
    <w:rsid w:val="00D21BFC"/>
    <w:rsid w:val="00D24856"/>
    <w:rsid w:val="00D26819"/>
    <w:rsid w:val="00D337C8"/>
    <w:rsid w:val="00D44BAD"/>
    <w:rsid w:val="00D47AE6"/>
    <w:rsid w:val="00D56F92"/>
    <w:rsid w:val="00D6362E"/>
    <w:rsid w:val="00D63AEB"/>
    <w:rsid w:val="00D70E3E"/>
    <w:rsid w:val="00D72A56"/>
    <w:rsid w:val="00D75828"/>
    <w:rsid w:val="00D80D06"/>
    <w:rsid w:val="00D81539"/>
    <w:rsid w:val="00D87281"/>
    <w:rsid w:val="00D8758C"/>
    <w:rsid w:val="00D97DDF"/>
    <w:rsid w:val="00DA626E"/>
    <w:rsid w:val="00DB67D3"/>
    <w:rsid w:val="00DB7A79"/>
    <w:rsid w:val="00DB7AFC"/>
    <w:rsid w:val="00DC1572"/>
    <w:rsid w:val="00DC417A"/>
    <w:rsid w:val="00DC6213"/>
    <w:rsid w:val="00DF0381"/>
    <w:rsid w:val="00E034FF"/>
    <w:rsid w:val="00E0368A"/>
    <w:rsid w:val="00E04041"/>
    <w:rsid w:val="00E10739"/>
    <w:rsid w:val="00E1200B"/>
    <w:rsid w:val="00E146DB"/>
    <w:rsid w:val="00E25CD6"/>
    <w:rsid w:val="00E27464"/>
    <w:rsid w:val="00E30D21"/>
    <w:rsid w:val="00E335E0"/>
    <w:rsid w:val="00E34109"/>
    <w:rsid w:val="00E34B90"/>
    <w:rsid w:val="00E40A3D"/>
    <w:rsid w:val="00E45785"/>
    <w:rsid w:val="00E46BE9"/>
    <w:rsid w:val="00E47EBF"/>
    <w:rsid w:val="00E50FA7"/>
    <w:rsid w:val="00E51F73"/>
    <w:rsid w:val="00E622C1"/>
    <w:rsid w:val="00E631DE"/>
    <w:rsid w:val="00E66059"/>
    <w:rsid w:val="00E70740"/>
    <w:rsid w:val="00E707B0"/>
    <w:rsid w:val="00E7541C"/>
    <w:rsid w:val="00E8523D"/>
    <w:rsid w:val="00E91161"/>
    <w:rsid w:val="00E92A48"/>
    <w:rsid w:val="00E952A8"/>
    <w:rsid w:val="00EA13ED"/>
    <w:rsid w:val="00EA37CC"/>
    <w:rsid w:val="00EA61DA"/>
    <w:rsid w:val="00EA793E"/>
    <w:rsid w:val="00EB5BA0"/>
    <w:rsid w:val="00ED2487"/>
    <w:rsid w:val="00ED7E5D"/>
    <w:rsid w:val="00EE13DE"/>
    <w:rsid w:val="00EF0F3E"/>
    <w:rsid w:val="00EF20D1"/>
    <w:rsid w:val="00EF6086"/>
    <w:rsid w:val="00EF6ACF"/>
    <w:rsid w:val="00F04B1F"/>
    <w:rsid w:val="00F054A1"/>
    <w:rsid w:val="00F123D1"/>
    <w:rsid w:val="00F1654F"/>
    <w:rsid w:val="00F1764F"/>
    <w:rsid w:val="00F26435"/>
    <w:rsid w:val="00F30365"/>
    <w:rsid w:val="00F40F41"/>
    <w:rsid w:val="00F41120"/>
    <w:rsid w:val="00F41BF5"/>
    <w:rsid w:val="00F439CB"/>
    <w:rsid w:val="00F45B68"/>
    <w:rsid w:val="00F6073B"/>
    <w:rsid w:val="00F6177F"/>
    <w:rsid w:val="00F6490A"/>
    <w:rsid w:val="00F86BF8"/>
    <w:rsid w:val="00F87879"/>
    <w:rsid w:val="00F93CAF"/>
    <w:rsid w:val="00F93F25"/>
    <w:rsid w:val="00F94F18"/>
    <w:rsid w:val="00FA1DA7"/>
    <w:rsid w:val="00FA53CE"/>
    <w:rsid w:val="00FB0557"/>
    <w:rsid w:val="00FB3B48"/>
    <w:rsid w:val="00FB7732"/>
    <w:rsid w:val="00FC5584"/>
    <w:rsid w:val="00FD01F2"/>
    <w:rsid w:val="00FD0D33"/>
    <w:rsid w:val="00FD223B"/>
    <w:rsid w:val="00FD44F7"/>
    <w:rsid w:val="00FE0D47"/>
    <w:rsid w:val="00FF5739"/>
    <w:rsid w:val="00FF6D8B"/>
    <w:rsid w:val="00FF7ACC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5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1EB5"/>
    <w:pPr>
      <w:tabs>
        <w:tab w:val="center" w:pos="4680"/>
        <w:tab w:val="right" w:pos="9360"/>
      </w:tabs>
      <w:ind w:firstLine="360"/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21EB5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21EB5"/>
  </w:style>
  <w:style w:type="paragraph" w:styleId="Header">
    <w:name w:val="header"/>
    <w:basedOn w:val="Normal"/>
    <w:link w:val="HeaderChar"/>
    <w:uiPriority w:val="99"/>
    <w:unhideWhenUsed/>
    <w:rsid w:val="00421EB5"/>
    <w:pPr>
      <w:tabs>
        <w:tab w:val="center" w:pos="4680"/>
        <w:tab w:val="right" w:pos="9360"/>
      </w:tabs>
      <w:ind w:firstLine="36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1EB5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421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4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547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307</cp:revision>
  <dcterms:created xsi:type="dcterms:W3CDTF">2016-04-22T02:40:00Z</dcterms:created>
  <dcterms:modified xsi:type="dcterms:W3CDTF">2016-04-22T08:38:00Z</dcterms:modified>
</cp:coreProperties>
</file>