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BD0" w:rsidRDefault="001E5BD0" w:rsidP="00AD364B">
      <w:pPr>
        <w:spacing w:line="480" w:lineRule="auto"/>
        <w:rPr>
          <w:rFonts w:ascii="Times New Roman" w:hAnsi="Times New Roman"/>
          <w:lang w:val="fr-FR"/>
        </w:rPr>
      </w:pPr>
      <w:r w:rsidRPr="001E5BD0">
        <w:rPr>
          <w:rFonts w:ascii="Times New Roman" w:hAnsi="Times New Roman"/>
          <w:b/>
          <w:i/>
          <w:lang w:val="fr-FR"/>
        </w:rPr>
        <w:t>Réouverture d’une banque de crédit immobilier à Mossoul</w:t>
      </w:r>
    </w:p>
    <w:p w:rsidR="00A922C6" w:rsidRDefault="00637B83" w:rsidP="00AD364B">
      <w:pPr>
        <w:spacing w:line="480" w:lineRule="auto"/>
        <w:rPr>
          <w:rFonts w:ascii="Times New Roman" w:hAnsi="Times New Roman"/>
          <w:lang w:val="fr-FR"/>
        </w:rPr>
      </w:pPr>
      <w:r>
        <w:rPr>
          <w:rFonts w:ascii="Times New Roman" w:hAnsi="Times New Roman"/>
          <w:lang w:val="fr-FR"/>
        </w:rPr>
        <w:t xml:space="preserve">Une banque </w:t>
      </w:r>
      <w:r w:rsidR="001C1071">
        <w:rPr>
          <w:rFonts w:ascii="Times New Roman" w:hAnsi="Times New Roman"/>
          <w:lang w:val="fr-FR"/>
        </w:rPr>
        <w:t xml:space="preserve">de crédit immobilier </w:t>
      </w:r>
      <w:r w:rsidR="00505522">
        <w:rPr>
          <w:rFonts w:ascii="Times New Roman" w:hAnsi="Times New Roman"/>
          <w:lang w:val="fr-FR"/>
        </w:rPr>
        <w:t>a commencé d’offrir crédit dans Mossoul qui a était détruit par l’</w:t>
      </w:r>
      <w:r w:rsidR="00722DE4">
        <w:rPr>
          <w:rFonts w:ascii="Times New Roman" w:hAnsi="Times New Roman"/>
          <w:lang w:val="fr-FR"/>
        </w:rPr>
        <w:t xml:space="preserve">Etat Islamique. Le public </w:t>
      </w:r>
      <w:r w:rsidR="00E0144B">
        <w:rPr>
          <w:rFonts w:ascii="Times New Roman" w:hAnsi="Times New Roman"/>
          <w:lang w:val="fr-FR"/>
        </w:rPr>
        <w:t xml:space="preserve">peut demander </w:t>
      </w:r>
      <w:r w:rsidR="00BB704F">
        <w:rPr>
          <w:rFonts w:ascii="Times New Roman" w:hAnsi="Times New Roman"/>
          <w:lang w:val="fr-FR"/>
        </w:rPr>
        <w:t>le</w:t>
      </w:r>
      <w:r w:rsidR="00141EA2">
        <w:rPr>
          <w:rFonts w:ascii="Times New Roman" w:hAnsi="Times New Roman"/>
          <w:lang w:val="fr-FR"/>
        </w:rPr>
        <w:t xml:space="preserve"> crédit via internet ou à ses guichets.</w:t>
      </w:r>
      <w:r w:rsidR="007E3E8D">
        <w:rPr>
          <w:rFonts w:ascii="Times New Roman" w:hAnsi="Times New Roman"/>
          <w:lang w:val="fr-FR"/>
        </w:rPr>
        <w:t xml:space="preserve"> Le banque va aider nombreux personnes, parce qu’ils n’ont pas reçu une indemnité par le gouvernement. Dans ce cas, le gouvernement ne peut pas donner d’argent au public pour reconstruire, parce que le budget est limité par l’effort de guerre.</w:t>
      </w:r>
    </w:p>
    <w:p w:rsidR="00A922C6" w:rsidRDefault="00A922C6" w:rsidP="00AD364B">
      <w:pPr>
        <w:spacing w:line="480" w:lineRule="auto"/>
        <w:rPr>
          <w:rFonts w:ascii="Times New Roman" w:hAnsi="Times New Roman"/>
          <w:lang w:val="fr-FR"/>
        </w:rPr>
      </w:pPr>
    </w:p>
    <w:p w:rsidR="00835AF2" w:rsidRDefault="005F0CE0" w:rsidP="00AD364B">
      <w:pPr>
        <w:spacing w:line="480" w:lineRule="auto"/>
        <w:rPr>
          <w:rFonts w:ascii="Times New Roman" w:hAnsi="Times New Roman"/>
          <w:lang w:val="fr-FR"/>
        </w:rPr>
      </w:pPr>
      <w:r>
        <w:rPr>
          <w:rFonts w:ascii="Times New Roman" w:hAnsi="Times New Roman"/>
          <w:b/>
          <w:i/>
          <w:lang w:val="fr-FR"/>
        </w:rPr>
        <w:t>Le Québec à la 6</w:t>
      </w:r>
      <w:r w:rsidRPr="005F0CE0">
        <w:rPr>
          <w:rFonts w:ascii="Times New Roman" w:hAnsi="Times New Roman"/>
          <w:b/>
          <w:i/>
          <w:vertAlign w:val="superscript"/>
          <w:lang w:val="fr-FR"/>
        </w:rPr>
        <w:t>e</w:t>
      </w:r>
      <w:r>
        <w:rPr>
          <w:rFonts w:ascii="Times New Roman" w:hAnsi="Times New Roman"/>
          <w:b/>
          <w:i/>
          <w:lang w:val="fr-FR"/>
        </w:rPr>
        <w:t xml:space="preserve"> place mondiale des investissements miniers</w:t>
      </w:r>
    </w:p>
    <w:p w:rsidR="00324AC3" w:rsidRPr="00835AF2" w:rsidRDefault="00923DCC" w:rsidP="00AD364B">
      <w:pPr>
        <w:spacing w:line="480" w:lineRule="auto"/>
        <w:rPr>
          <w:rFonts w:ascii="Times New Roman" w:hAnsi="Times New Roman"/>
          <w:lang w:val="fr-FR"/>
        </w:rPr>
      </w:pPr>
      <w:r>
        <w:rPr>
          <w:rFonts w:ascii="Times New Roman" w:hAnsi="Times New Roman"/>
          <w:lang w:val="fr-FR"/>
        </w:rPr>
        <w:t>L’Institut Fraser</w:t>
      </w:r>
      <w:r w:rsidR="006100FC">
        <w:rPr>
          <w:rFonts w:ascii="Times New Roman" w:hAnsi="Times New Roman"/>
          <w:lang w:val="fr-FR"/>
        </w:rPr>
        <w:t xml:space="preserve"> </w:t>
      </w:r>
      <w:r w:rsidR="00EE4F44">
        <w:rPr>
          <w:rFonts w:ascii="Times New Roman" w:hAnsi="Times New Roman"/>
          <w:lang w:val="fr-FR"/>
        </w:rPr>
        <w:t>a</w:t>
      </w:r>
      <w:r w:rsidR="00732D28">
        <w:rPr>
          <w:rFonts w:ascii="Times New Roman" w:hAnsi="Times New Roman"/>
          <w:lang w:val="fr-FR"/>
        </w:rPr>
        <w:t xml:space="preserve"> déclaré que Québec est un endroit qui attire les sociétés minières.</w:t>
      </w:r>
      <w:r w:rsidR="004E2251">
        <w:rPr>
          <w:rFonts w:ascii="Times New Roman" w:hAnsi="Times New Roman"/>
          <w:lang w:val="fr-FR"/>
        </w:rPr>
        <w:t xml:space="preserve"> Le succès de la province est le résultat de la rapidité à délivrer les permis aux minières et de l’</w:t>
      </w:r>
      <w:r w:rsidR="00FB1824">
        <w:rPr>
          <w:rFonts w:ascii="Times New Roman" w:hAnsi="Times New Roman"/>
          <w:lang w:val="fr-FR"/>
        </w:rPr>
        <w:t xml:space="preserve">abondance de </w:t>
      </w:r>
      <w:r w:rsidR="004E2251">
        <w:rPr>
          <w:rFonts w:ascii="Times New Roman" w:hAnsi="Times New Roman"/>
          <w:lang w:val="fr-FR"/>
        </w:rPr>
        <w:t>ses ressources naturelles.</w:t>
      </w:r>
      <w:r w:rsidR="00DC632D">
        <w:rPr>
          <w:rFonts w:ascii="Times New Roman" w:hAnsi="Times New Roman"/>
          <w:lang w:val="fr-FR"/>
        </w:rPr>
        <w:t xml:space="preserve"> Les bas tarifs d’électricité, qui bénéficient </w:t>
      </w:r>
      <w:r w:rsidR="00A334BD">
        <w:rPr>
          <w:rFonts w:ascii="Times New Roman" w:hAnsi="Times New Roman"/>
          <w:lang w:val="fr-FR"/>
        </w:rPr>
        <w:t>les sociétés minières, jouent en la faveur du Québec.</w:t>
      </w:r>
      <w:r w:rsidR="001A7BCF">
        <w:rPr>
          <w:rFonts w:ascii="Times New Roman" w:hAnsi="Times New Roman"/>
          <w:lang w:val="fr-FR"/>
        </w:rPr>
        <w:t xml:space="preserve"> L’endroit </w:t>
      </w:r>
      <w:r w:rsidR="008346C7">
        <w:rPr>
          <w:rFonts w:ascii="Times New Roman" w:hAnsi="Times New Roman"/>
          <w:lang w:val="fr-FR"/>
        </w:rPr>
        <w:t>plus populaire pour les investis</w:t>
      </w:r>
      <w:r w:rsidR="0018193F">
        <w:rPr>
          <w:rFonts w:ascii="Times New Roman" w:hAnsi="Times New Roman"/>
          <w:lang w:val="fr-FR"/>
        </w:rPr>
        <w:t>sements miniers est la Finlande.</w:t>
      </w:r>
      <w:r w:rsidR="00282C57">
        <w:rPr>
          <w:rFonts w:ascii="Times New Roman" w:hAnsi="Times New Roman"/>
          <w:lang w:val="fr-FR"/>
        </w:rPr>
        <w:t xml:space="preserve"> Les 5 juridictions minières les plus attrayantes au Canada </w:t>
      </w:r>
      <w:r w:rsidR="00AC6B9B">
        <w:rPr>
          <w:rFonts w:ascii="Times New Roman" w:hAnsi="Times New Roman"/>
          <w:lang w:val="fr-FR"/>
        </w:rPr>
        <w:t xml:space="preserve">sont 1) Saskatchewan 2) </w:t>
      </w:r>
      <w:r w:rsidR="00567777">
        <w:rPr>
          <w:rFonts w:ascii="Times New Roman" w:hAnsi="Times New Roman"/>
          <w:lang w:val="fr-FR"/>
        </w:rPr>
        <w:t>Québec 3) Ontario 4) Terre-Neuve et Labrador 5) Yukon</w:t>
      </w:r>
    </w:p>
    <w:sectPr w:rsidR="00324AC3" w:rsidRPr="00835AF2" w:rsidSect="00324AC3">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altName w:val="Times New Roman"/>
    <w:panose1 w:val="00000000000000000000"/>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0000000000000000000"/>
    <w:charset w:val="4D"/>
    <w:family w:val="roman"/>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A301D"/>
    <w:rsid w:val="00011B29"/>
    <w:rsid w:val="00141EA2"/>
    <w:rsid w:val="0018193F"/>
    <w:rsid w:val="001A7BCF"/>
    <w:rsid w:val="001C1071"/>
    <w:rsid w:val="001E5BD0"/>
    <w:rsid w:val="00282C57"/>
    <w:rsid w:val="002B4E49"/>
    <w:rsid w:val="003C57DA"/>
    <w:rsid w:val="004234B7"/>
    <w:rsid w:val="004A301D"/>
    <w:rsid w:val="004E2251"/>
    <w:rsid w:val="00504749"/>
    <w:rsid w:val="00505522"/>
    <w:rsid w:val="00567777"/>
    <w:rsid w:val="005F0CE0"/>
    <w:rsid w:val="006100FC"/>
    <w:rsid w:val="00637B83"/>
    <w:rsid w:val="00722DE4"/>
    <w:rsid w:val="00732D28"/>
    <w:rsid w:val="007E3E8D"/>
    <w:rsid w:val="008346C7"/>
    <w:rsid w:val="00835AF2"/>
    <w:rsid w:val="00923DCC"/>
    <w:rsid w:val="00A334BD"/>
    <w:rsid w:val="00A922C6"/>
    <w:rsid w:val="00AC6B9B"/>
    <w:rsid w:val="00AD364B"/>
    <w:rsid w:val="00BB704F"/>
    <w:rsid w:val="00DC632D"/>
    <w:rsid w:val="00E0144B"/>
    <w:rsid w:val="00EB7626"/>
    <w:rsid w:val="00EE4F44"/>
    <w:rsid w:val="00FB0BA3"/>
    <w:rsid w:val="00FB1824"/>
  </w:rsids>
  <m:mathPr>
    <m:mathFont m:val="American Typewriter"/>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A01"/>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156</Words>
  <Characters>892</Characters>
  <Application>Microsoft Macintosh Word</Application>
  <DocSecurity>0</DocSecurity>
  <Lines>7</Lines>
  <Paragraphs>1</Paragraphs>
  <ScaleCrop>false</ScaleCrop>
  <LinksUpToDate>false</LinksUpToDate>
  <CharactersWithSpaces>1095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Jesus Macossay Hernandez</dc:creator>
  <cp:keywords/>
  <cp:lastModifiedBy>Javier Jesus Macossay Hernandez</cp:lastModifiedBy>
  <cp:revision>79</cp:revision>
  <dcterms:created xsi:type="dcterms:W3CDTF">2018-04-04T04:52:00Z</dcterms:created>
  <dcterms:modified xsi:type="dcterms:W3CDTF">2018-04-04T05:36:00Z</dcterms:modified>
</cp:coreProperties>
</file>